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24D1" w14:textId="11F3D96E" w:rsidR="007916A4" w:rsidRPr="00867E58" w:rsidRDefault="007916A4" w:rsidP="007916A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Departament</w:t>
      </w:r>
      <w:r w:rsidRPr="00867E58">
        <w:rPr>
          <w:rFonts w:ascii="Calibri" w:eastAsia="Times New Roman" w:hAnsi="Calibri" w:cs="Times New Roman"/>
          <w:lang w:eastAsia="pl-PL"/>
        </w:rPr>
        <w:t xml:space="preserve"> Promocji i Komunikacji</w:t>
      </w:r>
    </w:p>
    <w:p w14:paraId="42AE44EF" w14:textId="77777777" w:rsidR="007916A4" w:rsidRPr="00867E58" w:rsidRDefault="007916A4" w:rsidP="007916A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867E58">
        <w:rPr>
          <w:rFonts w:ascii="Calibri" w:eastAsia="Times New Roman" w:hAnsi="Calibri" w:cs="Times New Roman"/>
          <w:lang w:eastAsia="pl-PL"/>
        </w:rPr>
        <w:t xml:space="preserve">Narodowy Fundusz </w:t>
      </w:r>
      <w:r w:rsidRPr="00867E58">
        <w:rPr>
          <w:rFonts w:ascii="Calibri" w:eastAsia="Times New Roman" w:hAnsi="Calibri" w:cs="Times New Roman"/>
          <w:lang w:eastAsia="pl-PL"/>
        </w:rPr>
        <w:br/>
        <w:t>Ochrony Środowiska I Gospodarki Wodnej</w:t>
      </w:r>
    </w:p>
    <w:p w14:paraId="32976AF4" w14:textId="79393A3C" w:rsidR="007916A4" w:rsidRPr="00867E58" w:rsidRDefault="007916A4" w:rsidP="007916A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867E58">
        <w:rPr>
          <w:rFonts w:ascii="Calibri" w:eastAsia="Times New Roman" w:hAnsi="Calibri" w:cs="Times New Roman"/>
          <w:lang w:eastAsia="pl-PL"/>
        </w:rPr>
        <w:t xml:space="preserve">ul. </w:t>
      </w:r>
      <w:r>
        <w:rPr>
          <w:rFonts w:ascii="Calibri" w:eastAsia="Times New Roman" w:hAnsi="Calibri" w:cs="Times New Roman"/>
          <w:lang w:eastAsia="pl-PL"/>
        </w:rPr>
        <w:t>Pańska</w:t>
      </w:r>
      <w:r w:rsidRPr="00867E58">
        <w:rPr>
          <w:rFonts w:ascii="Calibri" w:eastAsia="Times New Roman" w:hAnsi="Calibri" w:cs="Times New Roman"/>
          <w:lang w:eastAsia="pl-PL"/>
        </w:rPr>
        <w:t xml:space="preserve"> </w:t>
      </w:r>
      <w:r>
        <w:rPr>
          <w:rFonts w:ascii="Calibri" w:eastAsia="Times New Roman" w:hAnsi="Calibri" w:cs="Times New Roman"/>
          <w:lang w:eastAsia="pl-PL"/>
        </w:rPr>
        <w:t>97</w:t>
      </w:r>
    </w:p>
    <w:p w14:paraId="75EEDC38" w14:textId="5312E388" w:rsidR="007916A4" w:rsidRPr="00867E58" w:rsidRDefault="007916A4" w:rsidP="007916A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867E58">
        <w:rPr>
          <w:rFonts w:ascii="Calibri" w:eastAsia="Times New Roman" w:hAnsi="Calibri" w:cs="Times New Roman"/>
          <w:lang w:eastAsia="pl-PL"/>
        </w:rPr>
        <w:t>0</w:t>
      </w:r>
      <w:r>
        <w:rPr>
          <w:rFonts w:ascii="Calibri" w:eastAsia="Times New Roman" w:hAnsi="Calibri" w:cs="Times New Roman"/>
          <w:lang w:eastAsia="pl-PL"/>
        </w:rPr>
        <w:t>0</w:t>
      </w:r>
      <w:r w:rsidRPr="00867E58">
        <w:rPr>
          <w:rFonts w:ascii="Calibri" w:eastAsia="Times New Roman" w:hAnsi="Calibri" w:cs="Times New Roman"/>
          <w:lang w:eastAsia="pl-PL"/>
        </w:rPr>
        <w:t>-</w:t>
      </w:r>
      <w:r>
        <w:rPr>
          <w:rFonts w:ascii="Calibri" w:eastAsia="Times New Roman" w:hAnsi="Calibri" w:cs="Times New Roman"/>
          <w:lang w:eastAsia="pl-PL"/>
        </w:rPr>
        <w:t>834</w:t>
      </w:r>
      <w:r w:rsidRPr="00867E58">
        <w:rPr>
          <w:rFonts w:ascii="Calibri" w:eastAsia="Times New Roman" w:hAnsi="Calibri" w:cs="Times New Roman"/>
          <w:lang w:eastAsia="pl-PL"/>
        </w:rPr>
        <w:t xml:space="preserve"> </w:t>
      </w:r>
      <w:r>
        <w:rPr>
          <w:rFonts w:ascii="Calibri" w:eastAsia="Times New Roman" w:hAnsi="Calibri" w:cs="Times New Roman"/>
          <w:lang w:eastAsia="pl-PL"/>
        </w:rPr>
        <w:t>W</w:t>
      </w:r>
      <w:r w:rsidRPr="00867E58">
        <w:rPr>
          <w:rFonts w:ascii="Calibri" w:eastAsia="Times New Roman" w:hAnsi="Calibri" w:cs="Times New Roman"/>
          <w:lang w:eastAsia="pl-PL"/>
        </w:rPr>
        <w:t>arszaw</w:t>
      </w:r>
      <w:r>
        <w:rPr>
          <w:rFonts w:ascii="Calibri" w:eastAsia="Times New Roman" w:hAnsi="Calibri" w:cs="Times New Roman"/>
          <w:lang w:eastAsia="pl-PL"/>
        </w:rPr>
        <w:t>a</w:t>
      </w:r>
    </w:p>
    <w:p w14:paraId="080D4A6A" w14:textId="497DDDEC" w:rsidR="007916A4" w:rsidRPr="00867E58" w:rsidRDefault="007916A4" w:rsidP="007916A4">
      <w:pPr>
        <w:spacing w:after="0" w:line="240" w:lineRule="auto"/>
        <w:rPr>
          <w:rFonts w:ascii="Calibri" w:eastAsia="Times New Roman" w:hAnsi="Calibri" w:cs="Arial"/>
          <w:bCs/>
          <w:lang w:eastAsia="pl-PL"/>
        </w:rPr>
      </w:pPr>
      <w:r w:rsidRPr="00867E58">
        <w:rPr>
          <w:rFonts w:ascii="Calibri" w:eastAsia="Times New Roman" w:hAnsi="Calibri" w:cs="Arial"/>
          <w:bCs/>
          <w:lang w:eastAsia="pl-PL"/>
        </w:rPr>
        <w:t>Wnioskodawca</w:t>
      </w:r>
      <w:r w:rsidR="00EC65B5">
        <w:rPr>
          <w:rFonts w:ascii="Calibri" w:eastAsia="Times New Roman" w:hAnsi="Calibri" w:cs="Arial"/>
          <w:bCs/>
          <w:lang w:eastAsia="pl-PL"/>
        </w:rPr>
        <w:t>:</w:t>
      </w:r>
    </w:p>
    <w:p w14:paraId="7CF2C06D" w14:textId="0D2E23D4" w:rsidR="007916A4" w:rsidRPr="00867E58" w:rsidRDefault="007916A4" w:rsidP="00EC65B5">
      <w:pPr>
        <w:spacing w:after="0" w:line="240" w:lineRule="auto"/>
        <w:rPr>
          <w:rFonts w:ascii="Calibri" w:eastAsia="Times New Roman" w:hAnsi="Calibri" w:cs="Arial"/>
          <w:bCs/>
          <w:lang w:val="de-DE" w:eastAsia="pl-PL"/>
        </w:rPr>
      </w:pPr>
      <w:r w:rsidRPr="00867E58">
        <w:rPr>
          <w:rFonts w:ascii="Calibri" w:eastAsia="Times New Roman" w:hAnsi="Calibri" w:cs="Arial"/>
          <w:bCs/>
          <w:lang w:val="de-DE" w:eastAsia="pl-PL"/>
        </w:rPr>
        <w:t>Adres</w:t>
      </w:r>
      <w:r w:rsidR="00EC65B5">
        <w:rPr>
          <w:rFonts w:ascii="Calibri" w:eastAsia="Times New Roman" w:hAnsi="Calibri" w:cs="Arial"/>
          <w:bCs/>
          <w:lang w:val="de-DE" w:eastAsia="pl-PL"/>
        </w:rPr>
        <w:t xml:space="preserve">: </w:t>
      </w:r>
    </w:p>
    <w:p w14:paraId="761E76FF" w14:textId="77777777" w:rsidR="00585010" w:rsidRDefault="00EC65B5" w:rsidP="00585010">
      <w:pPr>
        <w:spacing w:after="0" w:line="240" w:lineRule="auto"/>
        <w:rPr>
          <w:rFonts w:ascii="Calibri" w:eastAsia="Times New Roman" w:hAnsi="Calibri" w:cs="Arial"/>
          <w:bCs/>
          <w:lang w:val="de-DE" w:eastAsia="pl-PL"/>
        </w:rPr>
      </w:pPr>
      <w:r>
        <w:rPr>
          <w:rFonts w:ascii="Calibri" w:eastAsia="Times New Roman" w:hAnsi="Calibri" w:cs="Arial"/>
          <w:bCs/>
          <w:lang w:val="de-DE" w:eastAsia="pl-PL"/>
        </w:rPr>
        <w:t xml:space="preserve">E-Mail: </w:t>
      </w:r>
      <w:bookmarkStart w:id="0" w:name="ezdPolePodpisu1"/>
      <w:bookmarkEnd w:id="0"/>
    </w:p>
    <w:p w14:paraId="4B3970DF" w14:textId="79BD8183" w:rsidR="007916A4" w:rsidRPr="00C3643F" w:rsidRDefault="007916A4" w:rsidP="00551FCC">
      <w:pPr>
        <w:spacing w:before="360" w:after="360" w:line="240" w:lineRule="auto"/>
        <w:jc w:val="center"/>
        <w:rPr>
          <w:color w:val="008800"/>
          <w:sz w:val="28"/>
          <w:szCs w:val="28"/>
        </w:rPr>
      </w:pPr>
      <w:r w:rsidRPr="00C3643F">
        <w:rPr>
          <w:color w:val="008800"/>
          <w:sz w:val="28"/>
          <w:szCs w:val="28"/>
        </w:rPr>
        <w:t>SPRAWOZDANIE Z REALIZACJI PRZEDSIĘWZIĘCIA OBJETEGO PATRONATEM HONOROWYM NFOŚIGW</w:t>
      </w:r>
    </w:p>
    <w:p w14:paraId="0373CC7E" w14:textId="1C3AB124" w:rsidR="00551FCC" w:rsidRDefault="007916A4" w:rsidP="00551FCC">
      <w:pPr>
        <w:spacing w:after="600" w:line="240" w:lineRule="auto"/>
        <w:rPr>
          <w:rFonts w:ascii="Calibri" w:eastAsia="Times New Roman" w:hAnsi="Calibri" w:cs="Times New Roman"/>
          <w:lang w:eastAsia="pl-PL"/>
        </w:rPr>
      </w:pPr>
      <w:r w:rsidRPr="00867E58">
        <w:rPr>
          <w:rFonts w:ascii="Calibri" w:eastAsia="Times New Roman" w:hAnsi="Calibri" w:cs="Times New Roman"/>
          <w:lang w:eastAsia="pl-PL"/>
        </w:rPr>
        <w:t>1. Opis przedsięwzięcia</w:t>
      </w:r>
      <w:r w:rsidR="00551FCC">
        <w:rPr>
          <w:rFonts w:ascii="Calibri" w:eastAsia="Times New Roman" w:hAnsi="Calibri" w:cs="Times New Roman"/>
          <w:lang w:eastAsia="pl-PL"/>
        </w:rPr>
        <w:t xml:space="preserve"> </w:t>
      </w:r>
      <w:r w:rsidRPr="00867E58">
        <w:rPr>
          <w:rFonts w:ascii="Calibri" w:eastAsia="Times New Roman" w:hAnsi="Calibri" w:cs="Times New Roman"/>
          <w:lang w:eastAsia="pl-PL"/>
        </w:rPr>
        <w:t>(notatka informacyjna dotycząca przebiegu przedsięwzięcia, liczby uczestników oraz liczby zaproszonych gości, głównych prelegentów):</w:t>
      </w:r>
    </w:p>
    <w:p w14:paraId="79ECB17E" w14:textId="2FC3CD0E" w:rsidR="00EC65B5" w:rsidRPr="00867E58" w:rsidRDefault="007916A4" w:rsidP="00551FCC">
      <w:pPr>
        <w:spacing w:after="600" w:line="240" w:lineRule="auto"/>
        <w:rPr>
          <w:rFonts w:ascii="Calibri" w:eastAsia="Times New Roman" w:hAnsi="Calibri" w:cs="Times New Roman"/>
          <w:lang w:eastAsia="pl-PL"/>
        </w:rPr>
      </w:pPr>
      <w:r w:rsidRPr="00867E58">
        <w:rPr>
          <w:rFonts w:ascii="Calibri" w:eastAsia="Times New Roman" w:hAnsi="Calibri" w:cs="Times New Roman"/>
          <w:lang w:eastAsia="pl-PL"/>
        </w:rPr>
        <w:t>2. Informacje na temat innych Patronów, biorących udział w realizacji przedsięwzięcia:</w:t>
      </w:r>
    </w:p>
    <w:p w14:paraId="7FC3305E" w14:textId="5F20BBC7" w:rsidR="00BF12A4" w:rsidRPr="00867E58" w:rsidRDefault="007916A4" w:rsidP="00551FCC">
      <w:pPr>
        <w:spacing w:after="600" w:line="240" w:lineRule="auto"/>
        <w:rPr>
          <w:rFonts w:ascii="Calibri" w:eastAsia="Times New Roman" w:hAnsi="Calibri" w:cs="Times New Roman"/>
          <w:lang w:eastAsia="pl-PL"/>
        </w:rPr>
      </w:pPr>
      <w:r w:rsidRPr="00867E58">
        <w:rPr>
          <w:rFonts w:ascii="Calibri" w:eastAsia="Times New Roman" w:hAnsi="Calibri" w:cs="Times New Roman"/>
          <w:lang w:eastAsia="pl-PL"/>
        </w:rPr>
        <w:t>3. Zrealizowane działania promocyjne związane z przedsięwzięciem:</w:t>
      </w:r>
    </w:p>
    <w:p w14:paraId="1A5B1B67" w14:textId="4A7B66DC" w:rsidR="00A61031" w:rsidRPr="002A39B3" w:rsidRDefault="007916A4" w:rsidP="002A39B3">
      <w:pPr>
        <w:spacing w:after="5280" w:line="240" w:lineRule="auto"/>
        <w:rPr>
          <w:rFonts w:ascii="Calibri" w:eastAsia="Times New Roman" w:hAnsi="Calibri" w:cs="Times New Roman"/>
          <w:lang w:eastAsia="pl-PL"/>
        </w:rPr>
      </w:pPr>
      <w:r w:rsidRPr="00867E58">
        <w:rPr>
          <w:rFonts w:ascii="Calibri" w:eastAsia="Times New Roman" w:hAnsi="Calibri" w:cs="Times New Roman"/>
          <w:lang w:eastAsia="pl-PL"/>
        </w:rPr>
        <w:t>4. Dodatkowe informacje:</w:t>
      </w:r>
    </w:p>
    <w:p w14:paraId="6F65C076" w14:textId="30C397E3" w:rsidR="002A39B3" w:rsidRDefault="002A39B3" w:rsidP="002A39B3">
      <w:pPr>
        <w:spacing w:after="0" w:line="240" w:lineRule="auto"/>
        <w:ind w:left="6372" w:firstLine="708"/>
        <w:rPr>
          <w:rFonts w:ascii="Calibri" w:eastAsia="Times New Roman" w:hAnsi="Calibri" w:cs="Times New Roman"/>
          <w:lang w:eastAsia="pl-PL"/>
        </w:rPr>
      </w:pPr>
      <w:r w:rsidRPr="002A39B3">
        <w:rPr>
          <w:rFonts w:ascii="Calibri" w:eastAsia="Times New Roman" w:hAnsi="Calibri" w:cs="Times New Roman"/>
          <w:sz w:val="24"/>
          <w:szCs w:val="24"/>
          <w:lang w:eastAsia="pl-PL"/>
        </w:rPr>
        <w:t>Data,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2A39B3">
        <w:rPr>
          <w:rFonts w:ascii="Calibri" w:eastAsia="Times New Roman" w:hAnsi="Calibri" w:cs="Times New Roman"/>
          <w:sz w:val="24"/>
          <w:szCs w:val="24"/>
          <w:lang w:eastAsia="pl-PL"/>
        </w:rPr>
        <w:t>podpis</w:t>
      </w:r>
    </w:p>
    <w:p w14:paraId="5BF22B93" w14:textId="4490504F" w:rsidR="008F7AF1" w:rsidRPr="00360678" w:rsidRDefault="007916A4" w:rsidP="00551FCC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867E58">
        <w:rPr>
          <w:rFonts w:ascii="Calibri" w:eastAsia="Times New Roman" w:hAnsi="Calibri" w:cs="Times New Roman"/>
          <w:lang w:eastAsia="pl-PL"/>
        </w:rPr>
        <w:t xml:space="preserve">Załączniki do sprawozdania: materiały konferencyjne, zdjęcia, informacje prasowe, wykaz publikacji </w:t>
      </w:r>
      <w:r w:rsidRPr="00867E58">
        <w:rPr>
          <w:rFonts w:ascii="Calibri" w:eastAsia="Times New Roman" w:hAnsi="Calibri" w:cs="Times New Roman"/>
          <w:lang w:eastAsia="pl-PL"/>
        </w:rPr>
        <w:br/>
        <w:t>w mediach.</w:t>
      </w:r>
    </w:p>
    <w:sectPr w:rsidR="008F7AF1" w:rsidRPr="00360678" w:rsidSect="00413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021" w:bottom="1361" w:left="1021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DF5B0" w14:textId="77777777" w:rsidR="00E0163B" w:rsidRDefault="00E0163B" w:rsidP="004246CC">
      <w:pPr>
        <w:spacing w:after="0" w:line="240" w:lineRule="auto"/>
      </w:pPr>
      <w:r>
        <w:separator/>
      </w:r>
    </w:p>
  </w:endnote>
  <w:endnote w:type="continuationSeparator" w:id="0">
    <w:p w14:paraId="6F19A663" w14:textId="77777777" w:rsidR="00E0163B" w:rsidRDefault="00E0163B" w:rsidP="0042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A76F" w14:textId="77777777" w:rsidR="00AC5F25" w:rsidRDefault="00AC5F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3904"/>
      <w:docPartObj>
        <w:docPartGallery w:val="Page Numbers (Bottom of Page)"/>
        <w:docPartUnique/>
      </w:docPartObj>
    </w:sdtPr>
    <w:sdtEndPr/>
    <w:sdtContent>
      <w:p w14:paraId="062B278E" w14:textId="77777777" w:rsidR="00AC5F25" w:rsidRPr="00E8241E" w:rsidRDefault="00AC5F25" w:rsidP="00AC5F25">
        <w:pPr>
          <w:spacing w:after="40"/>
          <w:jc w:val="both"/>
          <w:rPr>
            <w:b/>
            <w:color w:val="006937"/>
            <w:sz w:val="20"/>
            <w:szCs w:val="20"/>
          </w:rPr>
        </w:pPr>
        <w:r w:rsidRPr="00E8241E">
          <w:rPr>
            <w:b/>
            <w:noProof/>
            <w:color w:val="006937"/>
            <w:sz w:val="20"/>
            <w:szCs w:val="20"/>
            <w:lang w:eastAsia="pl-PL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62F6A7D" wp14:editId="441522F0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69850</wp:posOffset>
                  </wp:positionV>
                  <wp:extent cx="821055" cy="46355"/>
                  <wp:effectExtent l="0" t="0" r="0" b="0"/>
                  <wp:wrapNone/>
                  <wp:docPr id="1272806891" name="Prostokąt 127280689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21055" cy="46355"/>
                          </a:xfrm>
                          <a:prstGeom prst="rect">
                            <a:avLst/>
                          </a:prstGeom>
                          <a:solidFill>
                            <a:srgbClr val="2085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3D0CA80F" id="Prostokąt 1272806891" o:spid="_x0000_s1026" alt="&quot;&quot;" style="position:absolute;margin-left:5.4pt;margin-top:5.5pt;width:64.65pt;height:3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" fillcolor="#208552" stroked="f" strokeweight="2pt"/>
              </w:pict>
            </mc:Fallback>
          </mc:AlternateContent>
        </w:r>
      </w:p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799"/>
          <w:gridCol w:w="3055"/>
        </w:tblGrid>
        <w:tr w:rsidR="00AC5F25" w14:paraId="013F3CB9" w14:textId="77777777" w:rsidTr="00BF13E4">
          <w:tc>
            <w:tcPr>
              <w:tcW w:w="6799" w:type="dxa"/>
            </w:tcPr>
            <w:p w14:paraId="40992610" w14:textId="77777777" w:rsidR="00AC5F25" w:rsidRPr="00F25F3F" w:rsidRDefault="00AC5F25" w:rsidP="00AC5F25">
              <w:pPr>
                <w:spacing w:line="276" w:lineRule="auto"/>
                <w:rPr>
                  <w:rFonts w:ascii="Lato" w:hAnsi="Lato"/>
                  <w:b/>
                  <w:color w:val="208552"/>
                  <w:sz w:val="20"/>
                  <w:szCs w:val="20"/>
                </w:rPr>
              </w:pPr>
              <w:r w:rsidRPr="00F25F3F">
                <w:rPr>
                  <w:rFonts w:ascii="Lato" w:hAnsi="Lato"/>
                  <w:b/>
                  <w:color w:val="208552"/>
                  <w:sz w:val="20"/>
                  <w:szCs w:val="20"/>
                </w:rPr>
                <w:t>Narodowy Fundusz Ochrony Środowiska i Gospodarki Wodnej</w:t>
              </w:r>
            </w:p>
            <w:p w14:paraId="4E56057C" w14:textId="77777777" w:rsidR="00AC5F25" w:rsidRPr="00F25F3F" w:rsidRDefault="00AC5F25" w:rsidP="00AC5F25">
              <w:pPr>
                <w:spacing w:line="276" w:lineRule="auto"/>
                <w:rPr>
                  <w:rFonts w:ascii="Lato" w:hAnsi="Lato"/>
                  <w:color w:val="208552"/>
                  <w:sz w:val="20"/>
                  <w:szCs w:val="20"/>
                </w:rPr>
              </w:pPr>
              <w:r w:rsidRPr="00F25F3F">
                <w:rPr>
                  <w:rFonts w:ascii="Lato" w:hAnsi="Lato"/>
                  <w:color w:val="208552"/>
                  <w:sz w:val="20"/>
                  <w:szCs w:val="20"/>
                </w:rPr>
                <w:t>ul. Pańska 97, 00-834 Warszawa</w:t>
              </w:r>
            </w:p>
            <w:p w14:paraId="5E1779E9" w14:textId="15DF9852" w:rsidR="00AC5F25" w:rsidRPr="00AC5F25" w:rsidRDefault="00AC5F25" w:rsidP="00AC5F25">
              <w:pPr>
                <w:spacing w:line="276" w:lineRule="auto"/>
                <w:rPr>
                  <w:rFonts w:ascii="Lato" w:hAnsi="Lato"/>
                  <w:color w:val="208552"/>
                  <w:sz w:val="20"/>
                  <w:szCs w:val="20"/>
                </w:rPr>
              </w:pPr>
              <w:r w:rsidRPr="00F25F3F">
                <w:rPr>
                  <w:rFonts w:ascii="Lato" w:hAnsi="Lato"/>
                  <w:color w:val="208552"/>
                  <w:sz w:val="20"/>
                  <w:szCs w:val="20"/>
                </w:rPr>
                <w:t>tel.: +48 22 45 90 800</w:t>
              </w:r>
            </w:p>
          </w:tc>
          <w:tc>
            <w:tcPr>
              <w:tcW w:w="3055" w:type="dxa"/>
            </w:tcPr>
            <w:p w14:paraId="45ACD1C3" w14:textId="77777777" w:rsidR="00AC5F25" w:rsidRPr="00F25F3F" w:rsidRDefault="00AC5F25" w:rsidP="00AC5F25">
              <w:pPr>
                <w:spacing w:after="40" w:line="276" w:lineRule="auto"/>
                <w:jc w:val="right"/>
                <w:rPr>
                  <w:rFonts w:ascii="Lato" w:hAnsi="Lato"/>
                  <w:b/>
                  <w:color w:val="208552"/>
                  <w:sz w:val="20"/>
                  <w:szCs w:val="20"/>
                </w:rPr>
              </w:pPr>
              <w:hyperlink r:id="rId1" w:history="1">
                <w:r w:rsidRPr="00F25F3F">
                  <w:rPr>
                    <w:rStyle w:val="Hipercze"/>
                    <w:rFonts w:ascii="Lato" w:hAnsi="Lato"/>
                    <w:b/>
                    <w:color w:val="208552"/>
                    <w:sz w:val="20"/>
                    <w:szCs w:val="20"/>
                    <w:u w:val="none"/>
                  </w:rPr>
                  <w:t>www.nfosigw.gov.pl</w:t>
                </w:r>
              </w:hyperlink>
            </w:p>
            <w:p w14:paraId="11F7F1D2" w14:textId="77777777" w:rsidR="00AC5F25" w:rsidRPr="00F25F3F" w:rsidRDefault="00AC5F25" w:rsidP="00AC5F25">
              <w:pPr>
                <w:spacing w:line="276" w:lineRule="auto"/>
                <w:jc w:val="right"/>
                <w:rPr>
                  <w:rFonts w:ascii="Lato" w:hAnsi="Lato"/>
                  <w:color w:val="208552"/>
                </w:rPr>
              </w:pPr>
              <w:r w:rsidRPr="00F25F3F">
                <w:rPr>
                  <w:rFonts w:ascii="Lato" w:hAnsi="Lato"/>
                  <w:color w:val="208552"/>
                  <w:sz w:val="20"/>
                  <w:szCs w:val="20"/>
                </w:rPr>
                <w:t xml:space="preserve">e-mail: </w:t>
              </w:r>
              <w:hyperlink r:id="rId2" w:history="1">
                <w:r w:rsidRPr="00F25F3F">
                  <w:rPr>
                    <w:rStyle w:val="Hipercze"/>
                    <w:rFonts w:ascii="Lato" w:hAnsi="Lato"/>
                    <w:color w:val="208552"/>
                    <w:sz w:val="20"/>
                    <w:szCs w:val="20"/>
                    <w:u w:val="none"/>
                  </w:rPr>
                  <w:t>fundusz@nfosigw.gov.pl</w:t>
                </w:r>
              </w:hyperlink>
            </w:p>
            <w:p w14:paraId="7004BFCE" w14:textId="77777777" w:rsidR="00AC5F25" w:rsidRPr="00F25F3F" w:rsidRDefault="00AC5F25" w:rsidP="00AC5F25">
              <w:pPr>
                <w:spacing w:line="276" w:lineRule="auto"/>
                <w:jc w:val="right"/>
                <w:rPr>
                  <w:rFonts w:ascii="Lato" w:hAnsi="Lato" w:cstheme="minorHAnsi"/>
                  <w:sz w:val="16"/>
                  <w:szCs w:val="16"/>
                </w:rPr>
              </w:pPr>
              <w:r w:rsidRPr="00F25F3F">
                <w:rPr>
                  <w:rFonts w:ascii="Lato" w:hAnsi="Lato"/>
                  <w:color w:val="208552"/>
                  <w:sz w:val="20"/>
                  <w:szCs w:val="20"/>
                </w:rPr>
                <w:t>NIP: 522-00-18-559</w:t>
              </w:r>
            </w:p>
          </w:tc>
        </w:tr>
      </w:tbl>
      <w:p w14:paraId="23B127DF" w14:textId="7209347C" w:rsidR="004246CC" w:rsidRDefault="004E753D">
        <w:pPr>
          <w:pStyle w:val="Stopka"/>
          <w:jc w:val="right"/>
        </w:pPr>
        <w:r>
          <w:fldChar w:fldCharType="begin"/>
        </w:r>
        <w:r w:rsidR="004246CC">
          <w:instrText>PAGE   \* MERGEFORMAT</w:instrText>
        </w:r>
        <w:r>
          <w:fldChar w:fldCharType="separate"/>
        </w:r>
        <w:r w:rsidR="006975E6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12027776"/>
  <w:p w14:paraId="25DCAE39" w14:textId="77777777" w:rsidR="00A54E6E" w:rsidRPr="00E8241E" w:rsidRDefault="00A54E6E" w:rsidP="00A54E6E">
    <w:pPr>
      <w:spacing w:after="40"/>
      <w:jc w:val="both"/>
      <w:rPr>
        <w:b/>
        <w:color w:val="006937"/>
        <w:sz w:val="20"/>
        <w:szCs w:val="20"/>
      </w:rPr>
    </w:pPr>
    <w:r w:rsidRPr="00E8241E">
      <w:rPr>
        <w:b/>
        <w:noProof/>
        <w:color w:val="006937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8A76B99" wp14:editId="3AAD1B57">
              <wp:simplePos x="0" y="0"/>
              <wp:positionH relativeFrom="column">
                <wp:posOffset>68580</wp:posOffset>
              </wp:positionH>
              <wp:positionV relativeFrom="paragraph">
                <wp:posOffset>69850</wp:posOffset>
              </wp:positionV>
              <wp:extent cx="821055" cy="46355"/>
              <wp:effectExtent l="0" t="0" r="0" b="0"/>
              <wp:wrapNone/>
              <wp:docPr id="2" name="Prostokąt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055" cy="46355"/>
                      </a:xfrm>
                      <a:prstGeom prst="rect">
                        <a:avLst/>
                      </a:prstGeom>
                      <a:solidFill>
                        <a:srgbClr val="20855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DC6E29" id="Prostokąt 2" o:spid="_x0000_s1026" alt="&quot;&quot;" style="position:absolute;margin-left:5.4pt;margin-top:5.5pt;width:64.65pt;height:3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" fillcolor="#208552" stroked="f" strokeweight="2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3055"/>
    </w:tblGrid>
    <w:tr w:rsidR="00556537" w14:paraId="0470A9B9" w14:textId="77777777" w:rsidTr="0024498A">
      <w:tc>
        <w:tcPr>
          <w:tcW w:w="6799" w:type="dxa"/>
        </w:tcPr>
        <w:bookmarkEnd w:id="1"/>
        <w:p w14:paraId="7748CE4D" w14:textId="77777777" w:rsidR="00556537" w:rsidRPr="00F25F3F" w:rsidRDefault="00556537" w:rsidP="00556537">
          <w:pPr>
            <w:spacing w:line="276" w:lineRule="auto"/>
            <w:rPr>
              <w:rFonts w:ascii="Lato" w:hAnsi="Lato"/>
              <w:b/>
              <w:color w:val="208552"/>
              <w:sz w:val="20"/>
              <w:szCs w:val="20"/>
            </w:rPr>
          </w:pPr>
          <w:r w:rsidRPr="00F25F3F">
            <w:rPr>
              <w:rFonts w:ascii="Lato" w:hAnsi="Lato"/>
              <w:b/>
              <w:color w:val="208552"/>
              <w:sz w:val="20"/>
              <w:szCs w:val="20"/>
            </w:rPr>
            <w:t>Narodowy Fundusz Ochrony Środowiska i Gospodarki Wodnej</w:t>
          </w:r>
        </w:p>
        <w:p w14:paraId="3F1F56F6" w14:textId="77777777" w:rsidR="00556537" w:rsidRPr="00F25F3F" w:rsidRDefault="00556537" w:rsidP="00556537">
          <w:pPr>
            <w:spacing w:line="276" w:lineRule="auto"/>
            <w:rPr>
              <w:rFonts w:ascii="Lato" w:hAnsi="Lato"/>
              <w:color w:val="208552"/>
              <w:sz w:val="20"/>
              <w:szCs w:val="20"/>
            </w:rPr>
          </w:pPr>
          <w:r w:rsidRPr="00F25F3F">
            <w:rPr>
              <w:rFonts w:ascii="Lato" w:hAnsi="Lato"/>
              <w:color w:val="208552"/>
              <w:sz w:val="20"/>
              <w:szCs w:val="20"/>
            </w:rPr>
            <w:t>ul. Pańska 97, 00-834 Warszawa</w:t>
          </w:r>
        </w:p>
        <w:p w14:paraId="3057DFEE" w14:textId="77777777" w:rsidR="00556537" w:rsidRPr="00F25F3F" w:rsidRDefault="00556537" w:rsidP="00556537">
          <w:pPr>
            <w:spacing w:line="276" w:lineRule="auto"/>
            <w:rPr>
              <w:rFonts w:ascii="Lato" w:hAnsi="Lato"/>
              <w:color w:val="208552"/>
              <w:sz w:val="20"/>
              <w:szCs w:val="20"/>
            </w:rPr>
          </w:pPr>
          <w:r w:rsidRPr="00F25F3F">
            <w:rPr>
              <w:rFonts w:ascii="Lato" w:hAnsi="Lato"/>
              <w:color w:val="208552"/>
              <w:sz w:val="20"/>
              <w:szCs w:val="20"/>
            </w:rPr>
            <w:t>tel.: +48 22 45 90 800</w:t>
          </w:r>
        </w:p>
        <w:p w14:paraId="363668A8" w14:textId="77777777" w:rsidR="00556537" w:rsidRPr="00F25F3F" w:rsidRDefault="00556537" w:rsidP="00556537">
          <w:pPr>
            <w:rPr>
              <w:rFonts w:ascii="Lato" w:hAnsi="Lato" w:cstheme="minorHAnsi"/>
              <w:sz w:val="16"/>
              <w:szCs w:val="16"/>
            </w:rPr>
          </w:pPr>
        </w:p>
      </w:tc>
      <w:tc>
        <w:tcPr>
          <w:tcW w:w="3055" w:type="dxa"/>
        </w:tcPr>
        <w:p w14:paraId="6059BB8A" w14:textId="77777777" w:rsidR="00556537" w:rsidRPr="00F25F3F" w:rsidRDefault="00556537" w:rsidP="00556537">
          <w:pPr>
            <w:spacing w:after="40" w:line="276" w:lineRule="auto"/>
            <w:jc w:val="right"/>
            <w:rPr>
              <w:rFonts w:ascii="Lato" w:hAnsi="Lato"/>
              <w:b/>
              <w:color w:val="208552"/>
              <w:sz w:val="20"/>
              <w:szCs w:val="20"/>
            </w:rPr>
          </w:pPr>
          <w:hyperlink r:id="rId1" w:history="1">
            <w:r w:rsidRPr="00F25F3F">
              <w:rPr>
                <w:rStyle w:val="Hipercze"/>
                <w:rFonts w:ascii="Lato" w:hAnsi="Lato"/>
                <w:b/>
                <w:color w:val="208552"/>
                <w:sz w:val="20"/>
                <w:szCs w:val="20"/>
                <w:u w:val="none"/>
              </w:rPr>
              <w:t>www.nfosigw.gov.pl</w:t>
            </w:r>
          </w:hyperlink>
        </w:p>
        <w:p w14:paraId="6D7C740C" w14:textId="77777777" w:rsidR="00556537" w:rsidRPr="00F25F3F" w:rsidRDefault="00556537" w:rsidP="00556537">
          <w:pPr>
            <w:spacing w:line="276" w:lineRule="auto"/>
            <w:jc w:val="right"/>
            <w:rPr>
              <w:rFonts w:ascii="Lato" w:hAnsi="Lato"/>
              <w:color w:val="208552"/>
            </w:rPr>
          </w:pPr>
          <w:r w:rsidRPr="00F25F3F">
            <w:rPr>
              <w:rFonts w:ascii="Lato" w:hAnsi="Lato"/>
              <w:color w:val="208552"/>
              <w:sz w:val="20"/>
              <w:szCs w:val="20"/>
            </w:rPr>
            <w:t xml:space="preserve">e-mail: </w:t>
          </w:r>
          <w:hyperlink r:id="rId2" w:history="1">
            <w:r w:rsidRPr="00F25F3F">
              <w:rPr>
                <w:rStyle w:val="Hipercze"/>
                <w:rFonts w:ascii="Lato" w:hAnsi="Lato"/>
                <w:color w:val="208552"/>
                <w:sz w:val="20"/>
                <w:szCs w:val="20"/>
                <w:u w:val="none"/>
              </w:rPr>
              <w:t>fundusz@nfosigw.gov.pl</w:t>
            </w:r>
          </w:hyperlink>
        </w:p>
        <w:p w14:paraId="5A7CE52C" w14:textId="77777777" w:rsidR="00556537" w:rsidRPr="00F25F3F" w:rsidRDefault="00556537" w:rsidP="00556537">
          <w:pPr>
            <w:spacing w:line="276" w:lineRule="auto"/>
            <w:jc w:val="right"/>
            <w:rPr>
              <w:rFonts w:ascii="Lato" w:hAnsi="Lato" w:cstheme="minorHAnsi"/>
              <w:sz w:val="16"/>
              <w:szCs w:val="16"/>
            </w:rPr>
          </w:pPr>
          <w:r w:rsidRPr="00F25F3F">
            <w:rPr>
              <w:rFonts w:ascii="Lato" w:hAnsi="Lato"/>
              <w:color w:val="208552"/>
              <w:sz w:val="20"/>
              <w:szCs w:val="20"/>
            </w:rPr>
            <w:t>NIP: 522-00-18-559</w:t>
          </w:r>
        </w:p>
      </w:tc>
    </w:tr>
  </w:tbl>
  <w:p w14:paraId="23159C8C" w14:textId="77777777" w:rsidR="00F37330" w:rsidRPr="00A54E6E" w:rsidRDefault="00F37330" w:rsidP="00556537">
    <w:pPr>
      <w:spacing w:after="4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972AF" w14:textId="77777777" w:rsidR="00E0163B" w:rsidRDefault="00E0163B" w:rsidP="004246CC">
      <w:pPr>
        <w:spacing w:after="0" w:line="240" w:lineRule="auto"/>
      </w:pPr>
      <w:r>
        <w:separator/>
      </w:r>
    </w:p>
  </w:footnote>
  <w:footnote w:type="continuationSeparator" w:id="0">
    <w:p w14:paraId="0A95C33F" w14:textId="77777777" w:rsidR="00E0163B" w:rsidRDefault="00E0163B" w:rsidP="0042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A02F" w14:textId="77777777" w:rsidR="00AC5F25" w:rsidRDefault="00AC5F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92CF" w14:textId="6C7418BE" w:rsidR="004246CC" w:rsidRDefault="00AC5F25">
    <w:pPr>
      <w:pStyle w:val="Nagwek"/>
      <w:jc w:val="right"/>
    </w:pPr>
    <w:r w:rsidRPr="003817EE">
      <w:rPr>
        <w:noProof/>
      </w:rPr>
      <w:drawing>
        <wp:anchor distT="0" distB="0" distL="114300" distR="114300" simplePos="0" relativeHeight="251671552" behindDoc="0" locked="0" layoutInCell="1" allowOverlap="1" wp14:anchorId="3CE62F5A" wp14:editId="4E3D8417">
          <wp:simplePos x="0" y="0"/>
          <wp:positionH relativeFrom="margin">
            <wp:posOffset>0</wp:posOffset>
          </wp:positionH>
          <wp:positionV relativeFrom="paragraph">
            <wp:posOffset>-145415</wp:posOffset>
          </wp:positionV>
          <wp:extent cx="1774135" cy="432000"/>
          <wp:effectExtent l="0" t="0" r="0" b="6350"/>
          <wp:wrapNone/>
          <wp:docPr id="1239780250" name="Obraz 1" descr="Obraz zawierający tekst, Czcionka, symbol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869528" name="Obraz 1" descr="Obraz zawierający tekst, Czcionka, symbol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35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8FD46E" w14:textId="77777777" w:rsidR="004246CC" w:rsidRDefault="004246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9F2C" w14:textId="0C788FD3" w:rsidR="004923EF" w:rsidRDefault="002950A8" w:rsidP="00F37330">
    <w:pPr>
      <w:pStyle w:val="Nagwek"/>
      <w:tabs>
        <w:tab w:val="clear" w:pos="4536"/>
        <w:tab w:val="clear" w:pos="9072"/>
        <w:tab w:val="left" w:pos="7947"/>
      </w:tabs>
    </w:pPr>
    <w:r w:rsidRPr="003817EE">
      <w:rPr>
        <w:noProof/>
      </w:rPr>
      <w:drawing>
        <wp:anchor distT="0" distB="0" distL="114300" distR="114300" simplePos="0" relativeHeight="251667456" behindDoc="0" locked="0" layoutInCell="1" allowOverlap="1" wp14:anchorId="056B106E" wp14:editId="7A36AE99">
          <wp:simplePos x="0" y="0"/>
          <wp:positionH relativeFrom="margin">
            <wp:posOffset>36739</wp:posOffset>
          </wp:positionH>
          <wp:positionV relativeFrom="paragraph">
            <wp:posOffset>-209822</wp:posOffset>
          </wp:positionV>
          <wp:extent cx="1774135" cy="432000"/>
          <wp:effectExtent l="0" t="0" r="4445" b="0"/>
          <wp:wrapNone/>
          <wp:docPr id="627869528" name="Obraz 1" descr="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869528" name="Obraz 1" descr="Logotyp Narodowego Funduszu Ochrony Środowiska i Gospodarki Wodn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35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330">
      <w:tab/>
    </w:r>
  </w:p>
  <w:p w14:paraId="7DE777D6" w14:textId="5FD7432A" w:rsidR="004923EF" w:rsidRDefault="004923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0597D"/>
    <w:rsid w:val="0004203F"/>
    <w:rsid w:val="00081C25"/>
    <w:rsid w:val="00087731"/>
    <w:rsid w:val="00091B9A"/>
    <w:rsid w:val="000A304A"/>
    <w:rsid w:val="000D5A98"/>
    <w:rsid w:val="000F4A83"/>
    <w:rsid w:val="000F78B8"/>
    <w:rsid w:val="00103B80"/>
    <w:rsid w:val="0010523E"/>
    <w:rsid w:val="00135C75"/>
    <w:rsid w:val="0014545C"/>
    <w:rsid w:val="00153419"/>
    <w:rsid w:val="00154685"/>
    <w:rsid w:val="001609C8"/>
    <w:rsid w:val="00164FCB"/>
    <w:rsid w:val="00174099"/>
    <w:rsid w:val="001813AE"/>
    <w:rsid w:val="00196589"/>
    <w:rsid w:val="00196B41"/>
    <w:rsid w:val="001A2EF7"/>
    <w:rsid w:val="001A6298"/>
    <w:rsid w:val="001C40C7"/>
    <w:rsid w:val="001D6528"/>
    <w:rsid w:val="001E6234"/>
    <w:rsid w:val="00213909"/>
    <w:rsid w:val="00215769"/>
    <w:rsid w:val="002269EF"/>
    <w:rsid w:val="00232349"/>
    <w:rsid w:val="00243C3F"/>
    <w:rsid w:val="00246D19"/>
    <w:rsid w:val="00253D41"/>
    <w:rsid w:val="0028577B"/>
    <w:rsid w:val="00287562"/>
    <w:rsid w:val="002950A8"/>
    <w:rsid w:val="002A39B3"/>
    <w:rsid w:val="00300A5C"/>
    <w:rsid w:val="00304D42"/>
    <w:rsid w:val="003109E0"/>
    <w:rsid w:val="003233D4"/>
    <w:rsid w:val="00343B21"/>
    <w:rsid w:val="00344C8A"/>
    <w:rsid w:val="00360678"/>
    <w:rsid w:val="00361887"/>
    <w:rsid w:val="00364AE8"/>
    <w:rsid w:val="00394A2E"/>
    <w:rsid w:val="003A2BD4"/>
    <w:rsid w:val="003B5763"/>
    <w:rsid w:val="003C4E8D"/>
    <w:rsid w:val="003E0358"/>
    <w:rsid w:val="003E2890"/>
    <w:rsid w:val="003E3714"/>
    <w:rsid w:val="00413917"/>
    <w:rsid w:val="004246CC"/>
    <w:rsid w:val="00485D11"/>
    <w:rsid w:val="004923EF"/>
    <w:rsid w:val="004A688D"/>
    <w:rsid w:val="004A7295"/>
    <w:rsid w:val="004A7BB0"/>
    <w:rsid w:val="004B0E4F"/>
    <w:rsid w:val="004C1C7A"/>
    <w:rsid w:val="004D513A"/>
    <w:rsid w:val="004E753D"/>
    <w:rsid w:val="00550D91"/>
    <w:rsid w:val="00551FCC"/>
    <w:rsid w:val="00555CF4"/>
    <w:rsid w:val="00556537"/>
    <w:rsid w:val="00566F04"/>
    <w:rsid w:val="00577D4F"/>
    <w:rsid w:val="00585010"/>
    <w:rsid w:val="005A3DE4"/>
    <w:rsid w:val="005B2069"/>
    <w:rsid w:val="005C2180"/>
    <w:rsid w:val="005E71F8"/>
    <w:rsid w:val="00606320"/>
    <w:rsid w:val="00606335"/>
    <w:rsid w:val="006157D5"/>
    <w:rsid w:val="00651A24"/>
    <w:rsid w:val="006975E6"/>
    <w:rsid w:val="006A244B"/>
    <w:rsid w:val="006A3CC6"/>
    <w:rsid w:val="006A4784"/>
    <w:rsid w:val="006B0843"/>
    <w:rsid w:val="006F3346"/>
    <w:rsid w:val="0071077B"/>
    <w:rsid w:val="007127F0"/>
    <w:rsid w:val="00782655"/>
    <w:rsid w:val="007916A4"/>
    <w:rsid w:val="007C4045"/>
    <w:rsid w:val="007E51E4"/>
    <w:rsid w:val="00802A1B"/>
    <w:rsid w:val="00805209"/>
    <w:rsid w:val="008217C3"/>
    <w:rsid w:val="00871003"/>
    <w:rsid w:val="008763E0"/>
    <w:rsid w:val="008860E1"/>
    <w:rsid w:val="00887169"/>
    <w:rsid w:val="00895739"/>
    <w:rsid w:val="008A6D88"/>
    <w:rsid w:val="008B08B1"/>
    <w:rsid w:val="008B3883"/>
    <w:rsid w:val="008F7AF1"/>
    <w:rsid w:val="0091041F"/>
    <w:rsid w:val="00951E26"/>
    <w:rsid w:val="009669E8"/>
    <w:rsid w:val="009D466F"/>
    <w:rsid w:val="009F45BB"/>
    <w:rsid w:val="00A274BB"/>
    <w:rsid w:val="00A4631C"/>
    <w:rsid w:val="00A52D57"/>
    <w:rsid w:val="00A54E6E"/>
    <w:rsid w:val="00A61031"/>
    <w:rsid w:val="00AA3D2A"/>
    <w:rsid w:val="00AC5F25"/>
    <w:rsid w:val="00AD0C02"/>
    <w:rsid w:val="00B01BF9"/>
    <w:rsid w:val="00B266F7"/>
    <w:rsid w:val="00B34630"/>
    <w:rsid w:val="00B831A5"/>
    <w:rsid w:val="00B96E0B"/>
    <w:rsid w:val="00BA6C20"/>
    <w:rsid w:val="00BC29E5"/>
    <w:rsid w:val="00BC5797"/>
    <w:rsid w:val="00BD2D74"/>
    <w:rsid w:val="00BE34B7"/>
    <w:rsid w:val="00BF12A4"/>
    <w:rsid w:val="00C129FB"/>
    <w:rsid w:val="00C13BF3"/>
    <w:rsid w:val="00C230FF"/>
    <w:rsid w:val="00C24491"/>
    <w:rsid w:val="00C33197"/>
    <w:rsid w:val="00C3643F"/>
    <w:rsid w:val="00C56F6C"/>
    <w:rsid w:val="00C66D02"/>
    <w:rsid w:val="00CA1FD4"/>
    <w:rsid w:val="00CB25BE"/>
    <w:rsid w:val="00CB2D78"/>
    <w:rsid w:val="00CD7BC8"/>
    <w:rsid w:val="00D022CC"/>
    <w:rsid w:val="00D05879"/>
    <w:rsid w:val="00D2036C"/>
    <w:rsid w:val="00D25FAA"/>
    <w:rsid w:val="00D40946"/>
    <w:rsid w:val="00D46E68"/>
    <w:rsid w:val="00D5787D"/>
    <w:rsid w:val="00D85C85"/>
    <w:rsid w:val="00D97E4C"/>
    <w:rsid w:val="00DA7BAD"/>
    <w:rsid w:val="00DB423E"/>
    <w:rsid w:val="00DE28BE"/>
    <w:rsid w:val="00DE55E5"/>
    <w:rsid w:val="00DE6147"/>
    <w:rsid w:val="00DF3E87"/>
    <w:rsid w:val="00E0163B"/>
    <w:rsid w:val="00E07C90"/>
    <w:rsid w:val="00E16F44"/>
    <w:rsid w:val="00E208DD"/>
    <w:rsid w:val="00E271D3"/>
    <w:rsid w:val="00E47829"/>
    <w:rsid w:val="00E56654"/>
    <w:rsid w:val="00E86C98"/>
    <w:rsid w:val="00E879A1"/>
    <w:rsid w:val="00EC1F93"/>
    <w:rsid w:val="00EC65B5"/>
    <w:rsid w:val="00EE5967"/>
    <w:rsid w:val="00EF7C9D"/>
    <w:rsid w:val="00F14834"/>
    <w:rsid w:val="00F23D0A"/>
    <w:rsid w:val="00F25093"/>
    <w:rsid w:val="00F25F3F"/>
    <w:rsid w:val="00F37330"/>
    <w:rsid w:val="00FA5747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820D6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57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54E6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5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157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undusz@nfosigw.gov.pl" TargetMode="External"/><Relationship Id="rId1" Type="http://schemas.openxmlformats.org/officeDocument/2006/relationships/hyperlink" Target="http://www.nfosigw.gov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fundusz@nfosigw.gov.pl" TargetMode="External"/><Relationship Id="rId1" Type="http://schemas.openxmlformats.org/officeDocument/2006/relationships/hyperlink" Target="http://www.nfosig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sprawozdania z realizacji przedsięwzięćia załącznik nr 2 do zasad przyznawania patronatów</vt:lpstr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sprawozdania z realizacji przedsięwzięćia załącznik nr 2 do zasad przyznawania patronatów</dc:title>
  <dc:creator>pad</dc:creator>
  <cp:lastModifiedBy>Błąd-Jarocki Mikołaj</cp:lastModifiedBy>
  <cp:revision>21</cp:revision>
  <dcterms:created xsi:type="dcterms:W3CDTF">2026-07-08T08:32:00Z</dcterms:created>
  <dcterms:modified xsi:type="dcterms:W3CDTF">2026-07-09T08:30:00Z</dcterms:modified>
</cp:coreProperties>
</file>