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D30" w:rsidRPr="00C959A8" w:rsidRDefault="006F0AAC" w:rsidP="0077378C">
      <w:pPr>
        <w:pStyle w:val="Bezodstpw"/>
        <w:spacing w:after="360"/>
        <w:rPr>
          <w:rFonts w:ascii="Arial" w:hAnsi="Arial" w:cs="Arial"/>
          <w:color w:val="FF0000"/>
          <w:lang w:eastAsia="pl-PL"/>
        </w:rPr>
      </w:pPr>
      <w:r w:rsidRPr="0080410E">
        <w:rPr>
          <w:rFonts w:ascii="Arial" w:hAnsi="Arial" w:cs="Arial"/>
          <w:lang w:eastAsia="pl-PL"/>
        </w:rPr>
        <w:t>WOOŚ.420.</w:t>
      </w:r>
      <w:r>
        <w:rPr>
          <w:rFonts w:ascii="Arial" w:hAnsi="Arial" w:cs="Arial"/>
          <w:lang w:eastAsia="pl-PL"/>
        </w:rPr>
        <w:t>38</w:t>
      </w:r>
      <w:r w:rsidRPr="0080410E">
        <w:rPr>
          <w:rFonts w:ascii="Arial" w:hAnsi="Arial" w:cs="Arial"/>
          <w:lang w:eastAsia="pl-PL"/>
        </w:rPr>
        <w:t>.20</w:t>
      </w:r>
      <w:r>
        <w:rPr>
          <w:rFonts w:ascii="Arial" w:hAnsi="Arial" w:cs="Arial"/>
          <w:lang w:eastAsia="pl-PL"/>
        </w:rPr>
        <w:t>21</w:t>
      </w:r>
      <w:r w:rsidRPr="0080410E">
        <w:rPr>
          <w:rFonts w:ascii="Arial" w:hAnsi="Arial" w:cs="Arial"/>
          <w:lang w:eastAsia="pl-PL"/>
        </w:rPr>
        <w:t>.</w:t>
      </w:r>
      <w:r>
        <w:rPr>
          <w:rFonts w:ascii="Arial" w:hAnsi="Arial" w:cs="Arial"/>
          <w:lang w:eastAsia="pl-PL"/>
        </w:rPr>
        <w:t>KC</w:t>
      </w:r>
      <w:r w:rsidRPr="0080410E">
        <w:rPr>
          <w:rFonts w:ascii="Arial" w:hAnsi="Arial" w:cs="Arial"/>
          <w:lang w:eastAsia="pl-PL"/>
        </w:rPr>
        <w:t>.</w:t>
      </w:r>
      <w:r>
        <w:rPr>
          <w:rFonts w:ascii="Arial" w:hAnsi="Arial" w:cs="Arial"/>
          <w:lang w:eastAsia="pl-PL"/>
        </w:rPr>
        <w:t>1</w:t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  <w:t xml:space="preserve">    </w:t>
      </w:r>
      <w:r w:rsidRPr="0080410E">
        <w:rPr>
          <w:rFonts w:ascii="Arial" w:hAnsi="Arial" w:cs="Arial"/>
          <w:lang w:eastAsia="pl-PL"/>
        </w:rPr>
        <w:t>Katowice,</w:t>
      </w:r>
      <w:r>
        <w:rPr>
          <w:rFonts w:ascii="Arial" w:hAnsi="Arial" w:cs="Arial"/>
          <w:lang w:eastAsia="pl-PL"/>
        </w:rPr>
        <w:t xml:space="preserve"> </w:t>
      </w:r>
      <w:r w:rsidRPr="00B94A86">
        <w:rPr>
          <w:rFonts w:ascii="Arial" w:eastAsia="Times New Roman" w:hAnsi="Arial" w:cs="Arial"/>
          <w:lang w:eastAsia="pl-PL"/>
        </w:rPr>
        <w:t xml:space="preserve"> </w:t>
      </w:r>
      <w:r w:rsidRPr="00B74D30">
        <w:rPr>
          <w:rFonts w:ascii="Arial" w:eastAsia="Times New Roman" w:hAnsi="Arial" w:cs="Arial"/>
          <w:lang w:eastAsia="pl-PL"/>
        </w:rPr>
        <w:t xml:space="preserve"> </w:t>
      </w:r>
      <w:bookmarkStart w:id="0" w:name="EZDDataPodpisu_2"/>
      <w:r w:rsidRPr="00B74D30">
        <w:rPr>
          <w:rFonts w:ascii="Arial" w:eastAsia="Times New Roman" w:hAnsi="Arial" w:cs="Arial"/>
          <w:lang w:eastAsia="pl-PL"/>
        </w:rPr>
        <w:t>28 października 2021</w:t>
      </w:r>
      <w:bookmarkEnd w:id="0"/>
      <w:r w:rsidRPr="00B74D30">
        <w:rPr>
          <w:rFonts w:ascii="Arial" w:eastAsia="Times New Roman" w:hAnsi="Arial" w:cs="Arial"/>
          <w:lang w:eastAsia="pl-PL"/>
        </w:rPr>
        <w:t xml:space="preserve"> </w:t>
      </w:r>
    </w:p>
    <w:p w:rsidR="00463621" w:rsidRPr="0077378C" w:rsidRDefault="0077378C" w:rsidP="0077378C">
      <w:pPr>
        <w:pStyle w:val="Bezodstpw"/>
        <w:spacing w:after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Zawiadom</w:t>
      </w:r>
      <w:r w:rsidR="006F0AAC" w:rsidRPr="0077378C">
        <w:rPr>
          <w:rFonts w:ascii="Arial" w:hAnsi="Arial" w:cs="Arial"/>
          <w:lang w:eastAsia="ar-SA"/>
        </w:rPr>
        <w:t>ienie</w:t>
      </w:r>
    </w:p>
    <w:p w:rsidR="00B74D30" w:rsidRPr="008523D4" w:rsidRDefault="006F0AAC" w:rsidP="0077378C">
      <w:pPr>
        <w:spacing w:after="240" w:line="240" w:lineRule="auto"/>
        <w:rPr>
          <w:rFonts w:ascii="Arial" w:eastAsia="Times New Roman" w:hAnsi="Arial" w:cs="Arial"/>
          <w:lang w:eastAsia="pl-PL"/>
        </w:rPr>
      </w:pPr>
      <w:r w:rsidRPr="008523D4">
        <w:rPr>
          <w:rFonts w:ascii="Arial" w:eastAsia="Times New Roman" w:hAnsi="Arial" w:cs="Arial"/>
          <w:lang w:eastAsia="pl-PL"/>
        </w:rPr>
        <w:t xml:space="preserve">Regionalny Dyrektor Ochrony Środowiska w Katowicach, działając na podstawie </w:t>
      </w:r>
      <w:r w:rsidRPr="008523D4">
        <w:rPr>
          <w:rFonts w:ascii="Arial" w:eastAsia="Times New Roman" w:hAnsi="Arial" w:cs="Arial"/>
          <w:lang w:eastAsia="pl-PL"/>
        </w:rPr>
        <w:br/>
        <w:t xml:space="preserve">art. 74 ust. 3 ustawy z dnia 3 października 2008 r. o udostępnianiu informacji o środowisku </w:t>
      </w:r>
      <w:r w:rsidRPr="008523D4">
        <w:rPr>
          <w:rFonts w:ascii="Arial" w:eastAsia="Times New Roman" w:hAnsi="Arial" w:cs="Arial"/>
          <w:lang w:eastAsia="pl-PL"/>
        </w:rPr>
        <w:br/>
        <w:t>i jego ochronie, udziale społeczeństwa w ochronie środowiska oraz o ocenach oddziaływania</w:t>
      </w:r>
      <w:r w:rsidRPr="008523D4">
        <w:rPr>
          <w:rFonts w:ascii="Arial" w:eastAsia="Times New Roman" w:hAnsi="Arial" w:cs="Arial"/>
          <w:lang w:eastAsia="pl-PL"/>
        </w:rPr>
        <w:br/>
        <w:t xml:space="preserve">na środowisko (tekst jedn.: </w:t>
      </w:r>
      <w:r w:rsidRPr="008523D4">
        <w:rPr>
          <w:rFonts w:ascii="Arial" w:eastAsia="Arial Unicode MS" w:hAnsi="Arial" w:cs="Arial"/>
          <w:lang w:eastAsia="pl-PL"/>
        </w:rPr>
        <w:t>Dz. U. z 2020 r., poz. 283 ze zm</w:t>
      </w:r>
      <w:r w:rsidRPr="008523D4">
        <w:rPr>
          <w:rFonts w:ascii="Arial" w:eastAsia="Times New Roman" w:hAnsi="Arial" w:cs="Arial"/>
          <w:lang w:eastAsia="pl-PL"/>
        </w:rPr>
        <w:t xml:space="preserve">.) [dalej zwanej: ustawą ooś], </w:t>
      </w:r>
      <w:r w:rsidRPr="008523D4">
        <w:rPr>
          <w:rFonts w:ascii="Arial" w:eastAsia="Times New Roman" w:hAnsi="Arial" w:cs="Arial"/>
          <w:lang w:eastAsia="pl-PL"/>
        </w:rPr>
        <w:br/>
        <w:t>w związku z art. 49 ustawy z dnia 14 czerwca 1960 r. Kodeksu postępowania administracyjnego (tekst jedn.: Dz. U. z 2021 r., poz. 735 ze zm.)</w:t>
      </w:r>
    </w:p>
    <w:p w:rsidR="00B74D30" w:rsidRPr="0077378C" w:rsidRDefault="006F0AAC" w:rsidP="0077378C">
      <w:pPr>
        <w:spacing w:after="240" w:line="240" w:lineRule="auto"/>
        <w:rPr>
          <w:rFonts w:ascii="Arial" w:eastAsia="Times New Roman" w:hAnsi="Arial" w:cs="Arial"/>
          <w:lang w:eastAsia="pl-PL"/>
        </w:rPr>
      </w:pPr>
      <w:r w:rsidRPr="0077378C">
        <w:rPr>
          <w:rFonts w:ascii="Arial" w:eastAsia="Times New Roman" w:hAnsi="Arial" w:cs="Arial"/>
          <w:lang w:eastAsia="pl-PL"/>
        </w:rPr>
        <w:t>zawiadamia strony postępowania</w:t>
      </w:r>
    </w:p>
    <w:p w:rsidR="00EC05CF" w:rsidRPr="00D82FCE" w:rsidRDefault="006F0AAC" w:rsidP="0077378C">
      <w:pPr>
        <w:spacing w:after="0" w:line="240" w:lineRule="auto"/>
        <w:rPr>
          <w:rFonts w:ascii="Arial" w:hAnsi="Arial" w:cs="Arial"/>
        </w:rPr>
      </w:pPr>
      <w:r w:rsidRPr="00C959A8">
        <w:rPr>
          <w:rFonts w:ascii="Arial" w:eastAsia="Times New Roman" w:hAnsi="Arial" w:cs="Arial"/>
          <w:lang w:eastAsia="pl-PL"/>
        </w:rPr>
        <w:t xml:space="preserve">o wszczęciu postępowania </w:t>
      </w:r>
      <w:r>
        <w:rPr>
          <w:rFonts w:ascii="Arial" w:eastAsia="Times New Roman" w:hAnsi="Arial" w:cs="Arial"/>
          <w:lang w:eastAsia="pl-PL"/>
        </w:rPr>
        <w:t xml:space="preserve">w dniu 25 października 2021 r. </w:t>
      </w:r>
      <w:r w:rsidRPr="00C959A8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wydania </w:t>
      </w:r>
      <w:r w:rsidRPr="00C959A8">
        <w:rPr>
          <w:rFonts w:ascii="Arial" w:eastAsia="Times New Roman" w:hAnsi="Arial" w:cs="Arial"/>
          <w:lang w:eastAsia="pl-PL"/>
        </w:rPr>
        <w:t>decyzji o</w:t>
      </w:r>
      <w:r>
        <w:rPr>
          <w:rFonts w:ascii="Arial" w:eastAsia="Times New Roman" w:hAnsi="Arial" w:cs="Arial"/>
          <w:lang w:eastAsia="pl-PL"/>
        </w:rPr>
        <w:t> </w:t>
      </w:r>
      <w:r w:rsidRPr="00C959A8">
        <w:rPr>
          <w:rFonts w:ascii="Arial" w:eastAsia="Times New Roman" w:hAnsi="Arial" w:cs="Arial"/>
          <w:lang w:eastAsia="pl-PL"/>
        </w:rPr>
        <w:t xml:space="preserve">środowiskowych uwarunkowaniach dla przedsięwzięcia </w:t>
      </w:r>
      <w:r w:rsidRPr="00C959A8">
        <w:rPr>
          <w:rFonts w:ascii="Arial" w:hAnsi="Arial" w:cs="Arial"/>
        </w:rPr>
        <w:t>pn.: „</w:t>
      </w:r>
      <w:r w:rsidRPr="00D82FCE">
        <w:rPr>
          <w:rFonts w:ascii="Arial" w:hAnsi="Arial" w:cs="Arial"/>
        </w:rPr>
        <w:t xml:space="preserve">Przebudowa i remont gazociągu Oświęcim - Radlin </w:t>
      </w:r>
      <w:r>
        <w:rPr>
          <w:rFonts w:ascii="Arial" w:hAnsi="Arial" w:cs="Arial"/>
        </w:rPr>
        <w:t>–</w:t>
      </w:r>
      <w:r w:rsidRPr="00D82FCE">
        <w:rPr>
          <w:rFonts w:ascii="Arial" w:hAnsi="Arial" w:cs="Arial"/>
        </w:rPr>
        <w:t xml:space="preserve"> wymiana</w:t>
      </w:r>
      <w:r>
        <w:rPr>
          <w:rFonts w:ascii="Arial" w:hAnsi="Arial" w:cs="Arial"/>
        </w:rPr>
        <w:t xml:space="preserve"> </w:t>
      </w:r>
      <w:r w:rsidRPr="00D82FCE">
        <w:rPr>
          <w:rFonts w:ascii="Arial" w:hAnsi="Arial" w:cs="Arial"/>
        </w:rPr>
        <w:t>ZZU 311 na kątowy wraz z przepięciem odgałęzienia do SRP Kryry oraz likwidację ZZU 312</w:t>
      </w:r>
      <w:r w:rsidRPr="00C959A8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w miejscowości Suszec.</w:t>
      </w:r>
    </w:p>
    <w:p w:rsidR="0020058F" w:rsidRPr="00C959A8" w:rsidRDefault="006F0AAC" w:rsidP="0077378C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959A8">
        <w:rPr>
          <w:rFonts w:ascii="Arial" w:eastAsia="Times New Roman" w:hAnsi="Arial" w:cs="Arial"/>
          <w:lang w:eastAsia="pl-PL"/>
        </w:rPr>
        <w:t>Strony postępowania mają prawo do czynnego udziału w każdym stadium postępowania administracyjnego, w tym prawo do przeglądania akt sprawy, sporządzania z nich notatek i odpisów oraz zgłaszania ewentualnych uwag i wniosków.</w:t>
      </w:r>
    </w:p>
    <w:p w:rsidR="006B55BA" w:rsidRPr="00C959A8" w:rsidRDefault="006F0AAC" w:rsidP="0077378C">
      <w:pPr>
        <w:pStyle w:val="Tekstpodstawowy31"/>
        <w:overflowPunct w:val="0"/>
        <w:autoSpaceDE w:val="0"/>
        <w:spacing w:after="0" w:line="240" w:lineRule="auto"/>
        <w:textAlignment w:val="baseline"/>
        <w:rPr>
          <w:rFonts w:ascii="Arial" w:hAnsi="Arial" w:cs="Arial"/>
          <w:sz w:val="22"/>
          <w:szCs w:val="22"/>
        </w:rPr>
      </w:pPr>
      <w:r w:rsidRPr="00C959A8">
        <w:rPr>
          <w:rFonts w:ascii="Arial" w:hAnsi="Arial" w:cs="Arial"/>
          <w:sz w:val="22"/>
          <w:szCs w:val="22"/>
        </w:rPr>
        <w:t>Z uwagi na sytuację epidemiologiczną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B74D30" w:rsidRPr="00C959A8" w:rsidRDefault="006F0AAC" w:rsidP="0077378C">
      <w:pPr>
        <w:pStyle w:val="Tekstpodstawowy31"/>
        <w:overflowPunct w:val="0"/>
        <w:autoSpaceDE w:val="0"/>
        <w:spacing w:line="240" w:lineRule="auto"/>
        <w:textAlignment w:val="baseline"/>
        <w:rPr>
          <w:rFonts w:ascii="Arial" w:hAnsi="Arial" w:cs="Arial"/>
          <w:sz w:val="22"/>
          <w:szCs w:val="22"/>
        </w:rPr>
      </w:pPr>
      <w:r w:rsidRPr="00C959A8">
        <w:rPr>
          <w:rFonts w:ascii="Arial" w:hAnsi="Arial" w:cs="Arial"/>
          <w:sz w:val="22"/>
          <w:szCs w:val="22"/>
        </w:rPr>
        <w:t xml:space="preserve">Sposób i termin zapoznania się z materiałem dowodowym proszę uzgodnić telefonicznie </w:t>
      </w:r>
      <w:r w:rsidRPr="00C959A8">
        <w:rPr>
          <w:rFonts w:ascii="Arial" w:hAnsi="Arial" w:cs="Arial"/>
          <w:sz w:val="22"/>
          <w:szCs w:val="22"/>
        </w:rPr>
        <w:br/>
        <w:t xml:space="preserve">pod numerem (32) 42 06 - 808, - 801 lub - 810, w dni robocze, w godzinach pracy urzędu </w:t>
      </w:r>
      <w:r w:rsidRPr="00C959A8">
        <w:rPr>
          <w:rFonts w:ascii="Arial" w:hAnsi="Arial" w:cs="Arial"/>
          <w:sz w:val="22"/>
          <w:szCs w:val="22"/>
        </w:rPr>
        <w:br/>
        <w:t>tj. 7</w:t>
      </w:r>
      <w:r w:rsidRPr="00C959A8">
        <w:rPr>
          <w:rFonts w:ascii="Arial" w:hAnsi="Arial" w:cs="Arial"/>
          <w:sz w:val="22"/>
          <w:szCs w:val="22"/>
          <w:vertAlign w:val="superscript"/>
        </w:rPr>
        <w:t>30</w:t>
      </w:r>
      <w:r w:rsidRPr="00C959A8">
        <w:rPr>
          <w:rFonts w:ascii="Arial" w:hAnsi="Arial" w:cs="Arial"/>
          <w:sz w:val="22"/>
          <w:szCs w:val="22"/>
        </w:rPr>
        <w:t>-15</w:t>
      </w:r>
      <w:r w:rsidRPr="00C959A8">
        <w:rPr>
          <w:rFonts w:ascii="Arial" w:hAnsi="Arial" w:cs="Arial"/>
          <w:sz w:val="22"/>
          <w:szCs w:val="22"/>
          <w:vertAlign w:val="superscript"/>
        </w:rPr>
        <w:t>30</w:t>
      </w:r>
      <w:r w:rsidRPr="00C959A8">
        <w:rPr>
          <w:rFonts w:ascii="Arial" w:hAnsi="Arial" w:cs="Arial"/>
          <w:sz w:val="22"/>
          <w:szCs w:val="22"/>
        </w:rPr>
        <w:t>. Podczas rozmowy należy powołać się na sygnaturę: W</w:t>
      </w:r>
      <w:r w:rsidRPr="00C959A8">
        <w:rPr>
          <w:rFonts w:ascii="Arial" w:hAnsi="Arial" w:cs="Arial"/>
          <w:color w:val="000000"/>
          <w:sz w:val="22"/>
          <w:szCs w:val="22"/>
        </w:rPr>
        <w:t>OOŚ.4</w:t>
      </w:r>
      <w:r w:rsidRPr="00C959A8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>38</w:t>
      </w:r>
      <w:r w:rsidRPr="00C959A8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1</w:t>
      </w:r>
      <w:r w:rsidRPr="00C959A8">
        <w:rPr>
          <w:rFonts w:ascii="Arial" w:hAnsi="Arial" w:cs="Arial"/>
          <w:sz w:val="22"/>
          <w:szCs w:val="22"/>
        </w:rPr>
        <w:t>.KC.</w:t>
      </w:r>
    </w:p>
    <w:p w:rsidR="006B55BA" w:rsidRPr="00C959A8" w:rsidRDefault="006F0AAC" w:rsidP="0077378C">
      <w:pPr>
        <w:spacing w:before="120" w:after="0" w:line="240" w:lineRule="auto"/>
        <w:rPr>
          <w:rFonts w:ascii="Arial" w:eastAsia="Times New Roman" w:hAnsi="Arial" w:cs="Arial"/>
        </w:rPr>
      </w:pPr>
      <w:r w:rsidRPr="00C959A8">
        <w:rPr>
          <w:rFonts w:ascii="Arial" w:eastAsia="Times New Roman" w:hAnsi="Arial" w:cs="Arial"/>
        </w:rPr>
        <w:t>Zawiadomienie uważa się za dokonane po upływie 14 dni od dnia jego upublicznienia.</w:t>
      </w:r>
    </w:p>
    <w:p w:rsidR="006B55BA" w:rsidRPr="00C959A8" w:rsidRDefault="006F0AAC" w:rsidP="0077378C">
      <w:pPr>
        <w:pStyle w:val="Zwykytekst1"/>
        <w:rPr>
          <w:rFonts w:ascii="Arial" w:hAnsi="Arial" w:cs="Arial"/>
          <w:sz w:val="22"/>
          <w:szCs w:val="22"/>
        </w:rPr>
      </w:pPr>
      <w:r w:rsidRPr="00C959A8">
        <w:rPr>
          <w:rFonts w:ascii="Arial" w:eastAsia="Calibri" w:hAnsi="Arial" w:cs="Arial"/>
          <w:sz w:val="22"/>
          <w:szCs w:val="22"/>
        </w:rPr>
        <w:t xml:space="preserve">Jednocześnie informuję, że o wszystkich czynnościach organu strony będą informowane </w:t>
      </w:r>
      <w:r w:rsidRPr="00C959A8">
        <w:rPr>
          <w:rFonts w:ascii="Arial" w:eastAsia="Calibri" w:hAnsi="Arial" w:cs="Arial"/>
          <w:sz w:val="22"/>
          <w:szCs w:val="22"/>
        </w:rPr>
        <w:br/>
        <w:t>za pomocą zawiadomień zamieszczanych na tablicy ogłoszeń Regionalnej</w:t>
      </w:r>
      <w:r w:rsidRPr="00C959A8">
        <w:rPr>
          <w:rFonts w:ascii="Arial" w:hAnsi="Arial" w:cs="Arial"/>
          <w:sz w:val="22"/>
          <w:szCs w:val="22"/>
        </w:rPr>
        <w:t xml:space="preserve"> Dyrekcji Ochrony Środowiska w Katowicach i udostępnienie ich w Biuletynie Informacji Publicznej na stronie tutejszego organu pod adresem</w:t>
      </w:r>
      <w:r>
        <w:rPr>
          <w:rFonts w:ascii="Arial" w:hAnsi="Arial" w:cs="Arial"/>
          <w:sz w:val="22"/>
          <w:szCs w:val="22"/>
        </w:rPr>
        <w:t>:</w:t>
      </w:r>
      <w:r w:rsidRPr="008523D4">
        <w:t xml:space="preserve"> </w:t>
      </w:r>
      <w:r w:rsidRPr="008523D4">
        <w:rPr>
          <w:rFonts w:ascii="Arial" w:hAnsi="Arial" w:cs="Arial"/>
          <w:sz w:val="22"/>
          <w:szCs w:val="22"/>
        </w:rPr>
        <w:t>https://www.gov.pl/web/rdos-katowice/</w:t>
      </w:r>
      <w:r w:rsidRPr="00C959A8">
        <w:rPr>
          <w:rFonts w:ascii="Arial" w:hAnsi="Arial" w:cs="Arial"/>
          <w:sz w:val="22"/>
          <w:szCs w:val="22"/>
        </w:rPr>
        <w:t xml:space="preserve"> w zakładce: obwieszczenia-i-zawiadomienia.</w:t>
      </w:r>
    </w:p>
    <w:p w:rsidR="006B55BA" w:rsidRPr="00C959A8" w:rsidRDefault="006F0AAC" w:rsidP="0077378C">
      <w:pPr>
        <w:spacing w:after="0"/>
        <w:rPr>
          <w:rFonts w:ascii="Arial" w:hAnsi="Arial" w:cs="Arial"/>
          <w:bCs/>
          <w:color w:val="1F497D"/>
        </w:rPr>
      </w:pPr>
      <w:r w:rsidRPr="00C959A8">
        <w:rPr>
          <w:rFonts w:ascii="Arial" w:hAnsi="Arial" w:cs="Arial"/>
          <w:bCs/>
        </w:rPr>
        <w:t>„Treść klauzuli informacyjnej dostępna jest pod adresem</w:t>
      </w:r>
      <w:r>
        <w:rPr>
          <w:rFonts w:ascii="Arial" w:hAnsi="Arial" w:cs="Arial"/>
          <w:bCs/>
        </w:rPr>
        <w:t>:</w:t>
      </w:r>
      <w:r w:rsidRPr="00C959A8">
        <w:rPr>
          <w:rFonts w:ascii="Arial" w:hAnsi="Arial" w:cs="Arial"/>
          <w:bCs/>
        </w:rPr>
        <w:t xml:space="preserve"> </w:t>
      </w:r>
      <w:r w:rsidRPr="008523D4">
        <w:rPr>
          <w:rFonts w:ascii="Arial" w:hAnsi="Arial" w:cs="Arial"/>
          <w:bCs/>
        </w:rPr>
        <w:t>https://www.gov.pl/web/rdos-katowice/klauzula-informacyjna---obwieszczenia</w:t>
      </w:r>
      <w:r>
        <w:rPr>
          <w:rFonts w:ascii="Arial" w:hAnsi="Arial" w:cs="Arial"/>
          <w:bCs/>
        </w:rPr>
        <w:t>”</w:t>
      </w:r>
      <w:r w:rsidRPr="00C959A8">
        <w:rPr>
          <w:rFonts w:ascii="Arial" w:hAnsi="Arial" w:cs="Arial"/>
          <w:bCs/>
          <w:color w:val="1F497D"/>
        </w:rPr>
        <w:t>.</w:t>
      </w:r>
    </w:p>
    <w:p w:rsidR="0077378C" w:rsidRPr="0001575B" w:rsidRDefault="0077378C" w:rsidP="0077378C">
      <w:pPr>
        <w:spacing w:before="240" w:after="0"/>
        <w:rPr>
          <w:rFonts w:ascii="Arial" w:hAnsi="Arial" w:cs="Arial"/>
          <w:szCs w:val="18"/>
        </w:rPr>
      </w:pPr>
      <w:bookmarkStart w:id="1" w:name="EZDPracownikAtrybut4"/>
      <w:r w:rsidRPr="0001575B">
        <w:rPr>
          <w:rFonts w:ascii="Arial" w:hAnsi="Arial" w:cs="Arial"/>
          <w:szCs w:val="18"/>
        </w:rPr>
        <w:t>Mirosława Mierczyk-Sawicka</w:t>
      </w:r>
      <w:bookmarkEnd w:id="1"/>
    </w:p>
    <w:p w:rsidR="0077378C" w:rsidRDefault="0077378C" w:rsidP="0077378C">
      <w:pPr>
        <w:pStyle w:val="Bezodstpw"/>
        <w:rPr>
          <w:rFonts w:ascii="Arial" w:hAnsi="Arial" w:cs="Arial"/>
          <w:sz w:val="18"/>
          <w:szCs w:val="18"/>
        </w:rPr>
      </w:pPr>
      <w:bookmarkStart w:id="2" w:name="EZDPracownikAtrybut5"/>
      <w:bookmarkStart w:id="3" w:name="EZDPracownikAtrybut6"/>
      <w:r w:rsidRPr="0001575B">
        <w:rPr>
          <w:rFonts w:ascii="Arial" w:hAnsi="Arial" w:cs="Arial"/>
          <w:szCs w:val="18"/>
        </w:rPr>
        <w:t>Regionalny Dyrektor</w:t>
      </w:r>
      <w:bookmarkEnd w:id="3"/>
    </w:p>
    <w:p w:rsidR="0077378C" w:rsidRDefault="0077378C" w:rsidP="0077378C">
      <w:pPr>
        <w:spacing w:after="0"/>
        <w:rPr>
          <w:rFonts w:ascii="Arial" w:hAnsi="Arial" w:cs="Arial"/>
          <w:szCs w:val="18"/>
        </w:rPr>
      </w:pPr>
      <w:r w:rsidRPr="0001575B">
        <w:rPr>
          <w:rFonts w:ascii="Arial" w:hAnsi="Arial" w:cs="Arial"/>
          <w:szCs w:val="18"/>
        </w:rPr>
        <w:t>Ochrony Środowiska w Katowicach</w:t>
      </w:r>
      <w:bookmarkStart w:id="4" w:name="EZDPracownikAtrybut3"/>
      <w:bookmarkEnd w:id="2"/>
      <w:r w:rsidRPr="0077378C">
        <w:rPr>
          <w:rFonts w:ascii="Arial" w:hAnsi="Arial" w:cs="Arial"/>
          <w:szCs w:val="18"/>
        </w:rPr>
        <w:t xml:space="preserve"> </w:t>
      </w:r>
    </w:p>
    <w:p w:rsidR="0077378C" w:rsidRPr="0001575B" w:rsidRDefault="0077378C" w:rsidP="0077378C">
      <w:pPr>
        <w:spacing w:after="0"/>
        <w:rPr>
          <w:rFonts w:ascii="Arial" w:hAnsi="Arial" w:cs="Arial"/>
          <w:szCs w:val="18"/>
        </w:rPr>
      </w:pPr>
      <w:r w:rsidRPr="0001575B">
        <w:rPr>
          <w:rFonts w:ascii="Arial" w:hAnsi="Arial" w:cs="Arial"/>
          <w:szCs w:val="18"/>
        </w:rPr>
        <w:t>podpisano elektronicznie</w:t>
      </w:r>
      <w:bookmarkEnd w:id="4"/>
    </w:p>
    <w:p w:rsidR="0077378C" w:rsidRPr="0001575B" w:rsidRDefault="0077378C" w:rsidP="0077378C">
      <w:pPr>
        <w:spacing w:after="0"/>
        <w:rPr>
          <w:rFonts w:ascii="Arial" w:hAnsi="Arial" w:cs="Arial"/>
          <w:szCs w:val="18"/>
        </w:rPr>
      </w:pPr>
    </w:p>
    <w:sectPr w:rsidR="0077378C" w:rsidRPr="0001575B" w:rsidSect="00DD59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3BD" w:rsidRDefault="002803BD" w:rsidP="007509A3">
      <w:pPr>
        <w:spacing w:after="0" w:line="240" w:lineRule="auto"/>
      </w:pPr>
      <w:r>
        <w:separator/>
      </w:r>
    </w:p>
  </w:endnote>
  <w:endnote w:type="continuationSeparator" w:id="0">
    <w:p w:rsidR="002803BD" w:rsidRDefault="002803BD" w:rsidP="00750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53" w:rsidRPr="008E5353" w:rsidRDefault="00520806" w:rsidP="00642807">
    <w:pPr>
      <w:pStyle w:val="Stopka"/>
      <w:jc w:val="center"/>
      <w:rPr>
        <w:rFonts w:ascii="Arial" w:hAnsi="Arial" w:cs="Arial"/>
      </w:rPr>
    </w:pPr>
    <w:r w:rsidRPr="008E5353">
      <w:rPr>
        <w:rFonts w:ascii="Arial" w:hAnsi="Arial" w:cs="Arial"/>
      </w:rPr>
      <w:fldChar w:fldCharType="begin"/>
    </w:r>
    <w:r w:rsidR="006F0AAC" w:rsidRPr="008E5353">
      <w:rPr>
        <w:rFonts w:ascii="Arial" w:hAnsi="Arial" w:cs="Arial"/>
      </w:rPr>
      <w:instrText xml:space="preserve"> PAGE </w:instrText>
    </w:r>
    <w:r w:rsidRPr="008E5353">
      <w:rPr>
        <w:rFonts w:ascii="Arial" w:hAnsi="Arial" w:cs="Arial"/>
      </w:rPr>
      <w:fldChar w:fldCharType="separate"/>
    </w:r>
    <w:r w:rsidR="0077378C">
      <w:rPr>
        <w:rFonts w:ascii="Arial" w:hAnsi="Arial" w:cs="Arial"/>
        <w:noProof/>
      </w:rPr>
      <w:t>2</w:t>
    </w:r>
    <w:r w:rsidRPr="008E5353">
      <w:rPr>
        <w:rFonts w:ascii="Arial" w:hAnsi="Arial" w:cs="Arial"/>
      </w:rPr>
      <w:fldChar w:fldCharType="end"/>
    </w:r>
    <w:r w:rsidR="006F0AAC" w:rsidRPr="008E5353">
      <w:rPr>
        <w:rFonts w:ascii="Arial" w:hAnsi="Arial" w:cs="Arial"/>
      </w:rPr>
      <w:t xml:space="preserve"> / </w:t>
    </w:r>
    <w:fldSimple w:instr=" SECTIONPAGES  \* MERGEFORMAT ">
      <w:r w:rsidR="0077378C" w:rsidRPr="0077378C">
        <w:rPr>
          <w:rFonts w:ascii="Arial" w:hAnsi="Arial" w:cs="Arial"/>
          <w:noProof/>
        </w:rPr>
        <w:t>2</w:t>
      </w:r>
    </w:fldSimple>
  </w:p>
  <w:p w:rsidR="005C6D7C" w:rsidRDefault="002803BD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Pr="00A54B4F" w:rsidRDefault="006F0AAC" w:rsidP="00A54B4F">
    <w:pPr>
      <w:pStyle w:val="Stopka"/>
    </w:pPr>
    <w:r>
      <w:rPr>
        <w:noProof/>
        <w:lang w:eastAsia="pl-PL"/>
      </w:rPr>
      <w:drawing>
        <wp:inline distT="0" distB="0" distL="0" distR="0">
          <wp:extent cx="5576570" cy="1004570"/>
          <wp:effectExtent l="0" t="0" r="0" b="5080"/>
          <wp:docPr id="4" name="Obraz 4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3BD" w:rsidRDefault="002803BD" w:rsidP="007509A3">
      <w:pPr>
        <w:spacing w:after="0" w:line="240" w:lineRule="auto"/>
      </w:pPr>
      <w:r>
        <w:separator/>
      </w:r>
    </w:p>
  </w:footnote>
  <w:footnote w:type="continuationSeparator" w:id="0">
    <w:p w:rsidR="002803BD" w:rsidRDefault="002803BD" w:rsidP="00750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2803BD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6F0AA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3470" cy="934720"/>
          <wp:effectExtent l="1905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0DF"/>
    <w:multiLevelType w:val="hybridMultilevel"/>
    <w:tmpl w:val="AF82A30A"/>
    <w:lvl w:ilvl="0" w:tplc="07464222">
      <w:start w:val="1"/>
      <w:numFmt w:val="decimal"/>
      <w:lvlText w:val="%1)"/>
      <w:lvlJc w:val="left"/>
      <w:pPr>
        <w:ind w:left="720" w:hanging="360"/>
      </w:pPr>
    </w:lvl>
    <w:lvl w:ilvl="1" w:tplc="9CA281F6">
      <w:start w:val="1"/>
      <w:numFmt w:val="lowerLetter"/>
      <w:lvlText w:val="%2."/>
      <w:lvlJc w:val="left"/>
      <w:pPr>
        <w:ind w:left="1440" w:hanging="360"/>
      </w:pPr>
    </w:lvl>
    <w:lvl w:ilvl="2" w:tplc="5134BE50">
      <w:start w:val="1"/>
      <w:numFmt w:val="lowerRoman"/>
      <w:lvlText w:val="%3."/>
      <w:lvlJc w:val="right"/>
      <w:pPr>
        <w:ind w:left="2160" w:hanging="180"/>
      </w:pPr>
    </w:lvl>
    <w:lvl w:ilvl="3" w:tplc="AEAEFCD8">
      <w:start w:val="1"/>
      <w:numFmt w:val="decimal"/>
      <w:lvlText w:val="%4."/>
      <w:lvlJc w:val="left"/>
      <w:pPr>
        <w:ind w:left="2880" w:hanging="360"/>
      </w:pPr>
    </w:lvl>
    <w:lvl w:ilvl="4" w:tplc="764A65CE">
      <w:start w:val="1"/>
      <w:numFmt w:val="lowerLetter"/>
      <w:lvlText w:val="%5."/>
      <w:lvlJc w:val="left"/>
      <w:pPr>
        <w:ind w:left="3600" w:hanging="360"/>
      </w:pPr>
    </w:lvl>
    <w:lvl w:ilvl="5" w:tplc="1FA438E2">
      <w:start w:val="1"/>
      <w:numFmt w:val="lowerRoman"/>
      <w:lvlText w:val="%6."/>
      <w:lvlJc w:val="right"/>
      <w:pPr>
        <w:ind w:left="4320" w:hanging="180"/>
      </w:pPr>
    </w:lvl>
    <w:lvl w:ilvl="6" w:tplc="88385314">
      <w:start w:val="1"/>
      <w:numFmt w:val="decimal"/>
      <w:lvlText w:val="%7."/>
      <w:lvlJc w:val="left"/>
      <w:pPr>
        <w:ind w:left="5040" w:hanging="360"/>
      </w:pPr>
    </w:lvl>
    <w:lvl w:ilvl="7" w:tplc="96442326">
      <w:start w:val="1"/>
      <w:numFmt w:val="lowerLetter"/>
      <w:lvlText w:val="%8."/>
      <w:lvlJc w:val="left"/>
      <w:pPr>
        <w:ind w:left="5760" w:hanging="360"/>
      </w:pPr>
    </w:lvl>
    <w:lvl w:ilvl="8" w:tplc="EA64B88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38A7"/>
    <w:multiLevelType w:val="hybridMultilevel"/>
    <w:tmpl w:val="FF785234"/>
    <w:lvl w:ilvl="0" w:tplc="59102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821676" w:tentative="1">
      <w:start w:val="1"/>
      <w:numFmt w:val="lowerLetter"/>
      <w:lvlText w:val="%2."/>
      <w:lvlJc w:val="left"/>
      <w:pPr>
        <w:ind w:left="1440" w:hanging="360"/>
      </w:pPr>
    </w:lvl>
    <w:lvl w:ilvl="2" w:tplc="1D72021A" w:tentative="1">
      <w:start w:val="1"/>
      <w:numFmt w:val="lowerRoman"/>
      <w:lvlText w:val="%3."/>
      <w:lvlJc w:val="right"/>
      <w:pPr>
        <w:ind w:left="2160" w:hanging="180"/>
      </w:pPr>
    </w:lvl>
    <w:lvl w:ilvl="3" w:tplc="F342E83A" w:tentative="1">
      <w:start w:val="1"/>
      <w:numFmt w:val="decimal"/>
      <w:lvlText w:val="%4."/>
      <w:lvlJc w:val="left"/>
      <w:pPr>
        <w:ind w:left="2880" w:hanging="360"/>
      </w:pPr>
    </w:lvl>
    <w:lvl w:ilvl="4" w:tplc="8E18C700" w:tentative="1">
      <w:start w:val="1"/>
      <w:numFmt w:val="lowerLetter"/>
      <w:lvlText w:val="%5."/>
      <w:lvlJc w:val="left"/>
      <w:pPr>
        <w:ind w:left="3600" w:hanging="360"/>
      </w:pPr>
    </w:lvl>
    <w:lvl w:ilvl="5" w:tplc="F8E06C44" w:tentative="1">
      <w:start w:val="1"/>
      <w:numFmt w:val="lowerRoman"/>
      <w:lvlText w:val="%6."/>
      <w:lvlJc w:val="right"/>
      <w:pPr>
        <w:ind w:left="4320" w:hanging="180"/>
      </w:pPr>
    </w:lvl>
    <w:lvl w:ilvl="6" w:tplc="09567CA6" w:tentative="1">
      <w:start w:val="1"/>
      <w:numFmt w:val="decimal"/>
      <w:lvlText w:val="%7."/>
      <w:lvlJc w:val="left"/>
      <w:pPr>
        <w:ind w:left="5040" w:hanging="360"/>
      </w:pPr>
    </w:lvl>
    <w:lvl w:ilvl="7" w:tplc="59881B74" w:tentative="1">
      <w:start w:val="1"/>
      <w:numFmt w:val="lowerLetter"/>
      <w:lvlText w:val="%8."/>
      <w:lvlJc w:val="left"/>
      <w:pPr>
        <w:ind w:left="5760" w:hanging="360"/>
      </w:pPr>
    </w:lvl>
    <w:lvl w:ilvl="8" w:tplc="8884D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46D2"/>
    <w:multiLevelType w:val="hybridMultilevel"/>
    <w:tmpl w:val="5FB6344E"/>
    <w:lvl w:ilvl="0" w:tplc="DF405052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CDA85C46" w:tentative="1">
      <w:start w:val="1"/>
      <w:numFmt w:val="lowerLetter"/>
      <w:lvlText w:val="%2."/>
      <w:lvlJc w:val="left"/>
      <w:pPr>
        <w:ind w:left="1866" w:hanging="360"/>
      </w:pPr>
    </w:lvl>
    <w:lvl w:ilvl="2" w:tplc="59EE7A86" w:tentative="1">
      <w:start w:val="1"/>
      <w:numFmt w:val="lowerRoman"/>
      <w:lvlText w:val="%3."/>
      <w:lvlJc w:val="right"/>
      <w:pPr>
        <w:ind w:left="2586" w:hanging="180"/>
      </w:pPr>
    </w:lvl>
    <w:lvl w:ilvl="3" w:tplc="D60C1400" w:tentative="1">
      <w:start w:val="1"/>
      <w:numFmt w:val="decimal"/>
      <w:lvlText w:val="%4."/>
      <w:lvlJc w:val="left"/>
      <w:pPr>
        <w:ind w:left="3306" w:hanging="360"/>
      </w:pPr>
    </w:lvl>
    <w:lvl w:ilvl="4" w:tplc="9BB264B8" w:tentative="1">
      <w:start w:val="1"/>
      <w:numFmt w:val="lowerLetter"/>
      <w:lvlText w:val="%5."/>
      <w:lvlJc w:val="left"/>
      <w:pPr>
        <w:ind w:left="4026" w:hanging="360"/>
      </w:pPr>
    </w:lvl>
    <w:lvl w:ilvl="5" w:tplc="51A0F27A" w:tentative="1">
      <w:start w:val="1"/>
      <w:numFmt w:val="lowerRoman"/>
      <w:lvlText w:val="%6."/>
      <w:lvlJc w:val="right"/>
      <w:pPr>
        <w:ind w:left="4746" w:hanging="180"/>
      </w:pPr>
    </w:lvl>
    <w:lvl w:ilvl="6" w:tplc="B9A20658" w:tentative="1">
      <w:start w:val="1"/>
      <w:numFmt w:val="decimal"/>
      <w:lvlText w:val="%7."/>
      <w:lvlJc w:val="left"/>
      <w:pPr>
        <w:ind w:left="5466" w:hanging="360"/>
      </w:pPr>
    </w:lvl>
    <w:lvl w:ilvl="7" w:tplc="B9EAF3C8" w:tentative="1">
      <w:start w:val="1"/>
      <w:numFmt w:val="lowerLetter"/>
      <w:lvlText w:val="%8."/>
      <w:lvlJc w:val="left"/>
      <w:pPr>
        <w:ind w:left="6186" w:hanging="360"/>
      </w:pPr>
    </w:lvl>
    <w:lvl w:ilvl="8" w:tplc="01B84CE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F853353"/>
    <w:multiLevelType w:val="hybridMultilevel"/>
    <w:tmpl w:val="0F1CE898"/>
    <w:lvl w:ilvl="0" w:tplc="5344D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0EF90" w:tentative="1">
      <w:start w:val="1"/>
      <w:numFmt w:val="lowerLetter"/>
      <w:lvlText w:val="%2."/>
      <w:lvlJc w:val="left"/>
      <w:pPr>
        <w:ind w:left="1440" w:hanging="360"/>
      </w:pPr>
    </w:lvl>
    <w:lvl w:ilvl="2" w:tplc="26B8D3E6" w:tentative="1">
      <w:start w:val="1"/>
      <w:numFmt w:val="lowerRoman"/>
      <w:lvlText w:val="%3."/>
      <w:lvlJc w:val="right"/>
      <w:pPr>
        <w:ind w:left="2160" w:hanging="180"/>
      </w:pPr>
    </w:lvl>
    <w:lvl w:ilvl="3" w:tplc="A156C9EC" w:tentative="1">
      <w:start w:val="1"/>
      <w:numFmt w:val="decimal"/>
      <w:lvlText w:val="%4."/>
      <w:lvlJc w:val="left"/>
      <w:pPr>
        <w:ind w:left="2880" w:hanging="360"/>
      </w:pPr>
    </w:lvl>
    <w:lvl w:ilvl="4" w:tplc="06CE8584" w:tentative="1">
      <w:start w:val="1"/>
      <w:numFmt w:val="lowerLetter"/>
      <w:lvlText w:val="%5."/>
      <w:lvlJc w:val="left"/>
      <w:pPr>
        <w:ind w:left="3600" w:hanging="360"/>
      </w:pPr>
    </w:lvl>
    <w:lvl w:ilvl="5" w:tplc="B8ECA924" w:tentative="1">
      <w:start w:val="1"/>
      <w:numFmt w:val="lowerRoman"/>
      <w:lvlText w:val="%6."/>
      <w:lvlJc w:val="right"/>
      <w:pPr>
        <w:ind w:left="4320" w:hanging="180"/>
      </w:pPr>
    </w:lvl>
    <w:lvl w:ilvl="6" w:tplc="6B4A5790" w:tentative="1">
      <w:start w:val="1"/>
      <w:numFmt w:val="decimal"/>
      <w:lvlText w:val="%7."/>
      <w:lvlJc w:val="left"/>
      <w:pPr>
        <w:ind w:left="5040" w:hanging="360"/>
      </w:pPr>
    </w:lvl>
    <w:lvl w:ilvl="7" w:tplc="BAB2C892" w:tentative="1">
      <w:start w:val="1"/>
      <w:numFmt w:val="lowerLetter"/>
      <w:lvlText w:val="%8."/>
      <w:lvlJc w:val="left"/>
      <w:pPr>
        <w:ind w:left="5760" w:hanging="360"/>
      </w:pPr>
    </w:lvl>
    <w:lvl w:ilvl="8" w:tplc="299A3F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E46"/>
    <w:multiLevelType w:val="hybridMultilevel"/>
    <w:tmpl w:val="D82CAF24"/>
    <w:lvl w:ilvl="0" w:tplc="23B435D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EBAE02EA" w:tentative="1">
      <w:start w:val="1"/>
      <w:numFmt w:val="lowerLetter"/>
      <w:lvlText w:val="%2."/>
      <w:lvlJc w:val="left"/>
      <w:pPr>
        <w:ind w:left="1080" w:hanging="360"/>
      </w:pPr>
    </w:lvl>
    <w:lvl w:ilvl="2" w:tplc="31AAC224" w:tentative="1">
      <w:start w:val="1"/>
      <w:numFmt w:val="lowerRoman"/>
      <w:lvlText w:val="%3."/>
      <w:lvlJc w:val="right"/>
      <w:pPr>
        <w:ind w:left="1800" w:hanging="180"/>
      </w:pPr>
    </w:lvl>
    <w:lvl w:ilvl="3" w:tplc="74904F1E" w:tentative="1">
      <w:start w:val="1"/>
      <w:numFmt w:val="decimal"/>
      <w:lvlText w:val="%4."/>
      <w:lvlJc w:val="left"/>
      <w:pPr>
        <w:ind w:left="2520" w:hanging="360"/>
      </w:pPr>
    </w:lvl>
    <w:lvl w:ilvl="4" w:tplc="BA54D2E4" w:tentative="1">
      <w:start w:val="1"/>
      <w:numFmt w:val="lowerLetter"/>
      <w:lvlText w:val="%5."/>
      <w:lvlJc w:val="left"/>
      <w:pPr>
        <w:ind w:left="3240" w:hanging="360"/>
      </w:pPr>
    </w:lvl>
    <w:lvl w:ilvl="5" w:tplc="2E001660" w:tentative="1">
      <w:start w:val="1"/>
      <w:numFmt w:val="lowerRoman"/>
      <w:lvlText w:val="%6."/>
      <w:lvlJc w:val="right"/>
      <w:pPr>
        <w:ind w:left="3960" w:hanging="180"/>
      </w:pPr>
    </w:lvl>
    <w:lvl w:ilvl="6" w:tplc="C7F24D3A" w:tentative="1">
      <w:start w:val="1"/>
      <w:numFmt w:val="decimal"/>
      <w:lvlText w:val="%7."/>
      <w:lvlJc w:val="left"/>
      <w:pPr>
        <w:ind w:left="4680" w:hanging="360"/>
      </w:pPr>
    </w:lvl>
    <w:lvl w:ilvl="7" w:tplc="1A7A3924" w:tentative="1">
      <w:start w:val="1"/>
      <w:numFmt w:val="lowerLetter"/>
      <w:lvlText w:val="%8."/>
      <w:lvlJc w:val="left"/>
      <w:pPr>
        <w:ind w:left="5400" w:hanging="360"/>
      </w:pPr>
    </w:lvl>
    <w:lvl w:ilvl="8" w:tplc="6CDEDF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C76DB4"/>
    <w:multiLevelType w:val="hybridMultilevel"/>
    <w:tmpl w:val="C750E4C8"/>
    <w:lvl w:ilvl="0" w:tplc="8638B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069FE0" w:tentative="1">
      <w:start w:val="1"/>
      <w:numFmt w:val="lowerLetter"/>
      <w:lvlText w:val="%2."/>
      <w:lvlJc w:val="left"/>
      <w:pPr>
        <w:ind w:left="1440" w:hanging="360"/>
      </w:pPr>
    </w:lvl>
    <w:lvl w:ilvl="2" w:tplc="FE0CB906" w:tentative="1">
      <w:start w:val="1"/>
      <w:numFmt w:val="lowerRoman"/>
      <w:lvlText w:val="%3."/>
      <w:lvlJc w:val="right"/>
      <w:pPr>
        <w:ind w:left="2160" w:hanging="180"/>
      </w:pPr>
    </w:lvl>
    <w:lvl w:ilvl="3" w:tplc="A25C44D2" w:tentative="1">
      <w:start w:val="1"/>
      <w:numFmt w:val="decimal"/>
      <w:lvlText w:val="%4."/>
      <w:lvlJc w:val="left"/>
      <w:pPr>
        <w:ind w:left="2880" w:hanging="360"/>
      </w:pPr>
    </w:lvl>
    <w:lvl w:ilvl="4" w:tplc="B4743B50" w:tentative="1">
      <w:start w:val="1"/>
      <w:numFmt w:val="lowerLetter"/>
      <w:lvlText w:val="%5."/>
      <w:lvlJc w:val="left"/>
      <w:pPr>
        <w:ind w:left="3600" w:hanging="360"/>
      </w:pPr>
    </w:lvl>
    <w:lvl w:ilvl="5" w:tplc="BC2EE8A2" w:tentative="1">
      <w:start w:val="1"/>
      <w:numFmt w:val="lowerRoman"/>
      <w:lvlText w:val="%6."/>
      <w:lvlJc w:val="right"/>
      <w:pPr>
        <w:ind w:left="4320" w:hanging="180"/>
      </w:pPr>
    </w:lvl>
    <w:lvl w:ilvl="6" w:tplc="55064100" w:tentative="1">
      <w:start w:val="1"/>
      <w:numFmt w:val="decimal"/>
      <w:lvlText w:val="%7."/>
      <w:lvlJc w:val="left"/>
      <w:pPr>
        <w:ind w:left="5040" w:hanging="360"/>
      </w:pPr>
    </w:lvl>
    <w:lvl w:ilvl="7" w:tplc="FA3A43AA" w:tentative="1">
      <w:start w:val="1"/>
      <w:numFmt w:val="lowerLetter"/>
      <w:lvlText w:val="%8."/>
      <w:lvlJc w:val="left"/>
      <w:pPr>
        <w:ind w:left="5760" w:hanging="360"/>
      </w:pPr>
    </w:lvl>
    <w:lvl w:ilvl="8" w:tplc="20C6D3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7198E"/>
    <w:multiLevelType w:val="hybridMultilevel"/>
    <w:tmpl w:val="FE7A4AA8"/>
    <w:lvl w:ilvl="0" w:tplc="247040C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2B07486" w:tentative="1">
      <w:start w:val="1"/>
      <w:numFmt w:val="lowerLetter"/>
      <w:lvlText w:val="%2."/>
      <w:lvlJc w:val="left"/>
      <w:pPr>
        <w:ind w:left="1440" w:hanging="360"/>
      </w:pPr>
    </w:lvl>
    <w:lvl w:ilvl="2" w:tplc="D4185DB8" w:tentative="1">
      <w:start w:val="1"/>
      <w:numFmt w:val="lowerRoman"/>
      <w:lvlText w:val="%3."/>
      <w:lvlJc w:val="right"/>
      <w:pPr>
        <w:ind w:left="2160" w:hanging="180"/>
      </w:pPr>
    </w:lvl>
    <w:lvl w:ilvl="3" w:tplc="D14A975A" w:tentative="1">
      <w:start w:val="1"/>
      <w:numFmt w:val="decimal"/>
      <w:lvlText w:val="%4."/>
      <w:lvlJc w:val="left"/>
      <w:pPr>
        <w:ind w:left="2880" w:hanging="360"/>
      </w:pPr>
    </w:lvl>
    <w:lvl w:ilvl="4" w:tplc="EF065370" w:tentative="1">
      <w:start w:val="1"/>
      <w:numFmt w:val="lowerLetter"/>
      <w:lvlText w:val="%5."/>
      <w:lvlJc w:val="left"/>
      <w:pPr>
        <w:ind w:left="3600" w:hanging="360"/>
      </w:pPr>
    </w:lvl>
    <w:lvl w:ilvl="5" w:tplc="839C8D18" w:tentative="1">
      <w:start w:val="1"/>
      <w:numFmt w:val="lowerRoman"/>
      <w:lvlText w:val="%6."/>
      <w:lvlJc w:val="right"/>
      <w:pPr>
        <w:ind w:left="4320" w:hanging="180"/>
      </w:pPr>
    </w:lvl>
    <w:lvl w:ilvl="6" w:tplc="7A2ED042" w:tentative="1">
      <w:start w:val="1"/>
      <w:numFmt w:val="decimal"/>
      <w:lvlText w:val="%7."/>
      <w:lvlJc w:val="left"/>
      <w:pPr>
        <w:ind w:left="5040" w:hanging="360"/>
      </w:pPr>
    </w:lvl>
    <w:lvl w:ilvl="7" w:tplc="1DA23B30" w:tentative="1">
      <w:start w:val="1"/>
      <w:numFmt w:val="lowerLetter"/>
      <w:lvlText w:val="%8."/>
      <w:lvlJc w:val="left"/>
      <w:pPr>
        <w:ind w:left="5760" w:hanging="360"/>
      </w:pPr>
    </w:lvl>
    <w:lvl w:ilvl="8" w:tplc="34040F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83682"/>
    <w:multiLevelType w:val="hybridMultilevel"/>
    <w:tmpl w:val="88A0D1D8"/>
    <w:lvl w:ilvl="0" w:tplc="02F02B2C">
      <w:start w:val="1"/>
      <w:numFmt w:val="decimal"/>
      <w:lvlText w:val="%1."/>
      <w:lvlJc w:val="left"/>
      <w:pPr>
        <w:ind w:left="720" w:hanging="360"/>
      </w:pPr>
    </w:lvl>
    <w:lvl w:ilvl="1" w:tplc="7B363602" w:tentative="1">
      <w:start w:val="1"/>
      <w:numFmt w:val="lowerLetter"/>
      <w:lvlText w:val="%2."/>
      <w:lvlJc w:val="left"/>
      <w:pPr>
        <w:ind w:left="1440" w:hanging="360"/>
      </w:pPr>
    </w:lvl>
    <w:lvl w:ilvl="2" w:tplc="48AEA57A" w:tentative="1">
      <w:start w:val="1"/>
      <w:numFmt w:val="lowerRoman"/>
      <w:lvlText w:val="%3."/>
      <w:lvlJc w:val="right"/>
      <w:pPr>
        <w:ind w:left="2160" w:hanging="180"/>
      </w:pPr>
    </w:lvl>
    <w:lvl w:ilvl="3" w:tplc="D040BA78" w:tentative="1">
      <w:start w:val="1"/>
      <w:numFmt w:val="decimal"/>
      <w:lvlText w:val="%4."/>
      <w:lvlJc w:val="left"/>
      <w:pPr>
        <w:ind w:left="2880" w:hanging="360"/>
      </w:pPr>
    </w:lvl>
    <w:lvl w:ilvl="4" w:tplc="2FA42CF4" w:tentative="1">
      <w:start w:val="1"/>
      <w:numFmt w:val="lowerLetter"/>
      <w:lvlText w:val="%5."/>
      <w:lvlJc w:val="left"/>
      <w:pPr>
        <w:ind w:left="3600" w:hanging="360"/>
      </w:pPr>
    </w:lvl>
    <w:lvl w:ilvl="5" w:tplc="DDF467DE" w:tentative="1">
      <w:start w:val="1"/>
      <w:numFmt w:val="lowerRoman"/>
      <w:lvlText w:val="%6."/>
      <w:lvlJc w:val="right"/>
      <w:pPr>
        <w:ind w:left="4320" w:hanging="180"/>
      </w:pPr>
    </w:lvl>
    <w:lvl w:ilvl="6" w:tplc="4E5ECB1A" w:tentative="1">
      <w:start w:val="1"/>
      <w:numFmt w:val="decimal"/>
      <w:lvlText w:val="%7."/>
      <w:lvlJc w:val="left"/>
      <w:pPr>
        <w:ind w:left="5040" w:hanging="360"/>
      </w:pPr>
    </w:lvl>
    <w:lvl w:ilvl="7" w:tplc="1EDE84EA" w:tentative="1">
      <w:start w:val="1"/>
      <w:numFmt w:val="lowerLetter"/>
      <w:lvlText w:val="%8."/>
      <w:lvlJc w:val="left"/>
      <w:pPr>
        <w:ind w:left="5760" w:hanging="360"/>
      </w:pPr>
    </w:lvl>
    <w:lvl w:ilvl="8" w:tplc="725CB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60F2D"/>
    <w:multiLevelType w:val="hybridMultilevel"/>
    <w:tmpl w:val="71E273EE"/>
    <w:lvl w:ilvl="0" w:tplc="4EA8EF5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C28CE9A" w:tentative="1">
      <w:start w:val="1"/>
      <w:numFmt w:val="lowerLetter"/>
      <w:lvlText w:val="%2."/>
      <w:lvlJc w:val="left"/>
      <w:pPr>
        <w:ind w:left="1440" w:hanging="360"/>
      </w:pPr>
    </w:lvl>
    <w:lvl w:ilvl="2" w:tplc="83E6930A" w:tentative="1">
      <w:start w:val="1"/>
      <w:numFmt w:val="lowerRoman"/>
      <w:lvlText w:val="%3."/>
      <w:lvlJc w:val="right"/>
      <w:pPr>
        <w:ind w:left="2160" w:hanging="180"/>
      </w:pPr>
    </w:lvl>
    <w:lvl w:ilvl="3" w:tplc="5874ABBC" w:tentative="1">
      <w:start w:val="1"/>
      <w:numFmt w:val="decimal"/>
      <w:lvlText w:val="%4."/>
      <w:lvlJc w:val="left"/>
      <w:pPr>
        <w:ind w:left="2880" w:hanging="360"/>
      </w:pPr>
    </w:lvl>
    <w:lvl w:ilvl="4" w:tplc="D6A2BAE6" w:tentative="1">
      <w:start w:val="1"/>
      <w:numFmt w:val="lowerLetter"/>
      <w:lvlText w:val="%5."/>
      <w:lvlJc w:val="left"/>
      <w:pPr>
        <w:ind w:left="3600" w:hanging="360"/>
      </w:pPr>
    </w:lvl>
    <w:lvl w:ilvl="5" w:tplc="B2C81DA6" w:tentative="1">
      <w:start w:val="1"/>
      <w:numFmt w:val="lowerRoman"/>
      <w:lvlText w:val="%6."/>
      <w:lvlJc w:val="right"/>
      <w:pPr>
        <w:ind w:left="4320" w:hanging="180"/>
      </w:pPr>
    </w:lvl>
    <w:lvl w:ilvl="6" w:tplc="DC7AB9FE" w:tentative="1">
      <w:start w:val="1"/>
      <w:numFmt w:val="decimal"/>
      <w:lvlText w:val="%7."/>
      <w:lvlJc w:val="left"/>
      <w:pPr>
        <w:ind w:left="5040" w:hanging="360"/>
      </w:pPr>
    </w:lvl>
    <w:lvl w:ilvl="7" w:tplc="EBF2348C" w:tentative="1">
      <w:start w:val="1"/>
      <w:numFmt w:val="lowerLetter"/>
      <w:lvlText w:val="%8."/>
      <w:lvlJc w:val="left"/>
      <w:pPr>
        <w:ind w:left="5760" w:hanging="360"/>
      </w:pPr>
    </w:lvl>
    <w:lvl w:ilvl="8" w:tplc="700AAC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51F3A"/>
    <w:multiLevelType w:val="hybridMultilevel"/>
    <w:tmpl w:val="C750E4C8"/>
    <w:lvl w:ilvl="0" w:tplc="5C885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C64812" w:tentative="1">
      <w:start w:val="1"/>
      <w:numFmt w:val="lowerLetter"/>
      <w:lvlText w:val="%2."/>
      <w:lvlJc w:val="left"/>
      <w:pPr>
        <w:ind w:left="1440" w:hanging="360"/>
      </w:pPr>
    </w:lvl>
    <w:lvl w:ilvl="2" w:tplc="621AE4C2" w:tentative="1">
      <w:start w:val="1"/>
      <w:numFmt w:val="lowerRoman"/>
      <w:lvlText w:val="%3."/>
      <w:lvlJc w:val="right"/>
      <w:pPr>
        <w:ind w:left="2160" w:hanging="180"/>
      </w:pPr>
    </w:lvl>
    <w:lvl w:ilvl="3" w:tplc="97228C80" w:tentative="1">
      <w:start w:val="1"/>
      <w:numFmt w:val="decimal"/>
      <w:lvlText w:val="%4."/>
      <w:lvlJc w:val="left"/>
      <w:pPr>
        <w:ind w:left="2880" w:hanging="360"/>
      </w:pPr>
    </w:lvl>
    <w:lvl w:ilvl="4" w:tplc="AF90B952" w:tentative="1">
      <w:start w:val="1"/>
      <w:numFmt w:val="lowerLetter"/>
      <w:lvlText w:val="%5."/>
      <w:lvlJc w:val="left"/>
      <w:pPr>
        <w:ind w:left="3600" w:hanging="360"/>
      </w:pPr>
    </w:lvl>
    <w:lvl w:ilvl="5" w:tplc="09F65F64" w:tentative="1">
      <w:start w:val="1"/>
      <w:numFmt w:val="lowerRoman"/>
      <w:lvlText w:val="%6."/>
      <w:lvlJc w:val="right"/>
      <w:pPr>
        <w:ind w:left="4320" w:hanging="180"/>
      </w:pPr>
    </w:lvl>
    <w:lvl w:ilvl="6" w:tplc="EC96FD98" w:tentative="1">
      <w:start w:val="1"/>
      <w:numFmt w:val="decimal"/>
      <w:lvlText w:val="%7."/>
      <w:lvlJc w:val="left"/>
      <w:pPr>
        <w:ind w:left="5040" w:hanging="360"/>
      </w:pPr>
    </w:lvl>
    <w:lvl w:ilvl="7" w:tplc="424E0C3A" w:tentative="1">
      <w:start w:val="1"/>
      <w:numFmt w:val="lowerLetter"/>
      <w:lvlText w:val="%8."/>
      <w:lvlJc w:val="left"/>
      <w:pPr>
        <w:ind w:left="5760" w:hanging="360"/>
      </w:pPr>
    </w:lvl>
    <w:lvl w:ilvl="8" w:tplc="7D6AAF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040912"/>
    <w:multiLevelType w:val="hybridMultilevel"/>
    <w:tmpl w:val="59265A92"/>
    <w:lvl w:ilvl="0" w:tplc="247C1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E66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0AC5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8D9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8CC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F233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3A8B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7EF0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C8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71DC4"/>
    <w:multiLevelType w:val="hybridMultilevel"/>
    <w:tmpl w:val="77E860E8"/>
    <w:lvl w:ilvl="0" w:tplc="27EA869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845C5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C016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3E66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1ED5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5835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0A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23D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58BF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C1ADB"/>
    <w:multiLevelType w:val="hybridMultilevel"/>
    <w:tmpl w:val="0038A758"/>
    <w:lvl w:ilvl="0" w:tplc="3F169DF0">
      <w:start w:val="1"/>
      <w:numFmt w:val="decimal"/>
      <w:lvlText w:val="%1."/>
      <w:lvlJc w:val="left"/>
      <w:pPr>
        <w:ind w:left="720" w:hanging="360"/>
      </w:pPr>
    </w:lvl>
    <w:lvl w:ilvl="1" w:tplc="69C4FC7E" w:tentative="1">
      <w:start w:val="1"/>
      <w:numFmt w:val="lowerLetter"/>
      <w:lvlText w:val="%2."/>
      <w:lvlJc w:val="left"/>
      <w:pPr>
        <w:ind w:left="1440" w:hanging="360"/>
      </w:pPr>
    </w:lvl>
    <w:lvl w:ilvl="2" w:tplc="36D63FF2" w:tentative="1">
      <w:start w:val="1"/>
      <w:numFmt w:val="lowerRoman"/>
      <w:lvlText w:val="%3."/>
      <w:lvlJc w:val="right"/>
      <w:pPr>
        <w:ind w:left="2160" w:hanging="180"/>
      </w:pPr>
    </w:lvl>
    <w:lvl w:ilvl="3" w:tplc="AAC6EDA4" w:tentative="1">
      <w:start w:val="1"/>
      <w:numFmt w:val="decimal"/>
      <w:lvlText w:val="%4."/>
      <w:lvlJc w:val="left"/>
      <w:pPr>
        <w:ind w:left="2880" w:hanging="360"/>
      </w:pPr>
    </w:lvl>
    <w:lvl w:ilvl="4" w:tplc="68F875FC" w:tentative="1">
      <w:start w:val="1"/>
      <w:numFmt w:val="lowerLetter"/>
      <w:lvlText w:val="%5."/>
      <w:lvlJc w:val="left"/>
      <w:pPr>
        <w:ind w:left="3600" w:hanging="360"/>
      </w:pPr>
    </w:lvl>
    <w:lvl w:ilvl="5" w:tplc="CF5EF024" w:tentative="1">
      <w:start w:val="1"/>
      <w:numFmt w:val="lowerRoman"/>
      <w:lvlText w:val="%6."/>
      <w:lvlJc w:val="right"/>
      <w:pPr>
        <w:ind w:left="4320" w:hanging="180"/>
      </w:pPr>
    </w:lvl>
    <w:lvl w:ilvl="6" w:tplc="3EA48040" w:tentative="1">
      <w:start w:val="1"/>
      <w:numFmt w:val="decimal"/>
      <w:lvlText w:val="%7."/>
      <w:lvlJc w:val="left"/>
      <w:pPr>
        <w:ind w:left="5040" w:hanging="360"/>
      </w:pPr>
    </w:lvl>
    <w:lvl w:ilvl="7" w:tplc="933043D4" w:tentative="1">
      <w:start w:val="1"/>
      <w:numFmt w:val="lowerLetter"/>
      <w:lvlText w:val="%8."/>
      <w:lvlJc w:val="left"/>
      <w:pPr>
        <w:ind w:left="5760" w:hanging="360"/>
      </w:pPr>
    </w:lvl>
    <w:lvl w:ilvl="8" w:tplc="993E80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819EF"/>
    <w:multiLevelType w:val="hybridMultilevel"/>
    <w:tmpl w:val="48F2C48E"/>
    <w:lvl w:ilvl="0" w:tplc="60F4D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96399A" w:tentative="1">
      <w:start w:val="1"/>
      <w:numFmt w:val="lowerLetter"/>
      <w:lvlText w:val="%2."/>
      <w:lvlJc w:val="left"/>
      <w:pPr>
        <w:ind w:left="1440" w:hanging="360"/>
      </w:pPr>
    </w:lvl>
    <w:lvl w:ilvl="2" w:tplc="4DBA3ABE" w:tentative="1">
      <w:start w:val="1"/>
      <w:numFmt w:val="lowerRoman"/>
      <w:lvlText w:val="%3."/>
      <w:lvlJc w:val="right"/>
      <w:pPr>
        <w:ind w:left="2160" w:hanging="180"/>
      </w:pPr>
    </w:lvl>
    <w:lvl w:ilvl="3" w:tplc="DDB4EBF8" w:tentative="1">
      <w:start w:val="1"/>
      <w:numFmt w:val="decimal"/>
      <w:lvlText w:val="%4."/>
      <w:lvlJc w:val="left"/>
      <w:pPr>
        <w:ind w:left="2880" w:hanging="360"/>
      </w:pPr>
    </w:lvl>
    <w:lvl w:ilvl="4" w:tplc="24C890BA" w:tentative="1">
      <w:start w:val="1"/>
      <w:numFmt w:val="lowerLetter"/>
      <w:lvlText w:val="%5."/>
      <w:lvlJc w:val="left"/>
      <w:pPr>
        <w:ind w:left="3600" w:hanging="360"/>
      </w:pPr>
    </w:lvl>
    <w:lvl w:ilvl="5" w:tplc="C4F44A3A" w:tentative="1">
      <w:start w:val="1"/>
      <w:numFmt w:val="lowerRoman"/>
      <w:lvlText w:val="%6."/>
      <w:lvlJc w:val="right"/>
      <w:pPr>
        <w:ind w:left="4320" w:hanging="180"/>
      </w:pPr>
    </w:lvl>
    <w:lvl w:ilvl="6" w:tplc="2610B662" w:tentative="1">
      <w:start w:val="1"/>
      <w:numFmt w:val="decimal"/>
      <w:lvlText w:val="%7."/>
      <w:lvlJc w:val="left"/>
      <w:pPr>
        <w:ind w:left="5040" w:hanging="360"/>
      </w:pPr>
    </w:lvl>
    <w:lvl w:ilvl="7" w:tplc="5E7AF354" w:tentative="1">
      <w:start w:val="1"/>
      <w:numFmt w:val="lowerLetter"/>
      <w:lvlText w:val="%8."/>
      <w:lvlJc w:val="left"/>
      <w:pPr>
        <w:ind w:left="5760" w:hanging="360"/>
      </w:pPr>
    </w:lvl>
    <w:lvl w:ilvl="8" w:tplc="90221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8C6DA2"/>
    <w:multiLevelType w:val="hybridMultilevel"/>
    <w:tmpl w:val="44E8C9B6"/>
    <w:lvl w:ilvl="0" w:tplc="0E90E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14940C" w:tentative="1">
      <w:start w:val="1"/>
      <w:numFmt w:val="lowerLetter"/>
      <w:lvlText w:val="%2."/>
      <w:lvlJc w:val="left"/>
      <w:pPr>
        <w:ind w:left="1440" w:hanging="360"/>
      </w:pPr>
    </w:lvl>
    <w:lvl w:ilvl="2" w:tplc="1BC6DEE0" w:tentative="1">
      <w:start w:val="1"/>
      <w:numFmt w:val="lowerRoman"/>
      <w:lvlText w:val="%3."/>
      <w:lvlJc w:val="right"/>
      <w:pPr>
        <w:ind w:left="2160" w:hanging="180"/>
      </w:pPr>
    </w:lvl>
    <w:lvl w:ilvl="3" w:tplc="D41818EE" w:tentative="1">
      <w:start w:val="1"/>
      <w:numFmt w:val="decimal"/>
      <w:lvlText w:val="%4."/>
      <w:lvlJc w:val="left"/>
      <w:pPr>
        <w:ind w:left="2880" w:hanging="360"/>
      </w:pPr>
    </w:lvl>
    <w:lvl w:ilvl="4" w:tplc="BC047A2A" w:tentative="1">
      <w:start w:val="1"/>
      <w:numFmt w:val="lowerLetter"/>
      <w:lvlText w:val="%5."/>
      <w:lvlJc w:val="left"/>
      <w:pPr>
        <w:ind w:left="3600" w:hanging="360"/>
      </w:pPr>
    </w:lvl>
    <w:lvl w:ilvl="5" w:tplc="235CCA76" w:tentative="1">
      <w:start w:val="1"/>
      <w:numFmt w:val="lowerRoman"/>
      <w:lvlText w:val="%6."/>
      <w:lvlJc w:val="right"/>
      <w:pPr>
        <w:ind w:left="4320" w:hanging="180"/>
      </w:pPr>
    </w:lvl>
    <w:lvl w:ilvl="6" w:tplc="87F68AB0" w:tentative="1">
      <w:start w:val="1"/>
      <w:numFmt w:val="decimal"/>
      <w:lvlText w:val="%7."/>
      <w:lvlJc w:val="left"/>
      <w:pPr>
        <w:ind w:left="5040" w:hanging="360"/>
      </w:pPr>
    </w:lvl>
    <w:lvl w:ilvl="7" w:tplc="17CEA746" w:tentative="1">
      <w:start w:val="1"/>
      <w:numFmt w:val="lowerLetter"/>
      <w:lvlText w:val="%8."/>
      <w:lvlJc w:val="left"/>
      <w:pPr>
        <w:ind w:left="5760" w:hanging="360"/>
      </w:pPr>
    </w:lvl>
    <w:lvl w:ilvl="8" w:tplc="D104214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10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09A3"/>
    <w:rsid w:val="002803BD"/>
    <w:rsid w:val="00520806"/>
    <w:rsid w:val="006F0AAC"/>
    <w:rsid w:val="007509A3"/>
    <w:rsid w:val="0077378C"/>
    <w:rsid w:val="00C12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B2666-8D70-4ED4-BFC9-91229DB14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2</cp:revision>
  <cp:lastPrinted>2020-02-14T11:08:00Z</cp:lastPrinted>
  <dcterms:created xsi:type="dcterms:W3CDTF">2021-10-28T10:49:00Z</dcterms:created>
  <dcterms:modified xsi:type="dcterms:W3CDTF">2021-10-28T10:49:00Z</dcterms:modified>
</cp:coreProperties>
</file>