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3C65F" w14:textId="77777777" w:rsidR="004C3503" w:rsidRPr="00FC0129" w:rsidRDefault="004C3503" w:rsidP="004C3503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ISTOTNE POSTANOWIENIA UMOWY</w:t>
      </w:r>
    </w:p>
    <w:p w14:paraId="776DEC98" w14:textId="77777777" w:rsidR="004C3503" w:rsidRPr="00FC0129" w:rsidRDefault="004C3503" w:rsidP="004C3503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4F1A8B5D" w14:textId="77777777" w:rsidR="004C3503" w:rsidRPr="00FC0129" w:rsidRDefault="004C3503" w:rsidP="004C3503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(zwane dalej: „</w:t>
      </w:r>
      <w:r w:rsidRPr="00FC0129">
        <w:rPr>
          <w:rFonts w:ascii="Arial" w:hAnsi="Arial" w:cs="Arial"/>
          <w:b/>
          <w:sz w:val="22"/>
          <w:szCs w:val="22"/>
        </w:rPr>
        <w:t>Umową</w:t>
      </w:r>
      <w:r w:rsidRPr="00FC0129">
        <w:rPr>
          <w:rFonts w:ascii="Arial" w:hAnsi="Arial" w:cs="Arial"/>
          <w:sz w:val="22"/>
          <w:szCs w:val="22"/>
        </w:rPr>
        <w:t>”)</w:t>
      </w:r>
    </w:p>
    <w:p w14:paraId="48614A46" w14:textId="0B96ACA9" w:rsidR="004C3503" w:rsidRPr="00FC0129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2E6A827F" w14:textId="77777777" w:rsidR="00423C7C" w:rsidRPr="00FC0129" w:rsidRDefault="00423C7C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576B30F3" w14:textId="04283776" w:rsidR="004C3503" w:rsidRPr="00FC0129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zawarta w dniu .......................... 20</w:t>
      </w:r>
      <w:r w:rsidR="00F34160" w:rsidRPr="00FC0129">
        <w:rPr>
          <w:rFonts w:ascii="Arial" w:hAnsi="Arial" w:cs="Arial"/>
          <w:sz w:val="22"/>
          <w:szCs w:val="22"/>
        </w:rPr>
        <w:t>20</w:t>
      </w:r>
      <w:r w:rsidRPr="00FC0129">
        <w:rPr>
          <w:rFonts w:ascii="Arial" w:hAnsi="Arial" w:cs="Arial"/>
          <w:sz w:val="22"/>
          <w:szCs w:val="22"/>
        </w:rPr>
        <w:t xml:space="preserve"> r. w Warszawie,</w:t>
      </w:r>
    </w:p>
    <w:p w14:paraId="4641CC18" w14:textId="77777777" w:rsidR="004C3503" w:rsidRPr="00FC0129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 xml:space="preserve">pomiędzy: </w:t>
      </w:r>
    </w:p>
    <w:p w14:paraId="653F8B2F" w14:textId="77777777" w:rsidR="004C3503" w:rsidRPr="00FC0129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51CB7B71" w14:textId="6A696880" w:rsidR="004C3503" w:rsidRPr="00FC0129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Narodowym Centrum Badań i Rozwoju</w:t>
      </w:r>
      <w:r w:rsidRPr="00FC0129">
        <w:rPr>
          <w:rFonts w:ascii="Arial" w:hAnsi="Arial" w:cs="Arial"/>
          <w:sz w:val="22"/>
          <w:szCs w:val="22"/>
        </w:rPr>
        <w:t xml:space="preserve"> </w:t>
      </w:r>
      <w:r w:rsidRPr="00FC0129">
        <w:rPr>
          <w:rFonts w:ascii="Arial" w:hAnsi="Arial" w:cs="Arial"/>
          <w:b/>
          <w:sz w:val="22"/>
          <w:szCs w:val="22"/>
        </w:rPr>
        <w:t>z siedzibą w Warszawie</w:t>
      </w:r>
      <w:r w:rsidRPr="00FC0129">
        <w:rPr>
          <w:rFonts w:ascii="Arial" w:hAnsi="Arial" w:cs="Arial"/>
          <w:sz w:val="22"/>
          <w:szCs w:val="22"/>
        </w:rPr>
        <w:t xml:space="preserve"> (00-695 Warszawa), adres: ul. Nowogrodzka 47a, działającym na podstawie ustawy z dnia 30 kwietnia 2010 r. o Narodowym Centrum Badań i Rozwoju (</w:t>
      </w:r>
      <w:proofErr w:type="spellStart"/>
      <w:r w:rsidR="001E2030" w:rsidRPr="00FC0129">
        <w:rPr>
          <w:rFonts w:ascii="Arial" w:hAnsi="Arial" w:cs="Arial"/>
          <w:sz w:val="22"/>
          <w:szCs w:val="22"/>
        </w:rPr>
        <w:t>t.j</w:t>
      </w:r>
      <w:proofErr w:type="spellEnd"/>
      <w:r w:rsidR="001E2030" w:rsidRPr="00FC0129">
        <w:rPr>
          <w:rFonts w:ascii="Arial" w:hAnsi="Arial" w:cs="Arial"/>
          <w:sz w:val="22"/>
          <w:szCs w:val="22"/>
        </w:rPr>
        <w:t>. Dz. U z 2020 r. poz. 1861, ze zm.</w:t>
      </w:r>
      <w:r w:rsidRPr="00FC0129">
        <w:rPr>
          <w:rFonts w:ascii="Arial" w:hAnsi="Arial" w:cs="Arial"/>
          <w:sz w:val="22"/>
          <w:szCs w:val="22"/>
        </w:rPr>
        <w:t>),</w:t>
      </w:r>
      <w:r w:rsidR="001E2030" w:rsidRPr="00FC0129">
        <w:rPr>
          <w:rFonts w:ascii="Arial" w:hAnsi="Arial" w:cs="Arial"/>
          <w:sz w:val="22"/>
          <w:szCs w:val="22"/>
        </w:rPr>
        <w:t xml:space="preserve"> </w:t>
      </w:r>
      <w:r w:rsidRPr="00FC0129">
        <w:rPr>
          <w:rFonts w:ascii="Arial" w:hAnsi="Arial" w:cs="Arial"/>
          <w:sz w:val="22"/>
          <w:szCs w:val="22"/>
        </w:rPr>
        <w:t>posiadającym REGON: 141032404 oraz NIP: 701-007-37-77, zwanym dalej „</w:t>
      </w:r>
      <w:r w:rsidRPr="00FC0129">
        <w:rPr>
          <w:rFonts w:ascii="Arial" w:hAnsi="Arial" w:cs="Arial"/>
          <w:b/>
          <w:sz w:val="22"/>
          <w:szCs w:val="22"/>
        </w:rPr>
        <w:t>Zamawiającym</w:t>
      </w:r>
      <w:r w:rsidRPr="00FC0129">
        <w:rPr>
          <w:rFonts w:ascii="Arial" w:hAnsi="Arial" w:cs="Arial"/>
          <w:sz w:val="22"/>
          <w:szCs w:val="22"/>
        </w:rPr>
        <w:t>” lub „</w:t>
      </w:r>
      <w:r w:rsidRPr="00FC0129">
        <w:rPr>
          <w:rFonts w:ascii="Arial" w:hAnsi="Arial" w:cs="Arial"/>
          <w:b/>
          <w:sz w:val="22"/>
          <w:szCs w:val="22"/>
        </w:rPr>
        <w:t>NCBR</w:t>
      </w:r>
      <w:r w:rsidRPr="00FC0129">
        <w:rPr>
          <w:rFonts w:ascii="Arial" w:hAnsi="Arial" w:cs="Arial"/>
          <w:sz w:val="22"/>
          <w:szCs w:val="22"/>
        </w:rPr>
        <w:t xml:space="preserve">”, reprezentowanym przez: </w:t>
      </w:r>
    </w:p>
    <w:p w14:paraId="064B7113" w14:textId="77777777" w:rsidR="004C3503" w:rsidRPr="00FC0129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173DA345" w14:textId="2B551D6F" w:rsidR="004C3503" w:rsidRPr="00FC0129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 xml:space="preserve">….……………………………….. </w:t>
      </w:r>
      <w:r w:rsidRPr="00FC0129">
        <w:rPr>
          <w:rFonts w:ascii="Arial" w:hAnsi="Arial" w:cs="Arial"/>
          <w:sz w:val="22"/>
          <w:szCs w:val="22"/>
        </w:rPr>
        <w:t xml:space="preserve">– Dyrektora Działu </w:t>
      </w:r>
      <w:r w:rsidR="00DE17E6" w:rsidRPr="00FC0129">
        <w:rPr>
          <w:rFonts w:ascii="Arial" w:hAnsi="Arial" w:cs="Arial"/>
          <w:sz w:val="22"/>
          <w:szCs w:val="22"/>
        </w:rPr>
        <w:t>Bezpieczeństwa</w:t>
      </w:r>
      <w:r w:rsidRPr="00FC0129">
        <w:rPr>
          <w:rFonts w:ascii="Arial" w:hAnsi="Arial" w:cs="Arial"/>
          <w:sz w:val="22"/>
          <w:szCs w:val="22"/>
        </w:rPr>
        <w:t xml:space="preserve"> w Narodowym Centrum Badań i Rozwoju, na podstawie upoważnienia z dnia ………… r.,</w:t>
      </w:r>
    </w:p>
    <w:p w14:paraId="32AD5ED7" w14:textId="448EDC4B" w:rsidR="004C3503" w:rsidRPr="00FC0129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i/>
          <w:sz w:val="22"/>
          <w:szCs w:val="22"/>
        </w:rPr>
        <w:t xml:space="preserve">(kopia upoważnienia do </w:t>
      </w:r>
      <w:r w:rsidR="000238C3">
        <w:rPr>
          <w:rFonts w:ascii="Arial" w:hAnsi="Arial" w:cs="Arial"/>
          <w:i/>
          <w:sz w:val="22"/>
          <w:szCs w:val="22"/>
        </w:rPr>
        <w:t>reprezentowania</w:t>
      </w:r>
      <w:r w:rsidRPr="00FC0129">
        <w:rPr>
          <w:rFonts w:ascii="Arial" w:hAnsi="Arial" w:cs="Arial"/>
          <w:i/>
          <w:sz w:val="22"/>
          <w:szCs w:val="22"/>
        </w:rPr>
        <w:t xml:space="preserve"> Zamawiającego stanowi Załącznik nr 1 do Umowy)</w:t>
      </w:r>
    </w:p>
    <w:p w14:paraId="401C309A" w14:textId="77777777" w:rsidR="004C3503" w:rsidRPr="00FC0129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14815D43" w14:textId="77777777" w:rsidR="004C3503" w:rsidRPr="00FC0129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a</w:t>
      </w:r>
    </w:p>
    <w:p w14:paraId="41E39A99" w14:textId="77777777" w:rsidR="004C3503" w:rsidRPr="00FC0129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53AEAF74" w14:textId="77777777" w:rsidR="004C3503" w:rsidRPr="00FC0129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 xml:space="preserve">………………………. zamieszkałą/zamieszkałym w……………………… (…-…), przy </w:t>
      </w:r>
      <w:r w:rsidRPr="00FC0129">
        <w:rPr>
          <w:rFonts w:ascii="Arial" w:hAnsi="Arial" w:cs="Arial"/>
          <w:sz w:val="22"/>
          <w:szCs w:val="22"/>
        </w:rPr>
        <w:br/>
        <w:t>ul. …….., posiadającą/posiadającym PESEL: ………………………………., legitymującą/legitymującym się dowodem osobistym serii: …. numer ….., wydanym przez: …………………., ważnym do: …………………………, prowadzącą/prowadzącym działalność gospodarczą pod firmą „…………………………………….”, przy ul. ………………………….., posiadającą/posiadającym NIP: ………………….. oraz REGON: ……………………….., zwaną/zwanym dalej „</w:t>
      </w:r>
      <w:r w:rsidRPr="00FC0129">
        <w:rPr>
          <w:rFonts w:ascii="Arial" w:hAnsi="Arial" w:cs="Arial"/>
          <w:b/>
          <w:sz w:val="22"/>
          <w:szCs w:val="22"/>
        </w:rPr>
        <w:t>Wykonawcą</w:t>
      </w:r>
      <w:r w:rsidRPr="00FC0129">
        <w:rPr>
          <w:rFonts w:ascii="Arial" w:hAnsi="Arial" w:cs="Arial"/>
          <w:sz w:val="22"/>
          <w:szCs w:val="22"/>
        </w:rPr>
        <w:t>”,</w:t>
      </w:r>
    </w:p>
    <w:p w14:paraId="6F8DE71B" w14:textId="77777777" w:rsidR="004C3503" w:rsidRPr="00FC0129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31E7DB37" w14:textId="77777777" w:rsidR="004C3503" w:rsidRPr="00FC0129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lub</w:t>
      </w:r>
    </w:p>
    <w:p w14:paraId="26D18FBE" w14:textId="77777777" w:rsidR="004C3503" w:rsidRPr="00FC0129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50843FCB" w14:textId="77777777" w:rsidR="004C3503" w:rsidRPr="00FC0129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 xml:space="preserve">…………………………………… z siedzibą w ……………, adres: ul. …………….., …-… ……………, wpisaną do Rejestru Przedsiębiorców Krajowego Rejestru Sądowego, prowadzonego przez Sąd Rejonowy w ………………., …. Wydział Gospodarczy Krajowego Rejestru Sądowego, pod numerem KRS: …………, posiadającą NIP: …………………. oraz REGON: …………………., kapitał zakładowy w wysokości: ……………………., opłacony </w:t>
      </w:r>
      <w:r w:rsidRPr="00FC0129">
        <w:rPr>
          <w:rFonts w:ascii="Arial" w:hAnsi="Arial" w:cs="Arial"/>
          <w:sz w:val="22"/>
          <w:szCs w:val="22"/>
        </w:rPr>
        <w:br/>
        <w:t>w całości, zwaną dalej ,,</w:t>
      </w:r>
      <w:r w:rsidRPr="00FC0129">
        <w:rPr>
          <w:rFonts w:ascii="Arial" w:hAnsi="Arial" w:cs="Arial"/>
          <w:b/>
          <w:sz w:val="22"/>
          <w:szCs w:val="22"/>
        </w:rPr>
        <w:t>Wykonawcą</w:t>
      </w:r>
      <w:r w:rsidRPr="00FC0129">
        <w:rPr>
          <w:rFonts w:ascii="Arial" w:hAnsi="Arial" w:cs="Arial"/>
          <w:sz w:val="22"/>
          <w:szCs w:val="22"/>
        </w:rPr>
        <w:t xml:space="preserve">”, reprezentowaną przez: </w:t>
      </w:r>
    </w:p>
    <w:p w14:paraId="7C902B6E" w14:textId="77777777" w:rsidR="004C3503" w:rsidRPr="00FC0129" w:rsidRDefault="004C3503" w:rsidP="009F0BCF">
      <w:pPr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……………………………….</w:t>
      </w:r>
    </w:p>
    <w:p w14:paraId="41DF0F40" w14:textId="77777777" w:rsidR="004C3503" w:rsidRPr="00FC0129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2558E07F" w14:textId="77777777" w:rsidR="004C3503" w:rsidRPr="00FC0129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i/>
          <w:sz w:val="22"/>
          <w:szCs w:val="22"/>
        </w:rPr>
        <w:t>(wydruk z Centralnej Ewidencji i Informacji o Działalności Gospodarczej lub wydruk informacji odpowiadającej odpisowi aktualnemu z rejestru przedsiębiorców KRS Wykonawcy stanowi Załącznik nr 2 do Umowy</w:t>
      </w:r>
      <w:r w:rsidRPr="00FC0129">
        <w:rPr>
          <w:rFonts w:ascii="Arial" w:hAnsi="Arial" w:cs="Arial"/>
          <w:sz w:val="22"/>
          <w:szCs w:val="22"/>
        </w:rPr>
        <w:t>)</w:t>
      </w:r>
    </w:p>
    <w:p w14:paraId="5DA91E3C" w14:textId="77777777" w:rsidR="004C3503" w:rsidRPr="00FC0129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3BF9C32E" w14:textId="77777777" w:rsidR="004C3503" w:rsidRPr="00FC0129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 xml:space="preserve">zwanymi dalej łącznie </w:t>
      </w:r>
      <w:r w:rsidRPr="00FC0129">
        <w:rPr>
          <w:rFonts w:ascii="Arial" w:hAnsi="Arial" w:cs="Arial"/>
          <w:bCs/>
          <w:sz w:val="22"/>
          <w:szCs w:val="22"/>
        </w:rPr>
        <w:t>„</w:t>
      </w:r>
      <w:r w:rsidRPr="00FC0129">
        <w:rPr>
          <w:rFonts w:ascii="Arial" w:hAnsi="Arial" w:cs="Arial"/>
          <w:b/>
          <w:bCs/>
          <w:sz w:val="22"/>
          <w:szCs w:val="22"/>
        </w:rPr>
        <w:t>Stronami</w:t>
      </w:r>
      <w:r w:rsidRPr="00FC0129">
        <w:rPr>
          <w:rFonts w:ascii="Arial" w:hAnsi="Arial" w:cs="Arial"/>
          <w:bCs/>
          <w:sz w:val="22"/>
          <w:szCs w:val="22"/>
        </w:rPr>
        <w:t>”, a każda z osobna „</w:t>
      </w:r>
      <w:r w:rsidRPr="00FC0129">
        <w:rPr>
          <w:rFonts w:ascii="Arial" w:hAnsi="Arial" w:cs="Arial"/>
          <w:b/>
          <w:bCs/>
          <w:sz w:val="22"/>
          <w:szCs w:val="22"/>
        </w:rPr>
        <w:t>Stroną</w:t>
      </w:r>
      <w:r w:rsidRPr="00FC0129">
        <w:rPr>
          <w:rFonts w:ascii="Arial" w:hAnsi="Arial" w:cs="Arial"/>
          <w:bCs/>
          <w:sz w:val="22"/>
          <w:szCs w:val="22"/>
        </w:rPr>
        <w:t>.”</w:t>
      </w:r>
    </w:p>
    <w:p w14:paraId="77C19E50" w14:textId="77777777" w:rsidR="004C3503" w:rsidRPr="00FC0129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59E364C3" w14:textId="3362201B" w:rsidR="004C3503" w:rsidRPr="00FC0129" w:rsidRDefault="00066A7F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i/>
          <w:sz w:val="22"/>
          <w:szCs w:val="22"/>
        </w:rPr>
        <w:t xml:space="preserve">Osoba upoważniona przez </w:t>
      </w:r>
      <w:r w:rsidR="004C3503" w:rsidRPr="00FC0129">
        <w:rPr>
          <w:rFonts w:ascii="Arial" w:hAnsi="Arial" w:cs="Arial"/>
          <w:i/>
          <w:sz w:val="22"/>
          <w:szCs w:val="22"/>
        </w:rPr>
        <w:t>Zamawiającego zapewnia, że udzielone mu</w:t>
      </w:r>
      <w:r w:rsidRPr="00FC0129">
        <w:rPr>
          <w:rFonts w:ascii="Arial" w:hAnsi="Arial" w:cs="Arial"/>
          <w:i/>
          <w:sz w:val="22"/>
          <w:szCs w:val="22"/>
        </w:rPr>
        <w:t>/jej</w:t>
      </w:r>
      <w:r w:rsidR="004C3503" w:rsidRPr="00FC0129">
        <w:rPr>
          <w:rFonts w:ascii="Arial" w:hAnsi="Arial" w:cs="Arial"/>
          <w:i/>
          <w:sz w:val="22"/>
          <w:szCs w:val="22"/>
        </w:rPr>
        <w:t xml:space="preserve"> upoważnienie nie wygasło, ani nie zostało odwołane, a jego treść nie uległa zmianie.</w:t>
      </w:r>
    </w:p>
    <w:p w14:paraId="039D76DE" w14:textId="77777777" w:rsidR="004C3503" w:rsidRPr="00FC0129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4AE5D6F3" w14:textId="0CEC28C4" w:rsidR="004C3503" w:rsidRPr="00FC0129" w:rsidRDefault="004C3503" w:rsidP="009F0BCF">
      <w:pPr>
        <w:spacing w:line="360" w:lineRule="auto"/>
        <w:ind w:right="-2"/>
        <w:jc w:val="both"/>
        <w:rPr>
          <w:rFonts w:ascii="Arial" w:hAnsi="Arial" w:cs="Arial"/>
          <w:i/>
          <w:sz w:val="22"/>
          <w:szCs w:val="22"/>
        </w:rPr>
      </w:pPr>
      <w:r w:rsidRPr="00FC0129">
        <w:rPr>
          <w:rFonts w:ascii="Arial" w:hAnsi="Arial" w:cs="Arial"/>
          <w:i/>
          <w:sz w:val="22"/>
          <w:szCs w:val="22"/>
        </w:rPr>
        <w:t>Umowa została zawarta w wyniku postępowania o udzielenie zamówienia publicznego w trybie przetargu nieograniczonego na podstawie art. 39 ustawy z dnia 29 stycznia 2004r. Prawo zamówień publicznych (</w:t>
      </w:r>
      <w:proofErr w:type="spellStart"/>
      <w:r w:rsidRPr="00FC0129">
        <w:rPr>
          <w:rFonts w:ascii="Arial" w:hAnsi="Arial" w:cs="Arial"/>
          <w:i/>
          <w:sz w:val="22"/>
          <w:szCs w:val="22"/>
        </w:rPr>
        <w:t>t.j</w:t>
      </w:r>
      <w:proofErr w:type="spellEnd"/>
      <w:r w:rsidRPr="00FC0129">
        <w:rPr>
          <w:rFonts w:ascii="Arial" w:hAnsi="Arial" w:cs="Arial"/>
          <w:i/>
          <w:sz w:val="22"/>
          <w:szCs w:val="22"/>
        </w:rPr>
        <w:t>. Dz. U. z 201</w:t>
      </w:r>
      <w:r w:rsidR="00CB76E1" w:rsidRPr="00FC0129">
        <w:rPr>
          <w:rFonts w:ascii="Arial" w:hAnsi="Arial" w:cs="Arial"/>
          <w:i/>
          <w:sz w:val="22"/>
          <w:szCs w:val="22"/>
        </w:rPr>
        <w:t>9</w:t>
      </w:r>
      <w:r w:rsidRPr="00FC0129">
        <w:rPr>
          <w:rFonts w:ascii="Arial" w:hAnsi="Arial" w:cs="Arial"/>
          <w:i/>
          <w:sz w:val="22"/>
          <w:szCs w:val="22"/>
        </w:rPr>
        <w:t xml:space="preserve"> r. poz. 1</w:t>
      </w:r>
      <w:r w:rsidR="00CB76E1" w:rsidRPr="00FC0129">
        <w:rPr>
          <w:rFonts w:ascii="Arial" w:hAnsi="Arial" w:cs="Arial"/>
          <w:i/>
          <w:sz w:val="22"/>
          <w:szCs w:val="22"/>
        </w:rPr>
        <w:t>843</w:t>
      </w:r>
      <w:r w:rsidR="000238C3">
        <w:rPr>
          <w:rFonts w:ascii="Arial" w:hAnsi="Arial" w:cs="Arial"/>
          <w:i/>
          <w:sz w:val="22"/>
          <w:szCs w:val="22"/>
        </w:rPr>
        <w:t>, dalej jako „</w:t>
      </w:r>
      <w:proofErr w:type="spellStart"/>
      <w:r w:rsidR="000238C3">
        <w:rPr>
          <w:rFonts w:ascii="Arial" w:hAnsi="Arial" w:cs="Arial"/>
          <w:i/>
          <w:sz w:val="22"/>
          <w:szCs w:val="22"/>
        </w:rPr>
        <w:t>Pzp</w:t>
      </w:r>
      <w:proofErr w:type="spellEnd"/>
      <w:r w:rsidR="000238C3">
        <w:rPr>
          <w:rFonts w:ascii="Arial" w:hAnsi="Arial" w:cs="Arial"/>
          <w:i/>
          <w:sz w:val="22"/>
          <w:szCs w:val="22"/>
        </w:rPr>
        <w:t>”</w:t>
      </w:r>
      <w:r w:rsidRPr="00FC0129">
        <w:rPr>
          <w:rFonts w:ascii="Arial" w:hAnsi="Arial" w:cs="Arial"/>
          <w:i/>
          <w:sz w:val="22"/>
          <w:szCs w:val="22"/>
        </w:rPr>
        <w:t>).</w:t>
      </w:r>
    </w:p>
    <w:p w14:paraId="1E1090AA" w14:textId="77777777" w:rsidR="00AB7417" w:rsidRPr="00FC0129" w:rsidRDefault="00AB7417" w:rsidP="00AB7417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8A9429" w14:textId="1BECEEE1" w:rsidR="00AB7417" w:rsidRPr="00FC0129" w:rsidRDefault="00AB7417" w:rsidP="00AB7417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F4BF87" w14:textId="1F031A56" w:rsidR="00AB7417" w:rsidRPr="00FC0129" w:rsidRDefault="00F02114" w:rsidP="00DE17E6">
      <w:pPr>
        <w:suppressAutoHyphens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FC0129">
        <w:rPr>
          <w:rFonts w:ascii="Arial" w:hAnsi="Arial" w:cs="Arial"/>
          <w:b/>
          <w:bCs/>
          <w:sz w:val="22"/>
          <w:szCs w:val="22"/>
          <w:lang w:eastAsia="ar-SA"/>
        </w:rPr>
        <w:t xml:space="preserve">§ 1. </w:t>
      </w:r>
    </w:p>
    <w:p w14:paraId="30D458F7" w14:textId="77777777" w:rsidR="00AB7417" w:rsidRPr="00FC0129" w:rsidRDefault="00C453C6" w:rsidP="00AB7417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b/>
          <w:bCs/>
          <w:sz w:val="22"/>
          <w:szCs w:val="22"/>
        </w:rPr>
        <w:t>Przedmiot Umowy</w:t>
      </w:r>
    </w:p>
    <w:p w14:paraId="513CC1C4" w14:textId="28B0D945" w:rsidR="001E2030" w:rsidRPr="00FC0129" w:rsidRDefault="006F050C" w:rsidP="00F629B1">
      <w:pPr>
        <w:pStyle w:val="Standard"/>
        <w:numPr>
          <w:ilvl w:val="0"/>
          <w:numId w:val="6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bCs/>
          <w:sz w:val="22"/>
          <w:szCs w:val="22"/>
        </w:rPr>
        <w:t xml:space="preserve">Przedmiotem Umowy </w:t>
      </w:r>
      <w:r w:rsidRPr="007F32CE">
        <w:rPr>
          <w:rFonts w:ascii="Arial" w:hAnsi="Arial" w:cs="Arial"/>
          <w:bCs/>
          <w:sz w:val="22"/>
          <w:szCs w:val="22"/>
        </w:rPr>
        <w:t xml:space="preserve">jest </w:t>
      </w:r>
      <w:r w:rsidR="007F32CE" w:rsidRPr="007F32CE">
        <w:rPr>
          <w:rFonts w:ascii="Arial" w:hAnsi="Arial" w:cs="Arial"/>
          <w:sz w:val="22"/>
          <w:szCs w:val="22"/>
        </w:rPr>
        <w:t>zakup infrastruktury bezpieczeństwa wraz z kompletem niezbędnych urządzeń, licencji oraz usług z fizyczną dostawą i instalacją w siedzibie Zamawiającego</w:t>
      </w:r>
      <w:r w:rsidR="00F02114" w:rsidRPr="007F32CE">
        <w:rPr>
          <w:rStyle w:val="None"/>
          <w:rFonts w:ascii="Arial" w:hAnsi="Arial" w:cs="Arial"/>
          <w:sz w:val="22"/>
          <w:szCs w:val="22"/>
        </w:rPr>
        <w:t xml:space="preserve">, </w:t>
      </w:r>
      <w:r w:rsidR="00CD37C3" w:rsidRPr="007F32CE">
        <w:rPr>
          <w:rStyle w:val="None"/>
          <w:rFonts w:ascii="Arial" w:hAnsi="Arial" w:cs="Arial"/>
          <w:sz w:val="22"/>
          <w:szCs w:val="22"/>
        </w:rPr>
        <w:t>zwany dalej „</w:t>
      </w:r>
      <w:r w:rsidR="001E2030" w:rsidRPr="007F32CE">
        <w:rPr>
          <w:rStyle w:val="None"/>
          <w:rFonts w:ascii="Arial" w:hAnsi="Arial" w:cs="Arial"/>
          <w:b/>
          <w:sz w:val="22"/>
          <w:szCs w:val="22"/>
        </w:rPr>
        <w:t>Infrastrukturą</w:t>
      </w:r>
      <w:r w:rsidR="00CD37C3" w:rsidRPr="007F32CE">
        <w:rPr>
          <w:rStyle w:val="None"/>
          <w:rFonts w:ascii="Arial" w:hAnsi="Arial" w:cs="Arial"/>
          <w:sz w:val="22"/>
          <w:szCs w:val="22"/>
        </w:rPr>
        <w:t>”</w:t>
      </w:r>
      <w:r w:rsidR="00870DF5" w:rsidRPr="007F32CE">
        <w:rPr>
          <w:rStyle w:val="None"/>
          <w:rFonts w:ascii="Arial" w:hAnsi="Arial" w:cs="Arial"/>
          <w:sz w:val="22"/>
          <w:szCs w:val="22"/>
        </w:rPr>
        <w:t xml:space="preserve"> lub</w:t>
      </w:r>
      <w:r w:rsidR="008C7053" w:rsidRPr="00FC0129">
        <w:rPr>
          <w:rFonts w:ascii="Arial" w:hAnsi="Arial" w:cs="Arial"/>
          <w:sz w:val="22"/>
          <w:szCs w:val="22"/>
        </w:rPr>
        <w:t xml:space="preserve"> „</w:t>
      </w:r>
      <w:r w:rsidR="008C7053" w:rsidRPr="00FC0129">
        <w:rPr>
          <w:rFonts w:ascii="Arial" w:hAnsi="Arial" w:cs="Arial"/>
          <w:b/>
          <w:sz w:val="22"/>
          <w:szCs w:val="22"/>
        </w:rPr>
        <w:t>Przedmiot</w:t>
      </w:r>
      <w:r w:rsidR="00870DF5" w:rsidRPr="00FC0129">
        <w:rPr>
          <w:rFonts w:ascii="Arial" w:hAnsi="Arial" w:cs="Arial"/>
          <w:b/>
          <w:sz w:val="22"/>
          <w:szCs w:val="22"/>
        </w:rPr>
        <w:t>em</w:t>
      </w:r>
      <w:r w:rsidR="00262396" w:rsidRPr="00FC0129">
        <w:rPr>
          <w:rFonts w:ascii="Arial" w:hAnsi="Arial" w:cs="Arial"/>
          <w:b/>
          <w:sz w:val="22"/>
          <w:szCs w:val="22"/>
        </w:rPr>
        <w:t xml:space="preserve"> Umowy</w:t>
      </w:r>
      <w:r w:rsidR="008C7053" w:rsidRPr="00FC0129">
        <w:rPr>
          <w:rFonts w:ascii="Arial" w:hAnsi="Arial" w:cs="Arial"/>
          <w:sz w:val="22"/>
          <w:szCs w:val="22"/>
        </w:rPr>
        <w:t>”</w:t>
      </w:r>
      <w:r w:rsidR="001E2030" w:rsidRPr="00FC0129">
        <w:rPr>
          <w:rFonts w:ascii="Arial" w:hAnsi="Arial" w:cs="Arial"/>
          <w:sz w:val="22"/>
          <w:szCs w:val="22"/>
        </w:rPr>
        <w:t>, obejmujący</w:t>
      </w:r>
      <w:r w:rsidR="000238C3">
        <w:rPr>
          <w:rFonts w:ascii="Arial" w:hAnsi="Arial" w:cs="Arial"/>
          <w:sz w:val="22"/>
          <w:szCs w:val="22"/>
        </w:rPr>
        <w:t xml:space="preserve"> wszystkie elementy wskazane w </w:t>
      </w:r>
      <w:r w:rsidR="000238C3">
        <w:rPr>
          <w:rFonts w:ascii="Arial" w:hAnsi="Arial" w:cs="Arial"/>
          <w:sz w:val="22"/>
          <w:szCs w:val="22"/>
          <w:lang w:eastAsia="x-none"/>
        </w:rPr>
        <w:t>Szczegółowym Opisie Przedmiotu</w:t>
      </w:r>
      <w:r w:rsidR="000238C3" w:rsidRPr="00FC0129">
        <w:rPr>
          <w:rFonts w:ascii="Arial" w:hAnsi="Arial" w:cs="Arial"/>
          <w:sz w:val="22"/>
          <w:szCs w:val="22"/>
          <w:lang w:eastAsia="x-none"/>
        </w:rPr>
        <w:t xml:space="preserve"> Zamówienia</w:t>
      </w:r>
      <w:r w:rsidR="000238C3" w:rsidRPr="00FC0129">
        <w:rPr>
          <w:rFonts w:ascii="Arial" w:hAnsi="Arial" w:cs="Arial"/>
          <w:sz w:val="22"/>
          <w:szCs w:val="22"/>
          <w:lang w:val="x-none" w:eastAsia="x-none"/>
        </w:rPr>
        <w:t>, stanowiąc</w:t>
      </w:r>
      <w:r w:rsidR="000238C3" w:rsidRPr="00FC0129">
        <w:rPr>
          <w:rFonts w:ascii="Arial" w:hAnsi="Arial" w:cs="Arial"/>
          <w:sz w:val="22"/>
          <w:szCs w:val="22"/>
          <w:lang w:eastAsia="x-none"/>
        </w:rPr>
        <w:t>ym</w:t>
      </w:r>
      <w:r w:rsidR="000238C3" w:rsidRPr="00FC0129">
        <w:rPr>
          <w:rFonts w:ascii="Arial" w:hAnsi="Arial" w:cs="Arial"/>
          <w:sz w:val="22"/>
          <w:szCs w:val="22"/>
          <w:lang w:val="x-none" w:eastAsia="x-none"/>
        </w:rPr>
        <w:t xml:space="preserve"> Załącznik nr </w:t>
      </w:r>
      <w:r w:rsidR="000238C3" w:rsidRPr="00FC0129">
        <w:rPr>
          <w:rFonts w:ascii="Arial" w:hAnsi="Arial" w:cs="Arial"/>
          <w:sz w:val="22"/>
          <w:szCs w:val="22"/>
          <w:lang w:eastAsia="x-none"/>
        </w:rPr>
        <w:t>3</w:t>
      </w:r>
      <w:r w:rsidR="000238C3" w:rsidRPr="00FC0129">
        <w:rPr>
          <w:rFonts w:ascii="Arial" w:hAnsi="Arial" w:cs="Arial"/>
          <w:sz w:val="22"/>
          <w:szCs w:val="22"/>
          <w:lang w:val="x-none" w:eastAsia="x-none"/>
        </w:rPr>
        <w:t xml:space="preserve"> do Umowy (dalej jako</w:t>
      </w:r>
      <w:r w:rsidR="000238C3" w:rsidRPr="00FC0129">
        <w:rPr>
          <w:rFonts w:ascii="Arial" w:hAnsi="Arial" w:cs="Arial"/>
          <w:sz w:val="22"/>
          <w:szCs w:val="22"/>
          <w:lang w:eastAsia="x-none"/>
        </w:rPr>
        <w:t>:</w:t>
      </w:r>
      <w:r w:rsidR="000238C3" w:rsidRPr="00FC0129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="000238C3" w:rsidRPr="00FC0129">
        <w:rPr>
          <w:rFonts w:ascii="Arial" w:hAnsi="Arial" w:cs="Arial"/>
          <w:sz w:val="22"/>
          <w:szCs w:val="22"/>
          <w:lang w:eastAsia="x-none"/>
        </w:rPr>
        <w:t>„</w:t>
      </w:r>
      <w:r w:rsidR="000238C3" w:rsidRPr="00FC0129">
        <w:rPr>
          <w:rFonts w:ascii="Arial" w:hAnsi="Arial" w:cs="Arial"/>
          <w:b/>
          <w:sz w:val="22"/>
          <w:szCs w:val="22"/>
          <w:lang w:eastAsia="x-none"/>
        </w:rPr>
        <w:t>SOPZ</w:t>
      </w:r>
      <w:r w:rsidR="000238C3" w:rsidRPr="00FC0129">
        <w:rPr>
          <w:rFonts w:ascii="Arial" w:hAnsi="Arial" w:cs="Arial"/>
          <w:sz w:val="22"/>
          <w:szCs w:val="22"/>
          <w:lang w:eastAsia="x-none"/>
        </w:rPr>
        <w:t>”</w:t>
      </w:r>
      <w:r w:rsidR="000238C3" w:rsidRPr="00FC0129">
        <w:rPr>
          <w:rFonts w:ascii="Arial" w:hAnsi="Arial" w:cs="Arial"/>
          <w:sz w:val="22"/>
          <w:szCs w:val="22"/>
          <w:lang w:val="x-none" w:eastAsia="x-none"/>
        </w:rPr>
        <w:t>)</w:t>
      </w:r>
      <w:r w:rsidR="000238C3">
        <w:rPr>
          <w:rFonts w:ascii="Arial" w:hAnsi="Arial" w:cs="Arial"/>
          <w:sz w:val="22"/>
          <w:szCs w:val="22"/>
          <w:lang w:eastAsia="x-none"/>
        </w:rPr>
        <w:t>,</w:t>
      </w:r>
      <w:r w:rsidR="001E2030" w:rsidRPr="00FC0129">
        <w:rPr>
          <w:rFonts w:ascii="Arial" w:hAnsi="Arial" w:cs="Arial"/>
          <w:sz w:val="22"/>
          <w:szCs w:val="22"/>
        </w:rPr>
        <w:t xml:space="preserve"> w szczególności:</w:t>
      </w:r>
    </w:p>
    <w:p w14:paraId="5CAADFD1" w14:textId="77777777" w:rsidR="001E2030" w:rsidRPr="00FC0129" w:rsidRDefault="001E2030" w:rsidP="00F629B1">
      <w:pPr>
        <w:pStyle w:val="Standard"/>
        <w:numPr>
          <w:ilvl w:val="2"/>
          <w:numId w:val="1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macierze dyskowe,</w:t>
      </w:r>
    </w:p>
    <w:p w14:paraId="6D801A2B" w14:textId="77777777" w:rsidR="001E2030" w:rsidRPr="00FC0129" w:rsidRDefault="001E2030" w:rsidP="00F629B1">
      <w:pPr>
        <w:pStyle w:val="Standard"/>
        <w:numPr>
          <w:ilvl w:val="2"/>
          <w:numId w:val="1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przełączniki szkieletowe,</w:t>
      </w:r>
    </w:p>
    <w:p w14:paraId="52B5FC4E" w14:textId="77777777" w:rsidR="001E2030" w:rsidRPr="00FC0129" w:rsidRDefault="001E2030" w:rsidP="00F629B1">
      <w:pPr>
        <w:pStyle w:val="Standard"/>
        <w:numPr>
          <w:ilvl w:val="2"/>
          <w:numId w:val="1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 xml:space="preserve">szafę </w:t>
      </w:r>
      <w:proofErr w:type="spellStart"/>
      <w:r w:rsidRPr="00FC0129">
        <w:rPr>
          <w:rFonts w:ascii="Arial" w:hAnsi="Arial" w:cs="Arial"/>
          <w:sz w:val="22"/>
          <w:szCs w:val="22"/>
        </w:rPr>
        <w:t>rack</w:t>
      </w:r>
      <w:proofErr w:type="spellEnd"/>
      <w:r w:rsidRPr="00FC0129">
        <w:rPr>
          <w:rFonts w:ascii="Arial" w:hAnsi="Arial" w:cs="Arial"/>
          <w:sz w:val="22"/>
          <w:szCs w:val="22"/>
        </w:rPr>
        <w:t xml:space="preserve"> 42U,</w:t>
      </w:r>
    </w:p>
    <w:p w14:paraId="59FD4810" w14:textId="37A5FC91" w:rsidR="00541037" w:rsidRDefault="001E2030" w:rsidP="00541037">
      <w:pPr>
        <w:pStyle w:val="Standard"/>
        <w:numPr>
          <w:ilvl w:val="2"/>
          <w:numId w:val="1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akcesoria niezbędne do uruchomienia infrastruktury (</w:t>
      </w:r>
      <w:r w:rsidR="000238C3">
        <w:rPr>
          <w:rFonts w:ascii="Arial" w:hAnsi="Arial" w:cs="Arial"/>
          <w:sz w:val="22"/>
          <w:szCs w:val="22"/>
        </w:rPr>
        <w:t>w tym</w:t>
      </w:r>
      <w:r w:rsidRPr="00FC0129">
        <w:rPr>
          <w:rFonts w:ascii="Arial" w:hAnsi="Arial" w:cs="Arial"/>
          <w:sz w:val="22"/>
          <w:szCs w:val="22"/>
        </w:rPr>
        <w:t xml:space="preserve"> okablowanie macierz-przełączniki, okablowanie zasilające)</w:t>
      </w:r>
      <w:r w:rsidR="00541037">
        <w:rPr>
          <w:rFonts w:ascii="Arial" w:hAnsi="Arial" w:cs="Arial"/>
          <w:sz w:val="22"/>
          <w:szCs w:val="22"/>
        </w:rPr>
        <w:t>,</w:t>
      </w:r>
    </w:p>
    <w:p w14:paraId="265C29CB" w14:textId="58F03AA9" w:rsidR="000238C3" w:rsidRDefault="00541037" w:rsidP="008B64B2">
      <w:pPr>
        <w:pStyle w:val="Standard"/>
        <w:numPr>
          <w:ilvl w:val="2"/>
          <w:numId w:val="1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41037">
        <w:rPr>
          <w:rFonts w:ascii="Arial" w:hAnsi="Arial" w:cs="Arial"/>
          <w:sz w:val="22"/>
          <w:szCs w:val="22"/>
        </w:rPr>
        <w:t xml:space="preserve">licencje </w:t>
      </w:r>
      <w:r w:rsidR="000238C3">
        <w:rPr>
          <w:rFonts w:ascii="Arial" w:hAnsi="Arial" w:cs="Arial"/>
          <w:sz w:val="22"/>
          <w:szCs w:val="22"/>
        </w:rPr>
        <w:t>na</w:t>
      </w:r>
      <w:r w:rsidRPr="00541037">
        <w:rPr>
          <w:rFonts w:ascii="Arial" w:hAnsi="Arial" w:cs="Arial"/>
          <w:sz w:val="22"/>
          <w:szCs w:val="22"/>
        </w:rPr>
        <w:t xml:space="preserve"> oprogramowanie do oferowanej infrastruktury jeśli funkcjonalności infrastruktury wymagają</w:t>
      </w:r>
      <w:r w:rsidR="000238C3">
        <w:rPr>
          <w:rFonts w:ascii="Arial" w:hAnsi="Arial" w:cs="Arial"/>
          <w:sz w:val="22"/>
          <w:szCs w:val="22"/>
        </w:rPr>
        <w:t xml:space="preserve"> korzystania z takiego oprogramowania celu określonym Umową</w:t>
      </w:r>
      <w:r w:rsidRPr="000238C3">
        <w:rPr>
          <w:rFonts w:ascii="Arial" w:hAnsi="Arial" w:cs="Arial"/>
          <w:sz w:val="22"/>
          <w:szCs w:val="22"/>
        </w:rPr>
        <w:t>.</w:t>
      </w:r>
    </w:p>
    <w:p w14:paraId="46EA7832" w14:textId="502933C6" w:rsidR="000238C3" w:rsidRDefault="000238C3" w:rsidP="008B64B2">
      <w:pPr>
        <w:pStyle w:val="Standard"/>
        <w:numPr>
          <w:ilvl w:val="2"/>
          <w:numId w:val="1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238C3">
        <w:rPr>
          <w:rFonts w:ascii="Arial" w:hAnsi="Arial" w:cs="Arial"/>
          <w:sz w:val="22"/>
          <w:szCs w:val="22"/>
        </w:rPr>
        <w:t>Dostarczone elementy Infrastruktury objęte będą gwarancją oraz wsparciem technicznym producenta</w:t>
      </w:r>
      <w:r w:rsidR="005A2DDE">
        <w:rPr>
          <w:rFonts w:ascii="Arial" w:hAnsi="Arial" w:cs="Arial"/>
          <w:sz w:val="22"/>
          <w:szCs w:val="22"/>
        </w:rPr>
        <w:t xml:space="preserve"> zgodnie z postanowieniami SOPZ</w:t>
      </w:r>
      <w:r w:rsidRPr="000238C3">
        <w:rPr>
          <w:rFonts w:ascii="Arial" w:hAnsi="Arial" w:cs="Arial"/>
          <w:sz w:val="22"/>
          <w:szCs w:val="22"/>
        </w:rPr>
        <w:t>.</w:t>
      </w:r>
    </w:p>
    <w:p w14:paraId="78B725EE" w14:textId="5886D01B" w:rsidR="000238C3" w:rsidRPr="00EB3ABE" w:rsidRDefault="000238C3" w:rsidP="008B64B2">
      <w:pPr>
        <w:pStyle w:val="Standard"/>
        <w:numPr>
          <w:ilvl w:val="2"/>
          <w:numId w:val="1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238C3">
        <w:rPr>
          <w:rFonts w:ascii="Arial" w:hAnsi="Arial" w:cs="Arial"/>
          <w:sz w:val="22"/>
          <w:szCs w:val="22"/>
        </w:rPr>
        <w:t>W zakresie licencji na oprogramowania nabywanych na podstawie Umowy Wykonawca zobowiązuje się zapewnić udzielenie licencji przez uprawniony do tego podmiot (np. przez producenta). Zamawiający będzie uprawniony do korzystania z licencji na warunkach określonych przez producent</w:t>
      </w:r>
      <w:r w:rsidRPr="00EB3ABE">
        <w:rPr>
          <w:rFonts w:ascii="Arial" w:hAnsi="Arial" w:cs="Arial"/>
          <w:sz w:val="22"/>
          <w:szCs w:val="22"/>
        </w:rPr>
        <w:t>a oprogramowania.</w:t>
      </w:r>
    </w:p>
    <w:p w14:paraId="0BE999FB" w14:textId="77777777" w:rsidR="000238C3" w:rsidRPr="000238C3" w:rsidRDefault="000238C3" w:rsidP="008B64B2">
      <w:pPr>
        <w:pStyle w:val="Standard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4AEA3D" w14:textId="77777777" w:rsidR="00B730FB" w:rsidRPr="00FC0129" w:rsidRDefault="00B730FB" w:rsidP="00B730FB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574AC1" w14:textId="77777777" w:rsidR="00FC0129" w:rsidRPr="00FC0129" w:rsidRDefault="00FC0129" w:rsidP="00FC0129">
      <w:pPr>
        <w:spacing w:line="360" w:lineRule="auto"/>
        <w:ind w:left="567" w:hanging="567"/>
        <w:jc w:val="center"/>
        <w:rPr>
          <w:rFonts w:ascii="Arial" w:eastAsia="Batang" w:hAnsi="Arial" w:cs="Arial"/>
          <w:b/>
          <w:sz w:val="22"/>
          <w:szCs w:val="22"/>
        </w:rPr>
      </w:pPr>
      <w:r w:rsidRPr="00FC0129">
        <w:rPr>
          <w:rFonts w:ascii="Arial" w:eastAsia="Batang" w:hAnsi="Arial" w:cs="Arial"/>
          <w:b/>
          <w:sz w:val="22"/>
          <w:szCs w:val="22"/>
        </w:rPr>
        <w:t>§ 2</w:t>
      </w:r>
    </w:p>
    <w:p w14:paraId="70DB9FB5" w14:textId="77777777" w:rsidR="00FC0129" w:rsidRPr="00FC0129" w:rsidRDefault="00FC0129" w:rsidP="00FC0129">
      <w:pPr>
        <w:spacing w:line="360" w:lineRule="auto"/>
        <w:ind w:left="567" w:hanging="567"/>
        <w:jc w:val="center"/>
        <w:rPr>
          <w:rFonts w:ascii="Arial" w:eastAsia="Batang" w:hAnsi="Arial" w:cs="Arial"/>
          <w:b/>
          <w:sz w:val="22"/>
          <w:szCs w:val="22"/>
        </w:rPr>
      </w:pPr>
      <w:r w:rsidRPr="00FC0129">
        <w:rPr>
          <w:rFonts w:ascii="Arial" w:eastAsia="Batang" w:hAnsi="Arial" w:cs="Arial"/>
          <w:b/>
          <w:sz w:val="22"/>
          <w:szCs w:val="22"/>
        </w:rPr>
        <w:t>Zobowiązania Wykonawcy</w:t>
      </w:r>
    </w:p>
    <w:p w14:paraId="348ADB8A" w14:textId="77777777" w:rsidR="00FC0129" w:rsidRPr="00FC0129" w:rsidRDefault="00FC0129" w:rsidP="00F629B1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Wykonawca zobowiązuje się do:</w:t>
      </w:r>
    </w:p>
    <w:p w14:paraId="4E150F7A" w14:textId="5785727C" w:rsidR="00FC0129" w:rsidRPr="00FC0129" w:rsidRDefault="00FC0129" w:rsidP="00F629B1">
      <w:pPr>
        <w:pStyle w:val="Akapitzlist"/>
        <w:widowControl/>
        <w:numPr>
          <w:ilvl w:val="0"/>
          <w:numId w:val="27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x-none"/>
        </w:rPr>
      </w:pPr>
      <w:r w:rsidRPr="00FC0129">
        <w:rPr>
          <w:rFonts w:ascii="Arial" w:hAnsi="Arial" w:cs="Arial"/>
          <w:sz w:val="22"/>
          <w:szCs w:val="22"/>
          <w:lang w:eastAsia="x-none"/>
        </w:rPr>
        <w:t>realizacji Przedmiotu Umowy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, 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zgodnie z </w:t>
      </w:r>
      <w:r w:rsidRPr="008B64B2">
        <w:rPr>
          <w:rFonts w:ascii="Arial" w:hAnsi="Arial" w:cs="Arial"/>
          <w:sz w:val="22"/>
          <w:szCs w:val="22"/>
          <w:lang w:eastAsia="x-none"/>
        </w:rPr>
        <w:t>SOPZ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oraz ofert</w:t>
      </w:r>
      <w:r w:rsidRPr="00FC0129">
        <w:rPr>
          <w:rFonts w:ascii="Arial" w:hAnsi="Arial" w:cs="Arial"/>
          <w:sz w:val="22"/>
          <w:szCs w:val="22"/>
          <w:lang w:eastAsia="x-none"/>
        </w:rPr>
        <w:t>ą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Wykonawcy (dalej jako</w:t>
      </w:r>
      <w:r w:rsidRPr="00FC0129">
        <w:rPr>
          <w:rFonts w:ascii="Arial" w:hAnsi="Arial" w:cs="Arial"/>
          <w:sz w:val="22"/>
          <w:szCs w:val="22"/>
          <w:lang w:eastAsia="x-none"/>
        </w:rPr>
        <w:t>: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FC0129">
        <w:rPr>
          <w:rFonts w:ascii="Arial" w:hAnsi="Arial" w:cs="Arial"/>
          <w:sz w:val="22"/>
          <w:szCs w:val="22"/>
          <w:lang w:eastAsia="x-none"/>
        </w:rPr>
        <w:t>„</w:t>
      </w:r>
      <w:r w:rsidRPr="00FC0129">
        <w:rPr>
          <w:rFonts w:ascii="Arial" w:hAnsi="Arial" w:cs="Arial"/>
          <w:b/>
          <w:sz w:val="22"/>
          <w:szCs w:val="22"/>
          <w:lang w:val="x-none" w:eastAsia="x-none"/>
        </w:rPr>
        <w:t>Oferta</w:t>
      </w:r>
      <w:r w:rsidRPr="00FC0129">
        <w:rPr>
          <w:rFonts w:ascii="Arial" w:hAnsi="Arial" w:cs="Arial"/>
          <w:sz w:val="22"/>
          <w:szCs w:val="22"/>
          <w:lang w:eastAsia="x-none"/>
        </w:rPr>
        <w:t>”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), 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której kopia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stanowi Załącznik nr </w:t>
      </w:r>
      <w:r w:rsidRPr="00FC0129">
        <w:rPr>
          <w:rFonts w:ascii="Arial" w:hAnsi="Arial" w:cs="Arial"/>
          <w:sz w:val="22"/>
          <w:szCs w:val="22"/>
          <w:lang w:eastAsia="x-none"/>
        </w:rPr>
        <w:t>4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do Umowy</w:t>
      </w:r>
      <w:r w:rsidRPr="00FC0129">
        <w:rPr>
          <w:rFonts w:ascii="Arial" w:hAnsi="Arial" w:cs="Arial"/>
          <w:sz w:val="22"/>
          <w:szCs w:val="22"/>
          <w:lang w:eastAsia="x-none"/>
        </w:rPr>
        <w:t>;</w:t>
      </w:r>
    </w:p>
    <w:p w14:paraId="18FFAD10" w14:textId="77777777" w:rsidR="00FC0129" w:rsidRPr="00FC0129" w:rsidRDefault="00FC0129" w:rsidP="00F629B1">
      <w:pPr>
        <w:numPr>
          <w:ilvl w:val="1"/>
          <w:numId w:val="17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wykonania Przedmiotu Umowy zgodnie ze swoją najlepszą wiedzą oraz zgodnie z obowiązującymi przepisami prawa polskiego i unijnego;</w:t>
      </w:r>
    </w:p>
    <w:p w14:paraId="239F0E50" w14:textId="77777777" w:rsidR="00FC0129" w:rsidRPr="00FC0129" w:rsidRDefault="00FC0129" w:rsidP="00F629B1">
      <w:pPr>
        <w:numPr>
          <w:ilvl w:val="1"/>
          <w:numId w:val="17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wykonania Przedmiotu Umowy z zachowaniem należytej staranności wynikającej z zawodowego charakteru prowadzonej działalności; </w:t>
      </w:r>
    </w:p>
    <w:p w14:paraId="78961E15" w14:textId="77777777" w:rsidR="00FC0129" w:rsidRPr="00FC0129" w:rsidRDefault="00FC0129" w:rsidP="00F629B1">
      <w:pPr>
        <w:numPr>
          <w:ilvl w:val="1"/>
          <w:numId w:val="17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zapewnienia profesjonalnego standardu wykonania Przedmiotu Umowy.</w:t>
      </w:r>
    </w:p>
    <w:p w14:paraId="320CF2E2" w14:textId="77777777" w:rsidR="00FC0129" w:rsidRPr="00FC0129" w:rsidRDefault="00FC0129" w:rsidP="00F629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Wykonawca oświadcza, że:</w:t>
      </w:r>
    </w:p>
    <w:p w14:paraId="35CE8744" w14:textId="77777777" w:rsidR="00FC0129" w:rsidRPr="00FC0129" w:rsidRDefault="00FC0129" w:rsidP="00F629B1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posiada odpowiednie środki, uprawnienia, umiejętności i kwalifikacje niezbędne do należytego wykonania Umowy;</w:t>
      </w:r>
    </w:p>
    <w:p w14:paraId="4F281A43" w14:textId="77777777" w:rsidR="00FC0129" w:rsidRPr="00FC0129" w:rsidRDefault="00FC0129" w:rsidP="00F629B1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nie są mu znane żadne przeszkody natury technicznej, prawnej ani finansowej, które mogą uniemożliwić bądź utrudnić zawarcie Umowy lub wykonanie obowiązków wynikających z Umowy;</w:t>
      </w:r>
    </w:p>
    <w:p w14:paraId="50845F05" w14:textId="77777777" w:rsidR="00FC0129" w:rsidRPr="00FC0129" w:rsidRDefault="00FC0129" w:rsidP="00F629B1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ponosi pełną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 i wyłączną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odpowiedzialność za prawidłową realizację Przedmiotu Umowy.</w:t>
      </w:r>
    </w:p>
    <w:p w14:paraId="013E2520" w14:textId="5FEA946C" w:rsidR="00FC0129" w:rsidRPr="00FC0129" w:rsidRDefault="00FC0129" w:rsidP="00F629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 xml:space="preserve">Wykonawca zapewnia, że </w:t>
      </w:r>
      <w:r>
        <w:rPr>
          <w:rFonts w:ascii="Arial" w:hAnsi="Arial" w:cs="Arial"/>
          <w:sz w:val="22"/>
          <w:szCs w:val="22"/>
        </w:rPr>
        <w:t>Infrastruktura jest wolna</w:t>
      </w:r>
      <w:r w:rsidRPr="00FC0129">
        <w:rPr>
          <w:rFonts w:ascii="Arial" w:hAnsi="Arial" w:cs="Arial"/>
          <w:sz w:val="22"/>
          <w:szCs w:val="22"/>
        </w:rPr>
        <w:t xml:space="preserve"> od jakichkolwiek wad prawnych</w:t>
      </w:r>
      <w:r w:rsidR="000238C3">
        <w:rPr>
          <w:rFonts w:ascii="Arial" w:hAnsi="Arial" w:cs="Arial"/>
          <w:sz w:val="22"/>
          <w:szCs w:val="22"/>
        </w:rPr>
        <w:t xml:space="preserve"> oraz fizycznych</w:t>
      </w:r>
      <w:r w:rsidRPr="00FC0129">
        <w:rPr>
          <w:rFonts w:ascii="Arial" w:hAnsi="Arial" w:cs="Arial"/>
          <w:sz w:val="22"/>
          <w:szCs w:val="22"/>
        </w:rPr>
        <w:t>.</w:t>
      </w:r>
    </w:p>
    <w:p w14:paraId="2D7EB4C5" w14:textId="72D6A9EE" w:rsidR="000238C3" w:rsidRPr="00971A75" w:rsidRDefault="000238C3" w:rsidP="000238C3">
      <w:pPr>
        <w:pStyle w:val="CMSHeadL3"/>
        <w:numPr>
          <w:ilvl w:val="0"/>
          <w:numId w:val="17"/>
        </w:numPr>
        <w:tabs>
          <w:tab w:val="left" w:pos="1276"/>
        </w:tabs>
        <w:spacing w:after="0" w:line="276" w:lineRule="auto"/>
        <w:ind w:left="567" w:hanging="567"/>
        <w:rPr>
          <w:rFonts w:eastAsia="Times New Roman" w:cs="Arial"/>
          <w:kern w:val="3"/>
          <w:sz w:val="22"/>
          <w:szCs w:val="22"/>
          <w:lang w:eastAsia="pl-PL"/>
        </w:rPr>
      </w:pPr>
      <w:r w:rsidRPr="00003865">
        <w:rPr>
          <w:rFonts w:eastAsia="Times New Roman" w:cs="Arial"/>
          <w:kern w:val="3"/>
          <w:sz w:val="22"/>
          <w:szCs w:val="22"/>
          <w:lang w:eastAsia="pl-PL"/>
        </w:rPr>
        <w:t xml:space="preserve">W przypadku wystąpienia przez osobę trzecią wobec Zamawiającego </w:t>
      </w:r>
      <w:r w:rsidRPr="00003865">
        <w:rPr>
          <w:rFonts w:eastAsia="Times New Roman" w:cs="Arial"/>
          <w:kern w:val="3"/>
          <w:sz w:val="22"/>
          <w:szCs w:val="22"/>
          <w:lang w:eastAsia="pl-PL"/>
        </w:rPr>
        <w:br/>
        <w:t xml:space="preserve">z roszczeniami z tytułu naruszenia </w:t>
      </w:r>
      <w:r>
        <w:rPr>
          <w:rFonts w:eastAsia="Times New Roman" w:cs="Arial"/>
          <w:kern w:val="3"/>
          <w:sz w:val="22"/>
          <w:szCs w:val="22"/>
          <w:lang w:eastAsia="pl-PL"/>
        </w:rPr>
        <w:t>praw osób trzecich</w:t>
      </w:r>
      <w:r w:rsidRPr="00003865">
        <w:rPr>
          <w:rFonts w:eastAsia="Times New Roman" w:cs="Arial"/>
          <w:kern w:val="3"/>
          <w:sz w:val="22"/>
          <w:szCs w:val="22"/>
          <w:lang w:eastAsia="pl-PL"/>
        </w:rPr>
        <w:t>, Zamawiający</w:t>
      </w:r>
      <w:r>
        <w:rPr>
          <w:rFonts w:eastAsia="Times New Roman" w:cs="Arial"/>
          <w:kern w:val="3"/>
          <w:sz w:val="22"/>
          <w:szCs w:val="22"/>
          <w:lang w:eastAsia="pl-PL"/>
        </w:rPr>
        <w:t xml:space="preserve"> niezwłocznie</w:t>
      </w:r>
      <w:r w:rsidRPr="00003865">
        <w:rPr>
          <w:rFonts w:eastAsia="Times New Roman" w:cs="Arial"/>
          <w:kern w:val="3"/>
          <w:sz w:val="22"/>
          <w:szCs w:val="22"/>
          <w:lang w:eastAsia="pl-PL"/>
        </w:rPr>
        <w:t xml:space="preserve"> poinformuje Wykonawcę, zaś Wykonawca niezwłocznie doprowadzi do wycofania </w:t>
      </w:r>
      <w:r>
        <w:rPr>
          <w:rFonts w:eastAsia="Times New Roman" w:cs="Arial"/>
          <w:kern w:val="3"/>
          <w:sz w:val="22"/>
          <w:szCs w:val="22"/>
          <w:lang w:eastAsia="pl-PL"/>
        </w:rPr>
        <w:t xml:space="preserve">roszczenia </w:t>
      </w:r>
      <w:r w:rsidRPr="00003865">
        <w:rPr>
          <w:rFonts w:eastAsia="Times New Roman" w:cs="Arial"/>
          <w:kern w:val="3"/>
          <w:sz w:val="22"/>
          <w:szCs w:val="22"/>
          <w:lang w:eastAsia="pl-PL"/>
        </w:rPr>
        <w:t>lub zaspokoi to roszczenie, zwalniając Zamawiającego z odpowiedzialności wobec oso</w:t>
      </w:r>
      <w:r>
        <w:rPr>
          <w:rFonts w:eastAsia="Times New Roman" w:cs="Arial"/>
          <w:kern w:val="3"/>
          <w:sz w:val="22"/>
          <w:szCs w:val="22"/>
          <w:lang w:eastAsia="pl-PL"/>
        </w:rPr>
        <w:t>by trzeciej</w:t>
      </w:r>
      <w:r w:rsidRPr="00003865">
        <w:rPr>
          <w:rFonts w:eastAsia="Times New Roman" w:cs="Arial"/>
          <w:kern w:val="3"/>
          <w:sz w:val="22"/>
          <w:szCs w:val="22"/>
          <w:lang w:eastAsia="pl-PL"/>
        </w:rPr>
        <w:t>.</w:t>
      </w:r>
    </w:p>
    <w:p w14:paraId="4822FC17" w14:textId="77777777" w:rsidR="00FC0129" w:rsidRPr="000238C3" w:rsidRDefault="00FC0129" w:rsidP="000238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EE7D42" w14:textId="77777777" w:rsidR="00FC0129" w:rsidRPr="00FC0129" w:rsidRDefault="00FC0129" w:rsidP="00FC01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94828C4" w14:textId="77777777" w:rsidR="00FC0129" w:rsidRPr="00FC0129" w:rsidRDefault="00FC0129" w:rsidP="00FC01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§ 3</w:t>
      </w:r>
    </w:p>
    <w:p w14:paraId="2050B9B4" w14:textId="77777777" w:rsidR="00FC0129" w:rsidRPr="00FC0129" w:rsidRDefault="00FC0129" w:rsidP="00FC01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Termin realizacji i procedura odbioru</w:t>
      </w:r>
    </w:p>
    <w:p w14:paraId="53F0E157" w14:textId="0F3B946C" w:rsidR="00FC0129" w:rsidRPr="00FC0129" w:rsidRDefault="00FC0129" w:rsidP="00F629B1">
      <w:pPr>
        <w:widowControl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 xml:space="preserve">Przedmiot Umowy zostanie dostarczony </w:t>
      </w:r>
      <w:r w:rsidR="00EB3ABE">
        <w:rPr>
          <w:rFonts w:ascii="Arial" w:hAnsi="Arial" w:cs="Arial"/>
          <w:sz w:val="22"/>
          <w:szCs w:val="22"/>
        </w:rPr>
        <w:t xml:space="preserve">i zainstalowany </w:t>
      </w:r>
      <w:r w:rsidRPr="00FC0129">
        <w:rPr>
          <w:rFonts w:ascii="Arial" w:hAnsi="Arial" w:cs="Arial"/>
          <w:sz w:val="22"/>
          <w:szCs w:val="22"/>
        </w:rPr>
        <w:t xml:space="preserve">na koszt i ryzyko Wykonawcy w terminie wskazanym w Ofercie nie dłuższym niż </w:t>
      </w:r>
      <w:r>
        <w:rPr>
          <w:rFonts w:ascii="Arial" w:hAnsi="Arial" w:cs="Arial"/>
          <w:sz w:val="22"/>
          <w:szCs w:val="22"/>
        </w:rPr>
        <w:t>1</w:t>
      </w:r>
      <w:r w:rsidR="00C57009">
        <w:rPr>
          <w:rFonts w:ascii="Arial" w:hAnsi="Arial" w:cs="Arial"/>
          <w:sz w:val="22"/>
          <w:szCs w:val="22"/>
        </w:rPr>
        <w:t>5</w:t>
      </w:r>
      <w:r w:rsidRPr="00FC0129">
        <w:rPr>
          <w:rFonts w:ascii="Arial" w:hAnsi="Arial" w:cs="Arial"/>
          <w:sz w:val="22"/>
          <w:szCs w:val="22"/>
        </w:rPr>
        <w:t xml:space="preserve"> (</w:t>
      </w:r>
      <w:r w:rsidR="00C57009">
        <w:rPr>
          <w:rFonts w:ascii="Arial" w:hAnsi="Arial" w:cs="Arial"/>
          <w:sz w:val="22"/>
          <w:szCs w:val="22"/>
        </w:rPr>
        <w:t>piętnaście</w:t>
      </w:r>
      <w:r w:rsidRPr="00FC0129">
        <w:rPr>
          <w:rFonts w:ascii="Arial" w:hAnsi="Arial" w:cs="Arial"/>
          <w:sz w:val="22"/>
          <w:szCs w:val="22"/>
        </w:rPr>
        <w:t xml:space="preserve">) dni </w:t>
      </w:r>
      <w:r>
        <w:rPr>
          <w:rFonts w:ascii="Arial" w:hAnsi="Arial" w:cs="Arial"/>
          <w:sz w:val="22"/>
          <w:szCs w:val="22"/>
        </w:rPr>
        <w:t>roboczych</w:t>
      </w:r>
      <w:r w:rsidRPr="00FC0129">
        <w:rPr>
          <w:rFonts w:ascii="Arial" w:hAnsi="Arial" w:cs="Arial"/>
          <w:sz w:val="22"/>
          <w:szCs w:val="22"/>
        </w:rPr>
        <w:t xml:space="preserve">, od dnia </w:t>
      </w:r>
      <w:r>
        <w:rPr>
          <w:rFonts w:ascii="Arial" w:hAnsi="Arial" w:cs="Arial"/>
          <w:sz w:val="22"/>
          <w:szCs w:val="22"/>
        </w:rPr>
        <w:t>podpisania</w:t>
      </w:r>
      <w:r w:rsidRPr="00FC0129">
        <w:rPr>
          <w:rFonts w:ascii="Arial" w:hAnsi="Arial" w:cs="Arial"/>
          <w:sz w:val="22"/>
          <w:szCs w:val="22"/>
        </w:rPr>
        <w:t xml:space="preserve"> Umowy. </w:t>
      </w:r>
    </w:p>
    <w:p w14:paraId="5B01B439" w14:textId="718FFCD4" w:rsidR="00FC0129" w:rsidRPr="00FC0129" w:rsidRDefault="00FC0129" w:rsidP="00F629B1">
      <w:pPr>
        <w:widowControl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Infrastruktura</w:t>
      </w:r>
      <w:r w:rsidRPr="00FC0129">
        <w:rPr>
          <w:rFonts w:ascii="Arial" w:hAnsi="Arial" w:cs="Arial"/>
          <w:sz w:val="22"/>
          <w:szCs w:val="22"/>
        </w:rPr>
        <w:t xml:space="preserve"> zostanie dostarczon</w:t>
      </w:r>
      <w:r>
        <w:rPr>
          <w:rFonts w:ascii="Arial" w:hAnsi="Arial" w:cs="Arial"/>
          <w:sz w:val="22"/>
          <w:szCs w:val="22"/>
        </w:rPr>
        <w:t>a</w:t>
      </w:r>
      <w:r w:rsidRPr="00FC0129">
        <w:rPr>
          <w:rFonts w:ascii="Arial" w:hAnsi="Arial" w:cs="Arial"/>
          <w:sz w:val="22"/>
          <w:szCs w:val="22"/>
        </w:rPr>
        <w:t>, do siedziby Zamawiającego</w:t>
      </w:r>
      <w:r w:rsidR="00EB3ABE">
        <w:rPr>
          <w:rFonts w:ascii="Arial" w:hAnsi="Arial" w:cs="Arial"/>
          <w:sz w:val="22"/>
          <w:szCs w:val="22"/>
        </w:rPr>
        <w:t xml:space="preserve"> (z co najmniej 3-dniowym wyprzedzeniem)</w:t>
      </w:r>
      <w:r w:rsidRPr="00FC0129">
        <w:rPr>
          <w:rFonts w:ascii="Arial" w:hAnsi="Arial" w:cs="Arial"/>
          <w:sz w:val="22"/>
          <w:szCs w:val="22"/>
        </w:rPr>
        <w:t xml:space="preserve">, przy ul. Nowogrodzkiej 47a w Warszawie, po uprzednim zawiadomieniu Zamawiającego o dokładnym terminie dostawy (tj. data, godzina) zgodnym z ust. 1, i wniesiony do pomieszczeń wskazanych przez osobę, o której mowa w § </w:t>
      </w:r>
      <w:r w:rsidR="00255EF6">
        <w:rPr>
          <w:rFonts w:ascii="Arial" w:hAnsi="Arial" w:cs="Arial"/>
          <w:sz w:val="22"/>
          <w:szCs w:val="22"/>
        </w:rPr>
        <w:t>9</w:t>
      </w:r>
      <w:r w:rsidRPr="00FC0129">
        <w:rPr>
          <w:rFonts w:ascii="Arial" w:hAnsi="Arial" w:cs="Arial"/>
          <w:sz w:val="22"/>
          <w:szCs w:val="22"/>
        </w:rPr>
        <w:t xml:space="preserve"> ust. 1 pkt 2 Umowy. </w:t>
      </w:r>
      <w:r>
        <w:rPr>
          <w:rFonts w:ascii="Arial" w:hAnsi="Arial" w:cs="Arial"/>
          <w:sz w:val="22"/>
          <w:szCs w:val="22"/>
        </w:rPr>
        <w:t>Infrastruktura zostanie przekazana</w:t>
      </w:r>
      <w:r w:rsidRPr="00FC0129">
        <w:rPr>
          <w:rFonts w:ascii="Arial" w:hAnsi="Arial" w:cs="Arial"/>
          <w:sz w:val="22"/>
          <w:szCs w:val="22"/>
        </w:rPr>
        <w:t xml:space="preserve"> Zamawiającemu przez przedstawicieli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Wykonawcy, uprawnionych do jej</w:t>
      </w:r>
      <w:r w:rsidRPr="00FC0129">
        <w:rPr>
          <w:rFonts w:ascii="Arial" w:hAnsi="Arial" w:cs="Arial"/>
          <w:sz w:val="22"/>
          <w:szCs w:val="22"/>
        </w:rPr>
        <w:t xml:space="preserve"> wydania oraz dokonania wszelkich związanych z takim wydaniem czynności.</w:t>
      </w:r>
    </w:p>
    <w:p w14:paraId="6B6BE4F1" w14:textId="543F1EA7" w:rsidR="00FC0129" w:rsidRPr="00FC0129" w:rsidRDefault="00FC0129" w:rsidP="00F629B1">
      <w:pPr>
        <w:widowControl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Wykonawca ponosi odpowiedzialność za wszelkie wady i szkody powstałe w czasie dostawy</w:t>
      </w:r>
      <w:r>
        <w:rPr>
          <w:rFonts w:ascii="Arial" w:hAnsi="Arial" w:cs="Arial"/>
          <w:sz w:val="22"/>
          <w:szCs w:val="22"/>
        </w:rPr>
        <w:t xml:space="preserve"> </w:t>
      </w:r>
      <w:r w:rsidR="00EB3ABE">
        <w:rPr>
          <w:rFonts w:ascii="Arial" w:hAnsi="Arial" w:cs="Arial"/>
          <w:sz w:val="22"/>
          <w:szCs w:val="22"/>
        </w:rPr>
        <w:t xml:space="preserve">i instalacji </w:t>
      </w:r>
      <w:r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hAnsi="Arial" w:cs="Arial"/>
          <w:sz w:val="22"/>
          <w:szCs w:val="22"/>
        </w:rPr>
        <w:t>, zarówno w mieniu Zamawiającego, jak i osób trzecich, w tym w pomieszczeniach biurowych zajmowanych przez Zamawiającego, a także pomieszczeniach i częściach wspólnych budynku należących do osób trzecich oraz innych miejscach</w:t>
      </w:r>
      <w:r w:rsidR="00617C2B">
        <w:rPr>
          <w:rFonts w:ascii="Arial" w:hAnsi="Arial" w:cs="Arial"/>
          <w:sz w:val="22"/>
          <w:szCs w:val="22"/>
        </w:rPr>
        <w:t>,</w:t>
      </w:r>
      <w:r w:rsidRPr="00FC0129">
        <w:rPr>
          <w:rFonts w:ascii="Arial" w:hAnsi="Arial" w:cs="Arial"/>
          <w:sz w:val="22"/>
          <w:szCs w:val="22"/>
        </w:rPr>
        <w:t xml:space="preserve"> </w:t>
      </w:r>
      <w:r w:rsidR="00EB3ABE">
        <w:rPr>
          <w:rFonts w:ascii="Arial" w:hAnsi="Arial" w:cs="Arial"/>
          <w:sz w:val="22"/>
          <w:szCs w:val="22"/>
        </w:rPr>
        <w:t>do których Wykonawca będzie miał dostęp</w:t>
      </w:r>
      <w:r w:rsidR="00EB3ABE" w:rsidRPr="00FC0129">
        <w:rPr>
          <w:rFonts w:ascii="Arial" w:hAnsi="Arial" w:cs="Arial"/>
          <w:sz w:val="22"/>
          <w:szCs w:val="22"/>
        </w:rPr>
        <w:t xml:space="preserve"> </w:t>
      </w:r>
      <w:r w:rsidRPr="00FC0129">
        <w:rPr>
          <w:rFonts w:ascii="Arial" w:hAnsi="Arial" w:cs="Arial"/>
          <w:sz w:val="22"/>
          <w:szCs w:val="22"/>
        </w:rPr>
        <w:t>na potrzeby realizacji Umowy. Ponadto Wykonawca odpowiada za wszelkie szkody wyrządzone osobom trzecim w związku z realizacją Umowy i zwalnia Zamawiającego z wszelkiej odpowiedzialności w tym zakresie.</w:t>
      </w:r>
    </w:p>
    <w:p w14:paraId="253AE385" w14:textId="06136B84" w:rsidR="00FC0129" w:rsidRPr="00FC0129" w:rsidRDefault="00FC0129" w:rsidP="00F629B1">
      <w:pPr>
        <w:widowControl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 xml:space="preserve">Wykonawca wraz z dostawą </w:t>
      </w:r>
      <w:r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hAnsi="Arial" w:cs="Arial"/>
          <w:sz w:val="22"/>
          <w:szCs w:val="22"/>
        </w:rPr>
        <w:t xml:space="preserve"> przekaże Zamawiającemu kartę gwarancyjną </w:t>
      </w:r>
      <w:r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hAnsi="Arial" w:cs="Arial"/>
          <w:sz w:val="22"/>
          <w:szCs w:val="22"/>
        </w:rPr>
        <w:t xml:space="preserve"> oraz wszelkie </w:t>
      </w:r>
      <w:r w:rsidR="00EB3ABE">
        <w:rPr>
          <w:rFonts w:ascii="Arial" w:hAnsi="Arial" w:cs="Arial"/>
          <w:sz w:val="22"/>
          <w:szCs w:val="22"/>
        </w:rPr>
        <w:t xml:space="preserve">niezbędne </w:t>
      </w:r>
      <w:r w:rsidRPr="00FC0129">
        <w:rPr>
          <w:rFonts w:ascii="Arial" w:hAnsi="Arial" w:cs="Arial"/>
          <w:sz w:val="22"/>
          <w:szCs w:val="22"/>
        </w:rPr>
        <w:t>dokumenty związane z</w:t>
      </w:r>
      <w:r>
        <w:rPr>
          <w:rFonts w:ascii="Arial" w:hAnsi="Arial" w:cs="Arial"/>
          <w:sz w:val="22"/>
          <w:szCs w:val="22"/>
        </w:rPr>
        <w:t xml:space="preserve"> Infrastrukturą</w:t>
      </w:r>
      <w:r w:rsidRPr="00FC0129">
        <w:rPr>
          <w:rFonts w:ascii="Arial" w:hAnsi="Arial" w:cs="Arial"/>
          <w:sz w:val="22"/>
          <w:szCs w:val="22"/>
        </w:rPr>
        <w:t>.</w:t>
      </w:r>
    </w:p>
    <w:p w14:paraId="5F37236E" w14:textId="56651CEE" w:rsidR="00FC0129" w:rsidRPr="00FC0129" w:rsidRDefault="00FC0129" w:rsidP="00F629B1">
      <w:pPr>
        <w:widowControl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 xml:space="preserve">Wykonawca zapewnia, że </w:t>
      </w:r>
      <w:r>
        <w:rPr>
          <w:rFonts w:ascii="Arial" w:hAnsi="Arial" w:cs="Arial"/>
          <w:sz w:val="22"/>
          <w:szCs w:val="22"/>
        </w:rPr>
        <w:t>Infrastruktur</w:t>
      </w:r>
      <w:r w:rsidR="00EB3ABE">
        <w:rPr>
          <w:rFonts w:ascii="Arial" w:hAnsi="Arial" w:cs="Arial"/>
          <w:sz w:val="22"/>
          <w:szCs w:val="22"/>
        </w:rPr>
        <w:t>a</w:t>
      </w:r>
      <w:r w:rsidRPr="00FC0129">
        <w:rPr>
          <w:rFonts w:ascii="Arial" w:hAnsi="Arial" w:cs="Arial"/>
          <w:sz w:val="22"/>
          <w:szCs w:val="22"/>
        </w:rPr>
        <w:t xml:space="preserve"> jest najwyższej jakości, woln</w:t>
      </w:r>
      <w:r>
        <w:rPr>
          <w:rFonts w:ascii="Arial" w:hAnsi="Arial" w:cs="Arial"/>
          <w:sz w:val="22"/>
          <w:szCs w:val="22"/>
        </w:rPr>
        <w:t>a</w:t>
      </w:r>
      <w:r w:rsidRPr="00FC0129">
        <w:rPr>
          <w:rFonts w:ascii="Arial" w:hAnsi="Arial" w:cs="Arial"/>
          <w:sz w:val="22"/>
          <w:szCs w:val="22"/>
        </w:rPr>
        <w:t xml:space="preserve"> od jakichkolwiek wad </w:t>
      </w:r>
      <w:r w:rsidR="00EB3ABE">
        <w:rPr>
          <w:rFonts w:ascii="Arial" w:hAnsi="Arial" w:cs="Arial"/>
          <w:sz w:val="22"/>
          <w:szCs w:val="22"/>
        </w:rPr>
        <w:t xml:space="preserve">fizycznych i </w:t>
      </w:r>
      <w:r w:rsidRPr="00FC0129">
        <w:rPr>
          <w:rFonts w:ascii="Arial" w:hAnsi="Arial" w:cs="Arial"/>
          <w:sz w:val="22"/>
          <w:szCs w:val="22"/>
        </w:rPr>
        <w:t>prawnych oraz zgodn</w:t>
      </w:r>
      <w:r>
        <w:rPr>
          <w:rFonts w:ascii="Arial" w:hAnsi="Arial" w:cs="Arial"/>
          <w:sz w:val="22"/>
          <w:szCs w:val="22"/>
        </w:rPr>
        <w:t>a</w:t>
      </w:r>
      <w:r w:rsidRPr="00FC0129">
        <w:rPr>
          <w:rFonts w:ascii="Arial" w:hAnsi="Arial" w:cs="Arial"/>
          <w:sz w:val="22"/>
          <w:szCs w:val="22"/>
        </w:rPr>
        <w:t xml:space="preserve"> z wymogami określonymi w SOPZ.</w:t>
      </w:r>
    </w:p>
    <w:p w14:paraId="3997C955" w14:textId="77777777" w:rsidR="00106A7C" w:rsidRDefault="00FC0129" w:rsidP="00106A7C">
      <w:pPr>
        <w:widowControl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W terminie nie dłuższym niż 3 (trzy) dni robocze od dnia dokonania dostawy</w:t>
      </w:r>
      <w:r>
        <w:rPr>
          <w:rFonts w:ascii="Arial" w:hAnsi="Arial" w:cs="Arial"/>
          <w:sz w:val="22"/>
          <w:szCs w:val="22"/>
        </w:rPr>
        <w:t xml:space="preserve"> </w:t>
      </w:r>
      <w:r w:rsidR="00EB3ABE">
        <w:rPr>
          <w:rFonts w:ascii="Arial" w:hAnsi="Arial" w:cs="Arial"/>
          <w:sz w:val="22"/>
          <w:szCs w:val="22"/>
        </w:rPr>
        <w:t xml:space="preserve">i instalacji </w:t>
      </w:r>
      <w:r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hAnsi="Arial" w:cs="Arial"/>
          <w:sz w:val="22"/>
          <w:szCs w:val="22"/>
        </w:rPr>
        <w:t>, zostanie sporządzony i podpisany przez Zamawiającego protokół odbioru, którego wzór znajduje się w Załączniku nr 5 do Umowy (dalej jako: „</w:t>
      </w:r>
      <w:r w:rsidRPr="00FC0129">
        <w:rPr>
          <w:rFonts w:ascii="Arial" w:hAnsi="Arial" w:cs="Arial"/>
          <w:b/>
          <w:sz w:val="22"/>
          <w:szCs w:val="22"/>
        </w:rPr>
        <w:t>Protokół odbioru</w:t>
      </w:r>
      <w:r w:rsidRPr="00FC0129">
        <w:rPr>
          <w:rFonts w:ascii="Arial" w:hAnsi="Arial" w:cs="Arial"/>
          <w:sz w:val="22"/>
          <w:szCs w:val="22"/>
        </w:rPr>
        <w:t xml:space="preserve">”). </w:t>
      </w:r>
    </w:p>
    <w:p w14:paraId="0544CC5D" w14:textId="4666ED3A" w:rsidR="00FC0129" w:rsidRPr="00106A7C" w:rsidRDefault="00FC0129" w:rsidP="00106A7C">
      <w:pPr>
        <w:widowControl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06A7C">
        <w:rPr>
          <w:rFonts w:ascii="Arial" w:hAnsi="Arial" w:cs="Arial"/>
          <w:sz w:val="22"/>
          <w:szCs w:val="22"/>
        </w:rPr>
        <w:t>Sporządzony i podpisany Protokół odbioru zostanie przesłany Wykonawcy w formie elektronicznej</w:t>
      </w:r>
      <w:r w:rsidR="00EB3ABE" w:rsidRPr="00106A7C">
        <w:rPr>
          <w:rFonts w:ascii="Arial" w:hAnsi="Arial" w:cs="Arial"/>
          <w:sz w:val="22"/>
          <w:szCs w:val="22"/>
        </w:rPr>
        <w:t xml:space="preserve"> (w formie podpisanego skanu)</w:t>
      </w:r>
      <w:r w:rsidRPr="00106A7C">
        <w:rPr>
          <w:rFonts w:ascii="Arial" w:hAnsi="Arial" w:cs="Arial"/>
          <w:sz w:val="22"/>
          <w:szCs w:val="22"/>
        </w:rPr>
        <w:t xml:space="preserve">, na adres mailowy wskazany w § </w:t>
      </w:r>
      <w:r w:rsidR="00255EF6" w:rsidRPr="00106A7C">
        <w:rPr>
          <w:rFonts w:ascii="Arial" w:hAnsi="Arial" w:cs="Arial"/>
          <w:sz w:val="22"/>
          <w:szCs w:val="22"/>
        </w:rPr>
        <w:t>9</w:t>
      </w:r>
      <w:r w:rsidRPr="00106A7C">
        <w:rPr>
          <w:rFonts w:ascii="Arial" w:hAnsi="Arial" w:cs="Arial"/>
          <w:sz w:val="22"/>
          <w:szCs w:val="22"/>
        </w:rPr>
        <w:t xml:space="preserve"> ust. 2 pkt 1 Umowy.</w:t>
      </w:r>
      <w:r w:rsidR="00106A7C" w:rsidRPr="00106A7C">
        <w:rPr>
          <w:rFonts w:ascii="Arial" w:hAnsi="Arial" w:cs="Arial"/>
          <w:sz w:val="22"/>
          <w:szCs w:val="22"/>
        </w:rPr>
        <w:t xml:space="preserve"> </w:t>
      </w:r>
      <w:r w:rsidR="00106A7C" w:rsidRPr="00106A7C">
        <w:rPr>
          <w:rFonts w:ascii="Arial" w:eastAsia="Arial" w:hAnsi="Arial" w:cs="Arial"/>
          <w:sz w:val="22"/>
          <w:szCs w:val="22"/>
        </w:rPr>
        <w:t xml:space="preserve">Po podpisaniu skanu przez Wykonawcę, Wykonawca prześle skan podpisanego Protokołu na adres mailowy NCBR wskazany w § </w:t>
      </w:r>
      <w:r w:rsidR="00106A7C">
        <w:rPr>
          <w:rFonts w:ascii="Arial" w:eastAsia="Arial" w:hAnsi="Arial" w:cs="Arial"/>
          <w:sz w:val="22"/>
          <w:szCs w:val="22"/>
        </w:rPr>
        <w:t>9</w:t>
      </w:r>
      <w:r w:rsidR="00106A7C" w:rsidRPr="00106A7C">
        <w:rPr>
          <w:rFonts w:ascii="Arial" w:eastAsia="Arial" w:hAnsi="Arial" w:cs="Arial"/>
          <w:sz w:val="22"/>
          <w:szCs w:val="22"/>
        </w:rPr>
        <w:t xml:space="preserve"> ust. 2 pkt 1 Umowy.</w:t>
      </w:r>
    </w:p>
    <w:p w14:paraId="3B60AFD4" w14:textId="373EE1C1" w:rsidR="00FC0129" w:rsidRPr="00FC0129" w:rsidRDefault="00FC0129" w:rsidP="00F629B1">
      <w:pPr>
        <w:widowControl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W przypadku stwierdzenia w Protokole odbioru braków, wad dostarczone</w:t>
      </w:r>
      <w:r>
        <w:rPr>
          <w:rFonts w:ascii="Arial" w:hAnsi="Arial" w:cs="Arial"/>
          <w:sz w:val="22"/>
          <w:szCs w:val="22"/>
          <w:lang w:eastAsia="x-none"/>
        </w:rPr>
        <w:t>j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Infrastruktury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lub stwierdzenia je</w:t>
      </w:r>
      <w:r>
        <w:rPr>
          <w:rFonts w:ascii="Arial" w:hAnsi="Arial" w:cs="Arial"/>
          <w:sz w:val="22"/>
          <w:szCs w:val="22"/>
          <w:lang w:eastAsia="x-none"/>
        </w:rPr>
        <w:t>j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dostarczenia przez Wykonawcę w sposób niezgodny z Umową, Wykonawca zobowiązuje się najdalej w ciągu </w:t>
      </w:r>
      <w:r w:rsidR="00F12544">
        <w:rPr>
          <w:rFonts w:ascii="Arial" w:hAnsi="Arial" w:cs="Arial"/>
          <w:sz w:val="22"/>
          <w:szCs w:val="22"/>
          <w:lang w:eastAsia="x-none"/>
        </w:rPr>
        <w:t>7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(</w:t>
      </w:r>
      <w:r w:rsidR="00F12544">
        <w:rPr>
          <w:rFonts w:ascii="Arial" w:hAnsi="Arial" w:cs="Arial"/>
          <w:sz w:val="22"/>
          <w:szCs w:val="22"/>
          <w:lang w:eastAsia="x-none"/>
        </w:rPr>
        <w:t>siedmiu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) dni </w:t>
      </w:r>
      <w:r w:rsidRPr="00FC0129">
        <w:rPr>
          <w:rFonts w:ascii="Arial" w:hAnsi="Arial" w:cs="Arial"/>
          <w:bCs/>
          <w:sz w:val="22"/>
          <w:szCs w:val="22"/>
          <w:lang w:val="x-none" w:eastAsia="x-none"/>
        </w:rPr>
        <w:t>kalendarzowych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do wymiany i</w:t>
      </w:r>
      <w:r w:rsidRPr="00FC0129">
        <w:rPr>
          <w:rFonts w:ascii="Arial" w:hAnsi="Arial" w:cs="Arial"/>
          <w:sz w:val="22"/>
          <w:szCs w:val="22"/>
          <w:lang w:eastAsia="x-none"/>
        </w:rPr>
        <w:t> 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dostarczenia </w:t>
      </w:r>
      <w:r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zgodne</w:t>
      </w:r>
      <w:r>
        <w:rPr>
          <w:rFonts w:ascii="Arial" w:hAnsi="Arial" w:cs="Arial"/>
          <w:sz w:val="22"/>
          <w:szCs w:val="22"/>
          <w:lang w:eastAsia="x-none"/>
        </w:rPr>
        <w:t>j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z Umową. Termin, o którym mowa w zdaniu poprzednim, liczony będzie od dnia przekazania Protokołu odbioru z zastrzeżeniami na adres mailowy wskazany w §</w:t>
      </w:r>
      <w:r>
        <w:rPr>
          <w:rFonts w:ascii="Arial" w:hAnsi="Arial" w:cs="Arial"/>
          <w:sz w:val="22"/>
          <w:szCs w:val="22"/>
          <w:lang w:eastAsia="x-none"/>
        </w:rPr>
        <w:t xml:space="preserve"> </w:t>
      </w:r>
      <w:r w:rsidR="00255EF6">
        <w:rPr>
          <w:rFonts w:ascii="Arial" w:hAnsi="Arial" w:cs="Arial"/>
          <w:sz w:val="22"/>
          <w:szCs w:val="22"/>
          <w:lang w:eastAsia="x-none"/>
        </w:rPr>
        <w:t>9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ust. </w:t>
      </w:r>
      <w:r w:rsidRPr="00FC0129">
        <w:rPr>
          <w:rFonts w:ascii="Arial" w:hAnsi="Arial" w:cs="Arial"/>
          <w:sz w:val="22"/>
          <w:szCs w:val="22"/>
          <w:lang w:eastAsia="x-none"/>
        </w:rPr>
        <w:t>2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pkt. </w:t>
      </w:r>
      <w:r w:rsidRPr="00FC0129">
        <w:rPr>
          <w:rFonts w:ascii="Arial" w:hAnsi="Arial" w:cs="Arial"/>
          <w:sz w:val="22"/>
          <w:szCs w:val="22"/>
          <w:lang w:eastAsia="x-none"/>
        </w:rPr>
        <w:t>1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Umowy.</w:t>
      </w:r>
    </w:p>
    <w:p w14:paraId="074619A8" w14:textId="77777777" w:rsidR="00FC0129" w:rsidRPr="00FC0129" w:rsidRDefault="00FC0129" w:rsidP="00F629B1">
      <w:pPr>
        <w:widowControl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Strony ustalają, </w:t>
      </w:r>
      <w:r w:rsidRPr="00FC0129">
        <w:rPr>
          <w:rFonts w:ascii="Arial" w:hAnsi="Arial" w:cs="Arial"/>
          <w:sz w:val="22"/>
          <w:szCs w:val="22"/>
          <w:lang w:eastAsia="x-none"/>
        </w:rPr>
        <w:t>że wynagrodzenie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 będzie płatn</w:t>
      </w:r>
      <w:r w:rsidRPr="00FC0129">
        <w:rPr>
          <w:rFonts w:ascii="Arial" w:hAnsi="Arial" w:cs="Arial"/>
          <w:sz w:val="22"/>
          <w:szCs w:val="22"/>
          <w:lang w:eastAsia="x-none"/>
        </w:rPr>
        <w:t>e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na podstawie 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faktury VAT wystawionej po sporządzeniu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Protokołu odbioru stwierdzającego należyte wykonanie Umowy</w:t>
      </w:r>
      <w:r w:rsidRPr="00FC0129">
        <w:rPr>
          <w:rFonts w:ascii="Arial" w:hAnsi="Arial" w:cs="Arial"/>
          <w:sz w:val="22"/>
          <w:szCs w:val="22"/>
          <w:lang w:eastAsia="x-none"/>
        </w:rPr>
        <w:t>, bez zastrzeżeń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354DC624" w14:textId="40D563BE" w:rsidR="00FC0129" w:rsidRPr="00FC0129" w:rsidRDefault="008B2BBE" w:rsidP="00F629B1">
      <w:pPr>
        <w:widowControl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eastAsia="x-none"/>
        </w:rPr>
        <w:t>Niezależnie od uprawnień wynikających z rękojmi bądź gwarancji, w</w:t>
      </w:r>
      <w:r w:rsidR="00FC0129" w:rsidRPr="00FC0129">
        <w:rPr>
          <w:rFonts w:ascii="Arial" w:hAnsi="Arial" w:cs="Arial"/>
          <w:sz w:val="22"/>
          <w:szCs w:val="22"/>
          <w:lang w:val="x-none" w:eastAsia="x-none"/>
        </w:rPr>
        <w:t xml:space="preserve"> przypadku stwierdzenia niezgodności </w:t>
      </w:r>
      <w:r w:rsidR="00FC0129" w:rsidRPr="00FC0129">
        <w:rPr>
          <w:rFonts w:ascii="Arial" w:hAnsi="Arial" w:cs="Arial"/>
          <w:sz w:val="22"/>
          <w:szCs w:val="22"/>
          <w:lang w:eastAsia="x-none"/>
        </w:rPr>
        <w:t>dostarczone</w:t>
      </w:r>
      <w:r w:rsidR="00FC0129">
        <w:rPr>
          <w:rFonts w:ascii="Arial" w:hAnsi="Arial" w:cs="Arial"/>
          <w:sz w:val="22"/>
          <w:szCs w:val="22"/>
          <w:lang w:eastAsia="x-none"/>
        </w:rPr>
        <w:t xml:space="preserve">j </w:t>
      </w:r>
      <w:r w:rsidR="00FC0129">
        <w:rPr>
          <w:rFonts w:ascii="Arial" w:hAnsi="Arial" w:cs="Arial"/>
          <w:sz w:val="22"/>
          <w:szCs w:val="22"/>
        </w:rPr>
        <w:t>Infrastruktur</w:t>
      </w:r>
      <w:r w:rsidR="00C0555F">
        <w:rPr>
          <w:rFonts w:ascii="Arial" w:hAnsi="Arial" w:cs="Arial"/>
          <w:sz w:val="22"/>
          <w:szCs w:val="22"/>
        </w:rPr>
        <w:t>y</w:t>
      </w:r>
      <w:r w:rsidR="00FC0129" w:rsidRPr="00FC0129">
        <w:rPr>
          <w:rFonts w:ascii="Arial" w:hAnsi="Arial" w:cs="Arial"/>
          <w:sz w:val="22"/>
          <w:szCs w:val="22"/>
          <w:lang w:val="x-none" w:eastAsia="x-none"/>
        </w:rPr>
        <w:t xml:space="preserve"> z Umową (np. produkt o innych parametrach niż wymagany), wad dostarczone</w:t>
      </w:r>
      <w:r w:rsidR="00C0555F">
        <w:rPr>
          <w:rFonts w:ascii="Arial" w:hAnsi="Arial" w:cs="Arial"/>
          <w:sz w:val="22"/>
          <w:szCs w:val="22"/>
          <w:lang w:eastAsia="x-none"/>
        </w:rPr>
        <w:t xml:space="preserve">j </w:t>
      </w:r>
      <w:r w:rsidR="00C0555F">
        <w:rPr>
          <w:rFonts w:ascii="Arial" w:hAnsi="Arial" w:cs="Arial"/>
          <w:sz w:val="22"/>
          <w:szCs w:val="22"/>
        </w:rPr>
        <w:t>Infrastruktury</w:t>
      </w:r>
      <w:r w:rsidR="00FC0129" w:rsidRPr="00FC0129">
        <w:rPr>
          <w:rFonts w:ascii="Arial" w:hAnsi="Arial" w:cs="Arial"/>
          <w:sz w:val="22"/>
          <w:szCs w:val="22"/>
          <w:lang w:val="x-none" w:eastAsia="x-none"/>
        </w:rPr>
        <w:t xml:space="preserve"> już po podpisaniu Protokołu odbioru, Zamawiający prześle reklamację na podany przez Wykonawcę w §</w:t>
      </w:r>
      <w:r w:rsidR="00C0555F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255EF6">
        <w:rPr>
          <w:rFonts w:ascii="Arial" w:hAnsi="Arial" w:cs="Arial"/>
          <w:sz w:val="22"/>
          <w:szCs w:val="22"/>
          <w:lang w:eastAsia="x-none"/>
        </w:rPr>
        <w:t>9</w:t>
      </w:r>
      <w:r w:rsidR="00FC0129" w:rsidRPr="00FC0129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FC0129" w:rsidRPr="00FC0129">
        <w:rPr>
          <w:rFonts w:ascii="Arial" w:hAnsi="Arial" w:cs="Arial"/>
          <w:sz w:val="22"/>
          <w:szCs w:val="22"/>
          <w:lang w:val="x-none" w:eastAsia="x-none"/>
        </w:rPr>
        <w:t xml:space="preserve">ust. 1 pkt </w:t>
      </w:r>
      <w:r w:rsidR="00FC0129" w:rsidRPr="00FC0129">
        <w:rPr>
          <w:rFonts w:ascii="Arial" w:hAnsi="Arial" w:cs="Arial"/>
          <w:sz w:val="22"/>
          <w:szCs w:val="22"/>
          <w:lang w:eastAsia="x-none"/>
        </w:rPr>
        <w:t>1</w:t>
      </w:r>
      <w:r w:rsidR="00FC0129" w:rsidRPr="00FC0129">
        <w:rPr>
          <w:rFonts w:ascii="Arial" w:hAnsi="Arial" w:cs="Arial"/>
          <w:sz w:val="22"/>
          <w:szCs w:val="22"/>
          <w:lang w:val="x-none" w:eastAsia="x-none"/>
        </w:rPr>
        <w:t xml:space="preserve"> Umowy adres e-mail nie później niż w terminie 7 (siedmiu) dni </w:t>
      </w:r>
      <w:r w:rsidR="00FC0129" w:rsidRPr="00FC0129">
        <w:rPr>
          <w:rFonts w:ascii="Arial" w:hAnsi="Arial" w:cs="Arial"/>
          <w:bCs/>
          <w:sz w:val="22"/>
          <w:szCs w:val="22"/>
          <w:lang w:eastAsia="x-none"/>
        </w:rPr>
        <w:t>roboczych</w:t>
      </w:r>
      <w:r w:rsidR="00FC0129" w:rsidRPr="00FC0129">
        <w:rPr>
          <w:rFonts w:ascii="Arial" w:hAnsi="Arial" w:cs="Arial"/>
          <w:sz w:val="22"/>
          <w:szCs w:val="22"/>
          <w:lang w:val="x-none" w:eastAsia="x-none"/>
        </w:rPr>
        <w:t xml:space="preserve"> od dnia, w którym Zamawiający powziął informację o</w:t>
      </w:r>
      <w:r w:rsidR="00FC0129" w:rsidRPr="00FC0129">
        <w:rPr>
          <w:rFonts w:ascii="Arial" w:hAnsi="Arial" w:cs="Arial"/>
          <w:sz w:val="22"/>
          <w:szCs w:val="22"/>
          <w:lang w:eastAsia="x-none"/>
        </w:rPr>
        <w:t> </w:t>
      </w:r>
      <w:r w:rsidR="00FC0129" w:rsidRPr="00FC0129">
        <w:rPr>
          <w:rFonts w:ascii="Arial" w:hAnsi="Arial" w:cs="Arial"/>
          <w:sz w:val="22"/>
          <w:szCs w:val="22"/>
          <w:lang w:val="x-none" w:eastAsia="x-none"/>
        </w:rPr>
        <w:t xml:space="preserve">istniejących niezgodnościach. Wykonawca zobowiązuje się uwzględnić reklamację najpóźniej w terminie 14 (czternastu) dni </w:t>
      </w:r>
      <w:r w:rsidR="00FC0129" w:rsidRPr="00FC0129">
        <w:rPr>
          <w:rFonts w:ascii="Arial" w:hAnsi="Arial" w:cs="Arial"/>
          <w:sz w:val="22"/>
          <w:szCs w:val="22"/>
          <w:lang w:eastAsia="x-none"/>
        </w:rPr>
        <w:lastRenderedPageBreak/>
        <w:t>kalendarzowych</w:t>
      </w:r>
      <w:r w:rsidR="00FC0129" w:rsidRPr="00FC0129">
        <w:rPr>
          <w:rFonts w:ascii="Arial" w:hAnsi="Arial" w:cs="Arial"/>
          <w:sz w:val="22"/>
          <w:szCs w:val="22"/>
          <w:lang w:val="x-none" w:eastAsia="x-none"/>
        </w:rPr>
        <w:t xml:space="preserve"> od dnia jej otrzymania poprzez wymianę niezgodne</w:t>
      </w:r>
      <w:r w:rsidR="00C0555F">
        <w:rPr>
          <w:rFonts w:ascii="Arial" w:hAnsi="Arial" w:cs="Arial"/>
          <w:sz w:val="22"/>
          <w:szCs w:val="22"/>
          <w:lang w:eastAsia="x-none"/>
        </w:rPr>
        <w:t>j</w:t>
      </w:r>
      <w:r w:rsidR="00FC0129" w:rsidRPr="00FC0129">
        <w:rPr>
          <w:rFonts w:ascii="Arial" w:hAnsi="Arial" w:cs="Arial"/>
          <w:sz w:val="22"/>
          <w:szCs w:val="22"/>
          <w:lang w:val="x-none" w:eastAsia="x-none"/>
        </w:rPr>
        <w:t xml:space="preserve"> z Umową </w:t>
      </w:r>
      <w:r w:rsidR="00C0555F">
        <w:rPr>
          <w:rFonts w:ascii="Arial" w:hAnsi="Arial" w:cs="Arial"/>
          <w:sz w:val="22"/>
          <w:szCs w:val="22"/>
        </w:rPr>
        <w:t xml:space="preserve">Infrastruktury </w:t>
      </w:r>
      <w:r w:rsidR="00FC0129" w:rsidRPr="00FC0129">
        <w:rPr>
          <w:rFonts w:ascii="Arial" w:hAnsi="Arial" w:cs="Arial"/>
          <w:sz w:val="22"/>
          <w:szCs w:val="22"/>
          <w:lang w:val="x-none" w:eastAsia="x-none"/>
        </w:rPr>
        <w:t xml:space="preserve">na </w:t>
      </w:r>
      <w:r w:rsidR="00C0555F">
        <w:rPr>
          <w:rFonts w:ascii="Arial" w:hAnsi="Arial" w:cs="Arial"/>
          <w:sz w:val="22"/>
          <w:szCs w:val="22"/>
        </w:rPr>
        <w:t>Infrastrukturę</w:t>
      </w:r>
      <w:r w:rsidR="00FC0129" w:rsidRPr="00FC0129">
        <w:rPr>
          <w:rFonts w:ascii="Arial" w:hAnsi="Arial" w:cs="Arial"/>
          <w:sz w:val="22"/>
          <w:szCs w:val="22"/>
          <w:lang w:val="x-none" w:eastAsia="x-none"/>
        </w:rPr>
        <w:t xml:space="preserve"> o odpowiedni</w:t>
      </w:r>
      <w:r w:rsidR="00FC0129" w:rsidRPr="00FC0129">
        <w:rPr>
          <w:rFonts w:ascii="Arial" w:hAnsi="Arial" w:cs="Arial"/>
          <w:sz w:val="22"/>
          <w:szCs w:val="22"/>
          <w:lang w:eastAsia="x-none"/>
        </w:rPr>
        <w:t>ch parametrach</w:t>
      </w:r>
      <w:r w:rsidR="00FC0129" w:rsidRPr="00FC0129">
        <w:rPr>
          <w:rFonts w:ascii="Arial" w:hAnsi="Arial" w:cs="Arial"/>
          <w:sz w:val="22"/>
          <w:szCs w:val="22"/>
          <w:lang w:val="x-none" w:eastAsia="x-none"/>
        </w:rPr>
        <w:t>, na własny koszt i</w:t>
      </w:r>
      <w:r w:rsidR="00FC0129" w:rsidRPr="00FC0129">
        <w:rPr>
          <w:rFonts w:ascii="Arial" w:hAnsi="Arial" w:cs="Arial"/>
          <w:sz w:val="22"/>
          <w:szCs w:val="22"/>
          <w:lang w:eastAsia="x-none"/>
        </w:rPr>
        <w:t> </w:t>
      </w:r>
      <w:r w:rsidR="00FC0129" w:rsidRPr="00FC0129">
        <w:rPr>
          <w:rFonts w:ascii="Arial" w:hAnsi="Arial" w:cs="Arial"/>
          <w:sz w:val="22"/>
          <w:szCs w:val="22"/>
          <w:lang w:val="x-none" w:eastAsia="x-none"/>
        </w:rPr>
        <w:t>ryzyko.</w:t>
      </w:r>
    </w:p>
    <w:p w14:paraId="22A2634F" w14:textId="6D8146FD" w:rsidR="00FC0129" w:rsidRPr="008B2BBE" w:rsidRDefault="00FC0129" w:rsidP="008B64B2">
      <w:pPr>
        <w:widowControl/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8B2BBE">
        <w:rPr>
          <w:rFonts w:ascii="Arial" w:hAnsi="Arial" w:cs="Arial"/>
          <w:sz w:val="22"/>
          <w:szCs w:val="22"/>
          <w:lang w:eastAsia="ar-SA"/>
        </w:rPr>
        <w:t>Umowa zostaje zawarta na czas oznaczony, tj. od dnia jej zawarcia do dnia wykonania wszystkich obowiązków wynikających z Umowy</w:t>
      </w:r>
      <w:r w:rsidR="008B2BBE">
        <w:rPr>
          <w:rFonts w:ascii="Arial" w:hAnsi="Arial" w:cs="Arial"/>
          <w:sz w:val="22"/>
          <w:szCs w:val="22"/>
          <w:lang w:eastAsia="ar-SA"/>
        </w:rPr>
        <w:t>.</w:t>
      </w:r>
    </w:p>
    <w:p w14:paraId="4AC885F8" w14:textId="77777777" w:rsidR="00FC0129" w:rsidRPr="00FC0129" w:rsidRDefault="00FC0129" w:rsidP="00FC01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§ 4</w:t>
      </w:r>
    </w:p>
    <w:p w14:paraId="09C864BF" w14:textId="77777777" w:rsidR="00FC0129" w:rsidRPr="00FC0129" w:rsidRDefault="00FC0129" w:rsidP="00FC01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Wynagrodzenie</w:t>
      </w:r>
    </w:p>
    <w:p w14:paraId="67CDAB35" w14:textId="138D466F" w:rsidR="00FC0129" w:rsidRPr="00FC0129" w:rsidRDefault="00FC0129" w:rsidP="00F629B1">
      <w:pPr>
        <w:widowControl/>
        <w:numPr>
          <w:ilvl w:val="0"/>
          <w:numId w:val="16"/>
        </w:numPr>
        <w:tabs>
          <w:tab w:val="clear" w:pos="36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 xml:space="preserve">Z tytułu należytego wykonania Przedmiotu Umowy Zamawiający zapłaci Wykonawcy wynagrodzenie w kwocie </w:t>
      </w:r>
      <w:r w:rsidRPr="00FC0129">
        <w:rPr>
          <w:rFonts w:ascii="Arial" w:hAnsi="Arial" w:cs="Arial"/>
          <w:b/>
          <w:sz w:val="22"/>
          <w:szCs w:val="22"/>
        </w:rPr>
        <w:t>………</w:t>
      </w:r>
      <w:r w:rsidRPr="00FC0129">
        <w:rPr>
          <w:rFonts w:ascii="Arial" w:hAnsi="Arial" w:cs="Arial"/>
          <w:sz w:val="22"/>
          <w:szCs w:val="22"/>
        </w:rPr>
        <w:t xml:space="preserve"> (słownie:</w:t>
      </w:r>
      <w:r w:rsidRPr="00FC0129">
        <w:rPr>
          <w:rFonts w:ascii="Arial" w:hAnsi="Arial" w:cs="Arial"/>
          <w:b/>
          <w:sz w:val="22"/>
          <w:szCs w:val="22"/>
        </w:rPr>
        <w:t>…………..</w:t>
      </w:r>
      <w:r w:rsidRPr="00FC0129">
        <w:rPr>
          <w:rFonts w:ascii="Arial" w:hAnsi="Arial" w:cs="Arial"/>
          <w:sz w:val="22"/>
          <w:szCs w:val="22"/>
        </w:rPr>
        <w:t xml:space="preserve">) złotych netto, powiększone o kwotę należnego podatku od towarów i usług, tj. w kwocie </w:t>
      </w:r>
      <w:r w:rsidRPr="00FC0129">
        <w:rPr>
          <w:rFonts w:ascii="Arial" w:hAnsi="Arial" w:cs="Arial"/>
          <w:b/>
          <w:sz w:val="22"/>
          <w:szCs w:val="22"/>
        </w:rPr>
        <w:t>……..</w:t>
      </w:r>
      <w:r w:rsidRPr="00FC0129">
        <w:rPr>
          <w:rFonts w:ascii="Arial" w:hAnsi="Arial" w:cs="Arial"/>
          <w:sz w:val="22"/>
          <w:szCs w:val="22"/>
        </w:rPr>
        <w:t xml:space="preserve"> (słownie: </w:t>
      </w:r>
      <w:r w:rsidRPr="00FC0129">
        <w:rPr>
          <w:rFonts w:ascii="Arial" w:hAnsi="Arial" w:cs="Arial"/>
          <w:b/>
          <w:sz w:val="22"/>
          <w:szCs w:val="22"/>
        </w:rPr>
        <w:t>…………</w:t>
      </w:r>
      <w:r w:rsidRPr="00FC0129">
        <w:rPr>
          <w:rFonts w:ascii="Arial" w:hAnsi="Arial" w:cs="Arial"/>
          <w:sz w:val="22"/>
          <w:szCs w:val="22"/>
        </w:rPr>
        <w:t>) złotych brutto.</w:t>
      </w:r>
    </w:p>
    <w:p w14:paraId="582DF674" w14:textId="77777777" w:rsidR="00FC0129" w:rsidRPr="00FC0129" w:rsidRDefault="00FC0129" w:rsidP="00F629B1">
      <w:pPr>
        <w:widowControl/>
        <w:numPr>
          <w:ilvl w:val="0"/>
          <w:numId w:val="16"/>
        </w:numPr>
        <w:tabs>
          <w:tab w:val="clear" w:pos="360"/>
        </w:tabs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Strony postanawiają, że kwota wskazana w ust. 1, jest całkowitą kwotą wynagrodzenia należną Wykonawcy z tytułu należytego wykonania Przedmiotu Umowy oraz, że wynagrodzenie pokrywa wszelkie koszty, jakie Wykonawca poniesie w związku z realizacją Przedmiotu Umowy.</w:t>
      </w:r>
    </w:p>
    <w:p w14:paraId="7654B70D" w14:textId="77777777" w:rsidR="00FC0129" w:rsidRPr="00FC0129" w:rsidRDefault="00FC0129" w:rsidP="00F629B1">
      <w:pPr>
        <w:widowControl/>
        <w:numPr>
          <w:ilvl w:val="0"/>
          <w:numId w:val="16"/>
        </w:numPr>
        <w:tabs>
          <w:tab w:val="clear" w:pos="360"/>
        </w:tabs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/>
        </w:rPr>
        <w:t xml:space="preserve">Zapłata wynagrodzenia nastąpi na podstawie prawidłowo wystawionej i doręczonej </w:t>
      </w:r>
      <w:r w:rsidRPr="00FC0129">
        <w:rPr>
          <w:rFonts w:ascii="Arial" w:hAnsi="Arial" w:cs="Arial"/>
          <w:sz w:val="22"/>
          <w:szCs w:val="22"/>
        </w:rPr>
        <w:t>Zamawiającemu</w:t>
      </w:r>
      <w:r w:rsidRPr="00FC0129">
        <w:rPr>
          <w:rFonts w:ascii="Arial" w:hAnsi="Arial" w:cs="Arial"/>
          <w:sz w:val="22"/>
          <w:szCs w:val="22"/>
          <w:lang w:val="x-none"/>
        </w:rPr>
        <w:t xml:space="preserve"> faktury</w:t>
      </w:r>
      <w:r w:rsidRPr="00FC0129">
        <w:rPr>
          <w:rFonts w:ascii="Arial" w:hAnsi="Arial" w:cs="Arial"/>
          <w:sz w:val="22"/>
          <w:szCs w:val="22"/>
        </w:rPr>
        <w:t xml:space="preserve"> VAT</w:t>
      </w:r>
      <w:r w:rsidRPr="00FC0129">
        <w:rPr>
          <w:rFonts w:ascii="Arial" w:hAnsi="Arial" w:cs="Arial"/>
          <w:sz w:val="22"/>
          <w:szCs w:val="22"/>
          <w:lang w:val="x-none"/>
        </w:rPr>
        <w:t xml:space="preserve">, w terminie </w:t>
      </w:r>
      <w:r w:rsidRPr="00FC0129">
        <w:rPr>
          <w:rFonts w:ascii="Arial" w:hAnsi="Arial" w:cs="Arial"/>
          <w:sz w:val="22"/>
          <w:szCs w:val="22"/>
        </w:rPr>
        <w:t>do 30</w:t>
      </w:r>
      <w:r w:rsidRPr="00FC0129">
        <w:rPr>
          <w:rFonts w:ascii="Arial" w:hAnsi="Arial" w:cs="Arial"/>
          <w:sz w:val="22"/>
          <w:szCs w:val="22"/>
          <w:lang w:val="x-none"/>
        </w:rPr>
        <w:t xml:space="preserve"> </w:t>
      </w:r>
      <w:r w:rsidRPr="00FC0129">
        <w:rPr>
          <w:rFonts w:ascii="Arial" w:hAnsi="Arial" w:cs="Arial"/>
          <w:sz w:val="22"/>
          <w:szCs w:val="22"/>
        </w:rPr>
        <w:t xml:space="preserve">(trzydziestu) </w:t>
      </w:r>
      <w:r w:rsidRPr="00FC0129">
        <w:rPr>
          <w:rFonts w:ascii="Arial" w:hAnsi="Arial" w:cs="Arial"/>
          <w:sz w:val="22"/>
          <w:szCs w:val="22"/>
          <w:lang w:val="x-none"/>
        </w:rPr>
        <w:t xml:space="preserve">dni </w:t>
      </w:r>
      <w:r w:rsidRPr="00FC0129">
        <w:rPr>
          <w:rFonts w:ascii="Arial" w:hAnsi="Arial" w:cs="Arial"/>
          <w:sz w:val="22"/>
          <w:szCs w:val="22"/>
        </w:rPr>
        <w:t xml:space="preserve">kalendarzowych </w:t>
      </w:r>
      <w:r w:rsidRPr="00FC0129">
        <w:rPr>
          <w:rFonts w:ascii="Arial" w:hAnsi="Arial" w:cs="Arial"/>
          <w:sz w:val="22"/>
          <w:szCs w:val="22"/>
          <w:lang w:val="x-none"/>
        </w:rPr>
        <w:t>od dnia jej doręczenia</w:t>
      </w:r>
      <w:r w:rsidRPr="00FC0129">
        <w:rPr>
          <w:rFonts w:ascii="Arial" w:hAnsi="Arial" w:cs="Arial"/>
          <w:sz w:val="22"/>
          <w:szCs w:val="22"/>
        </w:rPr>
        <w:t xml:space="preserve"> Zamawiającemu albo odebrania przez Zamawiającego przesłanej przez Wykonawcę ustrukturyzowanej faktury elektronicznej, w sposób wskazany w art. 4 ust. 1 ustawy z dnia 9 listopada 2018 r. o elektronicznym fakturowaniu w zamówieniach publicznych, koncesjach na roboty budowlane lub usługi oraz partnerstwie publiczno-prywatnym (Dz. U. z 2018 r., poz. 2191, ze zm.)</w:t>
      </w:r>
      <w:r w:rsidRPr="00FC0129">
        <w:rPr>
          <w:rFonts w:ascii="Arial" w:hAnsi="Arial" w:cs="Arial"/>
          <w:sz w:val="22"/>
          <w:szCs w:val="22"/>
          <w:lang w:val="x-none"/>
        </w:rPr>
        <w:t xml:space="preserve">, </w:t>
      </w:r>
      <w:r w:rsidRPr="00FC0129">
        <w:rPr>
          <w:rFonts w:ascii="Arial" w:hAnsi="Arial" w:cs="Arial"/>
          <w:sz w:val="22"/>
          <w:szCs w:val="22"/>
        </w:rPr>
        <w:t xml:space="preserve">zawierającej prawidłowy numer rachunku bankowego, znajdujący się w wykazie podatników VAT udostępnianym w Biuletynie Informacji Publicznej na stronie podmiotowej urzędu obsługującego ministra właściwego do spraw finansów publicznych. </w:t>
      </w:r>
      <w:r w:rsidRPr="00FC0129">
        <w:rPr>
          <w:rFonts w:ascii="Arial" w:hAnsi="Arial" w:cs="Arial"/>
          <w:sz w:val="22"/>
          <w:szCs w:val="22"/>
          <w:lang w:val="x-none"/>
        </w:rPr>
        <w:t>Zapłata wynagrodzenia nastąpi przelewem na rachunek bankowy wskazany na fakturze</w:t>
      </w:r>
      <w:r w:rsidRPr="00FC0129">
        <w:rPr>
          <w:rFonts w:ascii="Arial" w:hAnsi="Arial" w:cs="Arial"/>
          <w:sz w:val="22"/>
          <w:szCs w:val="22"/>
        </w:rPr>
        <w:t xml:space="preserve"> VAT. </w:t>
      </w:r>
    </w:p>
    <w:p w14:paraId="2AFF51AE" w14:textId="77777777" w:rsidR="00FC0129" w:rsidRPr="00FC0129" w:rsidRDefault="00FC0129" w:rsidP="00F629B1">
      <w:pPr>
        <w:widowControl/>
        <w:numPr>
          <w:ilvl w:val="0"/>
          <w:numId w:val="16"/>
        </w:numPr>
        <w:tabs>
          <w:tab w:val="clear" w:pos="360"/>
        </w:tabs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</w:rPr>
        <w:t>Brak rachunku bankowego Wykonawcy, znajdującego się w wykazie podatników VAT udostępnianym w Biuletynie Informacji Publicznej na stronie podmiotowej urzędu obsługującego ministra właściwego do spraw finansów publicznych, uprawnia Zamawiającego do poinformowania o tym fakcie Wykonawcę droga elektroniczną i wstrzymania płatności z faktury do czasu spełnienia wymogów opisanych powyżej, a termin płatności tej faktury ulega wydłużeniu o czas tego opóźnienia. W takim przypadku Wykonawcy nie przysługuje uprawnienie do wstrzymania lub braku realizacji obowiązków wynikających z Umowy.</w:t>
      </w:r>
    </w:p>
    <w:p w14:paraId="1FED3FAD" w14:textId="77777777" w:rsidR="00FC0129" w:rsidRPr="00FC0129" w:rsidRDefault="00FC0129" w:rsidP="00F629B1">
      <w:pPr>
        <w:widowControl/>
        <w:numPr>
          <w:ilvl w:val="0"/>
          <w:numId w:val="16"/>
        </w:numPr>
        <w:tabs>
          <w:tab w:val="clear" w:pos="360"/>
        </w:tabs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color w:val="000000"/>
          <w:sz w:val="22"/>
          <w:szCs w:val="22"/>
        </w:rPr>
        <w:t xml:space="preserve">W przypadku gdy termin zapłaty za fakturę przekroczyłby 30 (trzydzieści) dni kalendarzowych, liczonych od dnia doręczenia Zamawiającemu prawidłowo wystawionej faktury, Zamawiający zrealizuje płatność na rachunek wskazany przez Wykonawcę i złoży zawiadomienie o zapłacie należności na ten rachunek do naczelnika urzędu </w:t>
      </w:r>
      <w:r w:rsidRPr="00FC0129">
        <w:rPr>
          <w:rFonts w:ascii="Arial" w:hAnsi="Arial" w:cs="Arial"/>
          <w:color w:val="000000"/>
          <w:sz w:val="22"/>
          <w:szCs w:val="22"/>
        </w:rPr>
        <w:lastRenderedPageBreak/>
        <w:t xml:space="preserve">skarbowego właściwego dla Wykonawcy w terminie 3 (trzech) dni od dnia zlecenia przelewu oraz poinformuje Wykonawcę drogą elektroniczną o płatności. </w:t>
      </w:r>
    </w:p>
    <w:p w14:paraId="6BB0A3EA" w14:textId="77777777" w:rsidR="00FC0129" w:rsidRPr="00FC0129" w:rsidRDefault="00FC0129" w:rsidP="00F629B1">
      <w:pPr>
        <w:widowControl/>
        <w:numPr>
          <w:ilvl w:val="0"/>
          <w:numId w:val="16"/>
        </w:numPr>
        <w:tabs>
          <w:tab w:val="clear" w:pos="360"/>
        </w:tabs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</w:rPr>
        <w:t xml:space="preserve">Wykonawca na fakturze, w której kwota należności ogółem stanowi kwotę, o której mowa </w:t>
      </w:r>
      <w:r w:rsidRPr="00FC0129">
        <w:rPr>
          <w:rFonts w:ascii="Arial" w:hAnsi="Arial" w:cs="Arial"/>
          <w:sz w:val="22"/>
          <w:szCs w:val="22"/>
        </w:rPr>
        <w:br/>
        <w:t>w art. 19 pkt 2 ustawy z dnia 6 marca 2018 r. Prawo przedsiębiorców (</w:t>
      </w:r>
      <w:proofErr w:type="spellStart"/>
      <w:r w:rsidRPr="00FC0129">
        <w:rPr>
          <w:rFonts w:ascii="Arial" w:hAnsi="Arial" w:cs="Arial"/>
          <w:sz w:val="22"/>
          <w:szCs w:val="22"/>
        </w:rPr>
        <w:t>t.j</w:t>
      </w:r>
      <w:proofErr w:type="spellEnd"/>
      <w:r w:rsidRPr="00FC0129">
        <w:rPr>
          <w:rFonts w:ascii="Arial" w:hAnsi="Arial" w:cs="Arial"/>
          <w:sz w:val="22"/>
          <w:szCs w:val="22"/>
        </w:rPr>
        <w:t xml:space="preserve">. Dz.U. z 2019 r. poz. 1292, z </w:t>
      </w:r>
      <w:proofErr w:type="spellStart"/>
      <w:r w:rsidRPr="00FC0129">
        <w:rPr>
          <w:rFonts w:ascii="Arial" w:hAnsi="Arial" w:cs="Arial"/>
          <w:sz w:val="22"/>
          <w:szCs w:val="22"/>
        </w:rPr>
        <w:t>późn</w:t>
      </w:r>
      <w:proofErr w:type="spellEnd"/>
      <w:r w:rsidRPr="00FC0129">
        <w:rPr>
          <w:rFonts w:ascii="Arial" w:hAnsi="Arial" w:cs="Arial"/>
          <w:sz w:val="22"/>
          <w:szCs w:val="22"/>
        </w:rPr>
        <w:t>. zm.), która obejmuje dokonaną na rzecz Zamawiającego dostawę towarów/świadczenie usług, o których mowa w załączniku nr 15 do ustawy o podatku od towarów i usług (</w:t>
      </w:r>
      <w:proofErr w:type="spellStart"/>
      <w:r w:rsidRPr="00FC0129">
        <w:rPr>
          <w:rFonts w:ascii="Arial" w:hAnsi="Arial" w:cs="Arial"/>
          <w:sz w:val="22"/>
          <w:szCs w:val="22"/>
        </w:rPr>
        <w:t>t.j</w:t>
      </w:r>
      <w:proofErr w:type="spellEnd"/>
      <w:r w:rsidRPr="00FC0129">
        <w:rPr>
          <w:rFonts w:ascii="Arial" w:hAnsi="Arial" w:cs="Arial"/>
          <w:sz w:val="22"/>
          <w:szCs w:val="22"/>
        </w:rPr>
        <w:t xml:space="preserve">. Dz.U. z 2020 r. poz. 106, z </w:t>
      </w:r>
      <w:proofErr w:type="spellStart"/>
      <w:r w:rsidRPr="00FC0129">
        <w:rPr>
          <w:rFonts w:ascii="Arial" w:hAnsi="Arial" w:cs="Arial"/>
          <w:sz w:val="22"/>
          <w:szCs w:val="22"/>
        </w:rPr>
        <w:t>późn</w:t>
      </w:r>
      <w:proofErr w:type="spellEnd"/>
      <w:r w:rsidRPr="00FC0129">
        <w:rPr>
          <w:rFonts w:ascii="Arial" w:hAnsi="Arial" w:cs="Arial"/>
          <w:sz w:val="22"/>
          <w:szCs w:val="22"/>
        </w:rPr>
        <w:t xml:space="preserve"> zm.) umieści wyrazy „mechanizm podzielonej płatności” zgodnie z art. 106e ust. 1 pkt 18a ustawy o podatku od towarów i usług. </w:t>
      </w:r>
    </w:p>
    <w:p w14:paraId="728D4091" w14:textId="18BFDD4A" w:rsidR="00FC0129" w:rsidRPr="00FC0129" w:rsidRDefault="00FC0129" w:rsidP="00F629B1">
      <w:pPr>
        <w:widowControl/>
        <w:numPr>
          <w:ilvl w:val="0"/>
          <w:numId w:val="16"/>
        </w:numPr>
        <w:tabs>
          <w:tab w:val="clear" w:pos="360"/>
        </w:tabs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</w:rPr>
        <w:t>Nieprawidłowo wystawiona faktura nie będzie stanowiła podstawy do zapłaty wynagrodzenia i zostanie zwrócona Wykonawcy. W takim przypadku, termin zapłaty należnego Wykonawcy wynagrodzenia biegnie od dnia doręczenia Zamawiającemu prawidłowo wystawionej faktury.</w:t>
      </w:r>
    </w:p>
    <w:p w14:paraId="2FF2DE8E" w14:textId="77777777" w:rsidR="00FC0129" w:rsidRPr="00FC0129" w:rsidRDefault="00FC0129" w:rsidP="00F629B1">
      <w:pPr>
        <w:widowControl/>
        <w:numPr>
          <w:ilvl w:val="0"/>
          <w:numId w:val="16"/>
        </w:numPr>
        <w:tabs>
          <w:tab w:val="clear" w:pos="360"/>
        </w:tabs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</w:rPr>
        <w:t>Podstawą do wystawienia faktury jest podpisany przez obie Strony Protokół odbioru, o którym mowa w § 3 ust. 7 Umowy, potwierdzający wykonanie Przedmiotu Umowy przez Wykonawcę, bez zastrzeżeń.</w:t>
      </w:r>
    </w:p>
    <w:p w14:paraId="1350CC60" w14:textId="77777777" w:rsidR="00FC0129" w:rsidRPr="00FC0129" w:rsidRDefault="00FC0129" w:rsidP="00F629B1">
      <w:pPr>
        <w:widowControl/>
        <w:numPr>
          <w:ilvl w:val="0"/>
          <w:numId w:val="16"/>
        </w:numPr>
        <w:tabs>
          <w:tab w:val="clear" w:pos="360"/>
        </w:tabs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</w:rPr>
        <w:t>Za dzień zapłaty uważa się dzień wydania dyspozycji przelewu z rachunku bankowego Zamawiającego.</w:t>
      </w:r>
    </w:p>
    <w:p w14:paraId="1DBD29BD" w14:textId="77777777" w:rsidR="00FC0129" w:rsidRPr="00FC0129" w:rsidRDefault="00FC0129" w:rsidP="00F629B1">
      <w:pPr>
        <w:widowControl/>
        <w:numPr>
          <w:ilvl w:val="0"/>
          <w:numId w:val="16"/>
        </w:numPr>
        <w:tabs>
          <w:tab w:val="clear" w:pos="360"/>
        </w:tabs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</w:rPr>
        <w:t>Wynagrodzenie, o którym mowa w ust. 1, zaspokaja wszelkie roszczenia Wykonawcy wobec Zamawiającego z tytułu wykonania Umowy.</w:t>
      </w:r>
    </w:p>
    <w:p w14:paraId="7CF6E73C" w14:textId="77777777" w:rsidR="00FC0129" w:rsidRPr="00FC0129" w:rsidRDefault="00FC0129" w:rsidP="00FC01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711F61D" w14:textId="77777777" w:rsidR="00FC0129" w:rsidRPr="00FC0129" w:rsidRDefault="00FC0129" w:rsidP="00FC01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§ 5</w:t>
      </w:r>
    </w:p>
    <w:p w14:paraId="771B8030" w14:textId="77777777" w:rsidR="00FC0129" w:rsidRPr="00FC0129" w:rsidRDefault="00FC0129" w:rsidP="00FC01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Gwarancja</w:t>
      </w:r>
    </w:p>
    <w:p w14:paraId="7511A07A" w14:textId="33FB212F" w:rsidR="00FC0129" w:rsidRPr="00FC0129" w:rsidRDefault="00FC0129" w:rsidP="00F629B1">
      <w:pPr>
        <w:pStyle w:val="Style6"/>
        <w:numPr>
          <w:ilvl w:val="0"/>
          <w:numId w:val="26"/>
        </w:numPr>
        <w:spacing w:line="360" w:lineRule="auto"/>
        <w:ind w:left="567" w:hanging="567"/>
        <w:jc w:val="both"/>
        <w:rPr>
          <w:rStyle w:val="FontStyle13"/>
          <w:rFonts w:ascii="Arial" w:hAnsi="Arial" w:cs="Arial"/>
          <w:szCs w:val="22"/>
        </w:rPr>
      </w:pP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Na podstawie Umowy, w ramach wynagrodzenia, o którym mowa w § 4 ust. 1 Umowy Wykonawca zapewnia Zamawiającemu gwarancję producenta na </w:t>
      </w:r>
      <w:r w:rsidR="00C0555F">
        <w:rPr>
          <w:rFonts w:ascii="Arial" w:hAnsi="Arial" w:cs="Arial"/>
          <w:sz w:val="22"/>
          <w:szCs w:val="22"/>
        </w:rPr>
        <w:t>Infrastrukturę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na okres </w:t>
      </w:r>
      <w:r w:rsidR="00C0555F">
        <w:rPr>
          <w:rFonts w:ascii="Arial" w:eastAsia="Calibri" w:hAnsi="Arial" w:cs="Arial"/>
          <w:color w:val="000000"/>
          <w:sz w:val="22"/>
          <w:szCs w:val="22"/>
          <w:lang w:eastAsia="en-US"/>
        </w:rPr>
        <w:t>36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miesięcy, na warunkach określonych w Umowie</w:t>
      </w:r>
      <w:r w:rsidR="008B2BB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i SOPZ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>. Okres gwarancji liczony jest od dn</w:t>
      </w:r>
      <w:r w:rsidR="00C0555F">
        <w:rPr>
          <w:rFonts w:ascii="Arial" w:eastAsia="Calibri" w:hAnsi="Arial" w:cs="Arial"/>
          <w:color w:val="000000"/>
          <w:sz w:val="22"/>
          <w:szCs w:val="22"/>
          <w:lang w:eastAsia="en-US"/>
        </w:rPr>
        <w:t>ia podpisania Protokołu odbioru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bez zastrzeżeń</w:t>
      </w:r>
      <w:r w:rsidRPr="00FC0129">
        <w:rPr>
          <w:rStyle w:val="FontStyle13"/>
          <w:rFonts w:ascii="Arial" w:hAnsi="Arial" w:cs="Arial"/>
          <w:szCs w:val="22"/>
        </w:rPr>
        <w:t xml:space="preserve">. </w:t>
      </w:r>
    </w:p>
    <w:p w14:paraId="40467004" w14:textId="034325BE" w:rsidR="00FC0129" w:rsidRPr="00FC0129" w:rsidRDefault="00FC0129" w:rsidP="00F629B1">
      <w:pPr>
        <w:pStyle w:val="Style6"/>
        <w:numPr>
          <w:ilvl w:val="0"/>
          <w:numId w:val="26"/>
        </w:numPr>
        <w:spacing w:line="360" w:lineRule="auto"/>
        <w:ind w:left="567" w:hanging="56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Wykonawca oświadcza, że usługi gwarancyjne będą realizowane przez producenta </w:t>
      </w:r>
      <w:r w:rsidR="00C0555F"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lub autoryzowanego partnera serwisowego producenta </w:t>
      </w:r>
      <w:r w:rsidR="00C0555F"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na zasadach określonych w dokumencie gwarancyjnym producenta </w:t>
      </w:r>
      <w:r w:rsidR="00C0555F"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>, stanowiącym Załącznik nr 6 do Umowy</w:t>
      </w:r>
      <w:r w:rsidR="008B2BBE">
        <w:rPr>
          <w:rFonts w:ascii="Arial" w:eastAsia="Calibri" w:hAnsi="Arial" w:cs="Arial"/>
          <w:color w:val="000000"/>
          <w:sz w:val="22"/>
          <w:szCs w:val="22"/>
          <w:lang w:eastAsia="en-US"/>
        </w:rPr>
        <w:t>, przy czym w przypadku sprzeczności postanowień dokumentu gwarancyjnego z postanowieniami Umowy bądź SOPZ, Umowa/SOPZ mają wobec dokumentu gwarancyjnego pierwszeństwo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>. W przypadku niemożności uzyskania dokumentu gwarancyjnego w dniu zawarcia Umowy, Wykonawca zobowiązuje się do przekazania Zamawiającemu doku</w:t>
      </w:r>
      <w:r w:rsidR="00C0555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mentu gwarancyjnego producenta </w:t>
      </w:r>
      <w:r w:rsidR="00C0555F"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najpóźniej z dniem dostarczenia </w:t>
      </w:r>
      <w:r w:rsidR="00C0555F"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6944217E" w14:textId="7DBA9BA7" w:rsidR="00FC0129" w:rsidRPr="00FC0129" w:rsidRDefault="00FC0129" w:rsidP="00F629B1">
      <w:pPr>
        <w:pStyle w:val="Style6"/>
        <w:numPr>
          <w:ilvl w:val="0"/>
          <w:numId w:val="26"/>
        </w:numPr>
        <w:spacing w:line="360" w:lineRule="auto"/>
        <w:ind w:left="567" w:hanging="56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lastRenderedPageBreak/>
        <w:t xml:space="preserve">Zamawiający może wykonywać uprawnienia z tytułu gwarancji producenta </w:t>
      </w:r>
      <w:r w:rsidR="00C0555F"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niezależnie od uprawnień z tytułu rękojmi za wady fizyczne i prawne.</w:t>
      </w:r>
      <w:r w:rsidR="008B2BB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Okres rękojmi równy jest okresowi gwarancji.</w:t>
      </w:r>
    </w:p>
    <w:p w14:paraId="75C5C905" w14:textId="159E30DF" w:rsidR="00FC0129" w:rsidRPr="00FC0129" w:rsidRDefault="00FC0129" w:rsidP="00F629B1">
      <w:pPr>
        <w:pStyle w:val="Style6"/>
        <w:numPr>
          <w:ilvl w:val="0"/>
          <w:numId w:val="26"/>
        </w:numPr>
        <w:spacing w:line="360" w:lineRule="auto"/>
        <w:ind w:left="567" w:hanging="56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Wykonawca oświadcza, że gwarancja udzielona przez producenta </w:t>
      </w:r>
      <w:r w:rsidR="00C0555F"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obejmuje bezpłatne usuwanie wszelkich wad </w:t>
      </w:r>
      <w:r w:rsidR="00C0555F"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a w szczególności wad technicznych, technologicznych, materiałowych lub wykonawczych, poprzez jego naprawę lub wymianę na nowy. </w:t>
      </w:r>
    </w:p>
    <w:p w14:paraId="3FBDB463" w14:textId="37226B0F" w:rsidR="00FC0129" w:rsidRPr="00FC0129" w:rsidRDefault="00FC0129" w:rsidP="00F629B1">
      <w:pPr>
        <w:pStyle w:val="Style6"/>
        <w:numPr>
          <w:ilvl w:val="0"/>
          <w:numId w:val="26"/>
        </w:numPr>
        <w:spacing w:line="360" w:lineRule="auto"/>
        <w:ind w:left="567" w:hanging="56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Strony potwierdzają, że w przypadku wystąpienia awarii dysku twardego </w:t>
      </w:r>
      <w:r w:rsidR="00C0555F"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>, uszkodzony dysk twardy pozostaje u Zamawiającego, a Wykonawca zobowiązuje się, na własny koszt, do wymiany dysku twardego na nowy.</w:t>
      </w:r>
    </w:p>
    <w:p w14:paraId="6BBDFF45" w14:textId="2DD3C0CE" w:rsidR="00FC0129" w:rsidRPr="00FC0129" w:rsidRDefault="00FC0129" w:rsidP="00F629B1">
      <w:pPr>
        <w:pStyle w:val="Style6"/>
        <w:numPr>
          <w:ilvl w:val="0"/>
          <w:numId w:val="26"/>
        </w:numPr>
        <w:spacing w:line="360" w:lineRule="auto"/>
        <w:ind w:left="567" w:hanging="56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W przypadku naprawy, okres gwarancji ulega przedłużeniu o okres wykonywania naprawy, natomiast w przypadku wymiany okres gwarancji </w:t>
      </w:r>
      <w:r w:rsidR="008B2BBE">
        <w:rPr>
          <w:rFonts w:ascii="Arial" w:eastAsia="Calibri" w:hAnsi="Arial" w:cs="Arial"/>
          <w:color w:val="000000"/>
          <w:sz w:val="22"/>
          <w:szCs w:val="22"/>
          <w:lang w:eastAsia="en-US"/>
        </w:rPr>
        <w:t>biegnie na nowo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72F6FAF1" w14:textId="2E882ACE" w:rsidR="00FC0129" w:rsidRPr="00FC0129" w:rsidRDefault="00FC0129" w:rsidP="00F629B1">
      <w:pPr>
        <w:pStyle w:val="Style6"/>
        <w:numPr>
          <w:ilvl w:val="0"/>
          <w:numId w:val="26"/>
        </w:numPr>
        <w:spacing w:line="360" w:lineRule="auto"/>
        <w:ind w:left="567" w:hanging="56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Odpowiedzialność z tytułu gwarancji obejmuje zarówno wady powstałe z przyczyn tkwiących w </w:t>
      </w:r>
      <w:r w:rsidR="00240632">
        <w:rPr>
          <w:rFonts w:ascii="Arial" w:eastAsia="Calibri" w:hAnsi="Arial" w:cs="Arial"/>
          <w:color w:val="000000"/>
          <w:sz w:val="22"/>
          <w:szCs w:val="22"/>
          <w:lang w:eastAsia="en-US"/>
        </w:rPr>
        <w:t>Infrastrukturze w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chwili odbioru Przedmiotu Umowy, jak i wszelkie inne wady powstałe z przyczyn, za które producent </w:t>
      </w:r>
      <w:r w:rsidR="00C0555F"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7B516A">
        <w:rPr>
          <w:rFonts w:ascii="Arial" w:hAnsi="Arial" w:cs="Arial"/>
          <w:sz w:val="22"/>
          <w:szCs w:val="22"/>
        </w:rPr>
        <w:t>bądź Wykonawca</w:t>
      </w:r>
      <w:r w:rsidR="007B516A"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FC0129">
        <w:rPr>
          <w:rFonts w:ascii="Arial" w:eastAsia="Calibri" w:hAnsi="Arial" w:cs="Arial"/>
          <w:color w:val="000000"/>
          <w:sz w:val="22"/>
          <w:szCs w:val="22"/>
          <w:lang w:eastAsia="en-US"/>
        </w:rPr>
        <w:t>ponosi odpowiedzialność pod warunkiem, że wady ujawnią się w okresie obowiązywania gwarancji.</w:t>
      </w:r>
    </w:p>
    <w:p w14:paraId="0805D994" w14:textId="77777777" w:rsidR="00FC0129" w:rsidRPr="00FC0129" w:rsidRDefault="00FC0129" w:rsidP="00FC012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378B723" w14:textId="278C1C1D" w:rsidR="00FC0129" w:rsidRPr="00FC0129" w:rsidRDefault="00FC0129" w:rsidP="00FC012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§</w:t>
      </w:r>
      <w:r w:rsidR="00F629B1">
        <w:rPr>
          <w:rFonts w:ascii="Arial" w:hAnsi="Arial" w:cs="Arial"/>
          <w:b/>
          <w:sz w:val="22"/>
          <w:szCs w:val="22"/>
        </w:rPr>
        <w:t xml:space="preserve"> </w:t>
      </w:r>
      <w:r w:rsidRPr="00FC0129">
        <w:rPr>
          <w:rFonts w:ascii="Arial" w:hAnsi="Arial" w:cs="Arial"/>
          <w:b/>
          <w:sz w:val="22"/>
          <w:szCs w:val="22"/>
        </w:rPr>
        <w:t>6</w:t>
      </w:r>
    </w:p>
    <w:p w14:paraId="2916B8A5" w14:textId="77777777" w:rsidR="00FC0129" w:rsidRPr="00FC0129" w:rsidRDefault="00FC0129" w:rsidP="00FC012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Odstąpienie od Umowy</w:t>
      </w:r>
    </w:p>
    <w:p w14:paraId="67B6603D" w14:textId="77777777" w:rsidR="00FC0129" w:rsidRPr="00FC0129" w:rsidRDefault="00FC0129" w:rsidP="00FC01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96FD3E" w14:textId="77777777" w:rsidR="00FC0129" w:rsidRPr="00FC0129" w:rsidRDefault="00FC0129" w:rsidP="00F629B1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Zamawiający może od Umowy odstąpić w przypadku gdy:</w:t>
      </w:r>
    </w:p>
    <w:p w14:paraId="6D7E21BE" w14:textId="1B6D6C7B" w:rsidR="00FC0129" w:rsidRPr="00FC0129" w:rsidRDefault="00FC0129" w:rsidP="00F629B1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Wykonawca nie wykonuje Umowy lub jej części lub rażą</w:t>
      </w:r>
      <w:r w:rsidR="00C0555F">
        <w:rPr>
          <w:rFonts w:ascii="Arial" w:hAnsi="Arial" w:cs="Arial"/>
          <w:sz w:val="22"/>
          <w:szCs w:val="22"/>
          <w:lang w:val="x-none" w:eastAsia="x-none"/>
        </w:rPr>
        <w:t xml:space="preserve">co narusza postanowienia Umowy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- w terminie 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do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30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 (trzydziestu)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dni </w:t>
      </w:r>
      <w:r w:rsidRPr="00FC0129">
        <w:rPr>
          <w:rFonts w:ascii="Arial" w:hAnsi="Arial" w:cs="Arial"/>
          <w:bCs/>
          <w:sz w:val="22"/>
          <w:szCs w:val="22"/>
          <w:lang w:val="x-none" w:eastAsia="x-none"/>
        </w:rPr>
        <w:t>kalendarzowych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od dnia powzięcia wiadomości o powyższych okolicznościach;</w:t>
      </w:r>
    </w:p>
    <w:p w14:paraId="1AE15748" w14:textId="049A1635" w:rsidR="00FC0129" w:rsidRPr="00FC0129" w:rsidRDefault="00FC0129" w:rsidP="00F629B1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Wykonawca nie dotrzymał terminów, o których mowa w § 3 ust. 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1, </w:t>
      </w:r>
      <w:r w:rsidR="00F12544">
        <w:rPr>
          <w:rFonts w:ascii="Arial" w:hAnsi="Arial" w:cs="Arial"/>
          <w:sz w:val="22"/>
          <w:szCs w:val="22"/>
          <w:lang w:eastAsia="x-none"/>
        </w:rPr>
        <w:t>8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 i 1</w:t>
      </w:r>
      <w:r w:rsidR="00F12544">
        <w:rPr>
          <w:rFonts w:ascii="Arial" w:hAnsi="Arial" w:cs="Arial"/>
          <w:sz w:val="22"/>
          <w:szCs w:val="22"/>
          <w:lang w:eastAsia="x-none"/>
        </w:rPr>
        <w:t>0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Umowy - w terminie </w:t>
      </w:r>
      <w:r w:rsidRPr="00FC0129">
        <w:rPr>
          <w:rFonts w:ascii="Arial" w:hAnsi="Arial" w:cs="Arial"/>
          <w:sz w:val="22"/>
          <w:szCs w:val="22"/>
          <w:lang w:eastAsia="x-none"/>
        </w:rPr>
        <w:t>do 30 (trzydziestu)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dni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FC0129">
        <w:rPr>
          <w:rFonts w:ascii="Arial" w:hAnsi="Arial" w:cs="Arial"/>
          <w:bCs/>
          <w:sz w:val="22"/>
          <w:szCs w:val="22"/>
          <w:lang w:val="x-none" w:eastAsia="x-none"/>
        </w:rPr>
        <w:t>kalendarzowych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od bezskutecznego upływu danego terminu;</w:t>
      </w:r>
    </w:p>
    <w:p w14:paraId="51DE364E" w14:textId="77777777" w:rsidR="00FC0129" w:rsidRPr="00FC0129" w:rsidRDefault="00FC0129" w:rsidP="00F629B1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Wykonawca dokonał zmian organizacyjno-prawnych w swoim statusie zagrażających realizacji Umowy lub nie poinformował Zamawiającego o zamiarze dokonania zmian prawno-organizacyjnych, które mogą mieć wpływ na realizację Umowy - w terminie 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do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30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 (trzydziestu)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dni </w:t>
      </w:r>
      <w:r w:rsidRPr="00FC0129">
        <w:rPr>
          <w:rFonts w:ascii="Arial" w:hAnsi="Arial" w:cs="Arial"/>
          <w:bCs/>
          <w:sz w:val="22"/>
          <w:szCs w:val="22"/>
          <w:lang w:val="x-none" w:eastAsia="x-none"/>
        </w:rPr>
        <w:t>kalendarzowych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od dnia powzięcia wiadomości o powyższych okolicznościach;</w:t>
      </w:r>
    </w:p>
    <w:p w14:paraId="54D61D4F" w14:textId="77777777" w:rsidR="00FC0129" w:rsidRPr="00FC0129" w:rsidRDefault="00FC0129" w:rsidP="00F629B1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Wykonawca zaprzestał realizacji Umowy i nie podjął jej w terminie wyznaczonym przez Zamawiającego pomimo wezwania go do tego przez Zamawiającego - w terminie </w:t>
      </w:r>
      <w:r w:rsidRPr="00FC0129">
        <w:rPr>
          <w:rFonts w:ascii="Arial" w:hAnsi="Arial" w:cs="Arial"/>
          <w:sz w:val="22"/>
          <w:szCs w:val="22"/>
          <w:lang w:eastAsia="x-none"/>
        </w:rPr>
        <w:t>do 30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(trzydziestu)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dni</w:t>
      </w:r>
      <w:r w:rsidRPr="00FC0129">
        <w:rPr>
          <w:rFonts w:ascii="Arial" w:hAnsi="Arial" w:cs="Arial"/>
          <w:bCs/>
          <w:sz w:val="22"/>
          <w:szCs w:val="22"/>
        </w:rPr>
        <w:t xml:space="preserve"> kalendarzowych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od dnia upływu terminu wyznaczonego w wezwaniu;</w:t>
      </w:r>
    </w:p>
    <w:p w14:paraId="352F4AC6" w14:textId="0E5BB1CB" w:rsidR="00FC0129" w:rsidRPr="00FC0129" w:rsidRDefault="00FC0129" w:rsidP="00F629B1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w celu zawarcia Umowy Wykonawca przedstawił fałszyw</w:t>
      </w:r>
      <w:r w:rsidR="00C0555F">
        <w:rPr>
          <w:rFonts w:ascii="Arial" w:hAnsi="Arial" w:cs="Arial"/>
          <w:sz w:val="22"/>
          <w:szCs w:val="22"/>
          <w:lang w:val="x-none" w:eastAsia="x-none"/>
        </w:rPr>
        <w:t xml:space="preserve">e oświadczenia lub dokumenty -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w terminie 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do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30 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(trzydziestu) </w:t>
      </w:r>
      <w:r w:rsidRPr="00FC0129">
        <w:rPr>
          <w:rFonts w:ascii="Arial" w:hAnsi="Arial" w:cs="Arial"/>
          <w:bCs/>
          <w:sz w:val="22"/>
          <w:szCs w:val="22"/>
        </w:rPr>
        <w:t>kalendarzowych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dni od dnia powzięcia wiadomości o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lastRenderedPageBreak/>
        <w:t>powyższych okolicznościach;</w:t>
      </w:r>
    </w:p>
    <w:p w14:paraId="7254570F" w14:textId="30A25890" w:rsidR="00FC0129" w:rsidRPr="00FC0129" w:rsidRDefault="00FC0129" w:rsidP="00F629B1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podane przez Wykonawcę w ofercie informacje nie odp</w:t>
      </w:r>
      <w:r w:rsidR="00C0555F">
        <w:rPr>
          <w:rFonts w:ascii="Arial" w:hAnsi="Arial" w:cs="Arial"/>
          <w:sz w:val="22"/>
          <w:szCs w:val="22"/>
          <w:lang w:val="x-none" w:eastAsia="x-none"/>
        </w:rPr>
        <w:t xml:space="preserve">owiadają stanowi faktycznemu -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w terminie 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do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30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 (trzydziestu)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FC0129">
        <w:rPr>
          <w:rFonts w:ascii="Arial" w:hAnsi="Arial" w:cs="Arial"/>
          <w:bCs/>
          <w:sz w:val="22"/>
          <w:szCs w:val="22"/>
        </w:rPr>
        <w:t>kalendarzowych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dni od dnia powzięcia wiadomości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br/>
        <w:t>o powyższych okolicznościach;</w:t>
      </w:r>
    </w:p>
    <w:p w14:paraId="289CBF14" w14:textId="77777777" w:rsidR="00FC0129" w:rsidRPr="00FC0129" w:rsidRDefault="00FC0129" w:rsidP="00F629B1">
      <w:pPr>
        <w:widowControl/>
        <w:numPr>
          <w:ilvl w:val="0"/>
          <w:numId w:val="20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wystąpią inne nieprawidłowości w realizacji Umowy, które czynią dalszą realizację Umowy niemożliwą lub niecelową - w terminie 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do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30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 (trzydziestu)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dni</w:t>
      </w:r>
      <w:r w:rsidRPr="00FC0129">
        <w:rPr>
          <w:rFonts w:ascii="Arial" w:hAnsi="Arial" w:cs="Arial"/>
          <w:bCs/>
          <w:sz w:val="22"/>
          <w:szCs w:val="22"/>
          <w:lang w:val="x-none" w:eastAsia="x-none"/>
        </w:rPr>
        <w:t xml:space="preserve"> kalendarzowych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od dnia powzięcia wiadomości o powyższych okolicznościach</w:t>
      </w:r>
      <w:r w:rsidRPr="00FC0129">
        <w:rPr>
          <w:rFonts w:ascii="Arial" w:hAnsi="Arial" w:cs="Arial"/>
          <w:sz w:val="22"/>
          <w:szCs w:val="22"/>
          <w:lang w:eastAsia="x-none"/>
        </w:rPr>
        <w:t>;</w:t>
      </w:r>
    </w:p>
    <w:p w14:paraId="205B3A02" w14:textId="2652AE7F" w:rsidR="00FC0129" w:rsidRPr="00FC0129" w:rsidRDefault="00FC0129" w:rsidP="00F629B1">
      <w:pPr>
        <w:widowControl/>
        <w:numPr>
          <w:ilvl w:val="0"/>
          <w:numId w:val="20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wystąpienia istotnej zmiany okoliczności powodującej, że wykonanie Umowy nie leży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br/>
        <w:t xml:space="preserve">w interesie publicznym, czego nie można było przewidzieć w chwili zawarcia Umowy lub dalsze wykonanie Umowy może zagrozić istotnemu interesowi bezpieczeństwa państwa lub bezpieczeństwu publicznemu. Odstąpienie od Umowy w wypadku może nastąpić w terminie 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do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30 dni </w:t>
      </w:r>
      <w:r w:rsidRPr="00FC0129">
        <w:rPr>
          <w:rFonts w:ascii="Arial" w:hAnsi="Arial" w:cs="Arial"/>
          <w:bCs/>
          <w:sz w:val="22"/>
          <w:szCs w:val="22"/>
          <w:lang w:val="x-none" w:eastAsia="x-none"/>
        </w:rPr>
        <w:t>kalendarzowych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od powzięcia wiadomości o tych okolicznościach, co wynika z art. 145 ust 1 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ustawy </w:t>
      </w:r>
      <w:proofErr w:type="spellStart"/>
      <w:r w:rsidR="007B516A">
        <w:rPr>
          <w:rFonts w:ascii="Arial" w:hAnsi="Arial" w:cs="Arial"/>
          <w:sz w:val="22"/>
          <w:szCs w:val="22"/>
          <w:lang w:eastAsia="x-none"/>
        </w:rPr>
        <w:t>P</w:t>
      </w:r>
      <w:r w:rsidRPr="00FC0129">
        <w:rPr>
          <w:rFonts w:ascii="Arial" w:hAnsi="Arial" w:cs="Arial"/>
          <w:sz w:val="22"/>
          <w:szCs w:val="22"/>
          <w:lang w:eastAsia="x-none"/>
        </w:rPr>
        <w:t>zp</w:t>
      </w:r>
      <w:proofErr w:type="spellEnd"/>
      <w:r w:rsidRPr="00FC0129">
        <w:rPr>
          <w:rFonts w:ascii="Arial" w:hAnsi="Arial" w:cs="Arial"/>
          <w:sz w:val="22"/>
          <w:szCs w:val="22"/>
          <w:lang w:eastAsia="x-none"/>
        </w:rPr>
        <w:t>.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</w:t>
      </w:r>
    </w:p>
    <w:p w14:paraId="66CD2D19" w14:textId="77777777" w:rsidR="00FC0129" w:rsidRPr="00FC0129" w:rsidRDefault="00FC0129" w:rsidP="00F629B1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Odstąpienie od Umowy następuje w formie pisemnej pod rygorem nieważności.</w:t>
      </w:r>
    </w:p>
    <w:p w14:paraId="607F2193" w14:textId="3C48A4E2" w:rsidR="00C0555F" w:rsidRPr="007B516A" w:rsidRDefault="00FC0129" w:rsidP="007B516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Odstąpienie od </w:t>
      </w:r>
      <w:r w:rsidRPr="00FC0129">
        <w:rPr>
          <w:rFonts w:ascii="Arial" w:hAnsi="Arial" w:cs="Arial"/>
          <w:sz w:val="22"/>
          <w:szCs w:val="22"/>
          <w:lang w:eastAsia="x-none"/>
        </w:rPr>
        <w:t>U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mowy nie powoduje odpowiedzialności odszkodowawczej Zamawiającego w związku ze skróceniem okresu obowiązywania Umowy.</w:t>
      </w:r>
      <w:r w:rsidR="007B516A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7B516A" w:rsidRPr="00EB5CEC">
        <w:rPr>
          <w:rFonts w:ascii="Arial" w:hAnsi="Arial" w:cs="Arial"/>
          <w:sz w:val="22"/>
          <w:szCs w:val="22"/>
          <w:lang w:eastAsia="x-none"/>
        </w:rPr>
        <w:t xml:space="preserve">Jednakże </w:t>
      </w:r>
      <w:r w:rsidR="007B516A" w:rsidRPr="00EB5CE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w przypadku gdy odstąpienie nie następuje z przyczyn </w:t>
      </w:r>
      <w:r w:rsidR="007B516A">
        <w:rPr>
          <w:rFonts w:ascii="Arial" w:hAnsi="Arial" w:cs="Arial"/>
          <w:color w:val="333333"/>
          <w:sz w:val="22"/>
          <w:szCs w:val="22"/>
          <w:shd w:val="clear" w:color="auto" w:fill="FFFFFF"/>
        </w:rPr>
        <w:t>dotycz</w:t>
      </w:r>
      <w:r w:rsidR="007B516A" w:rsidRPr="00EB5CEC">
        <w:rPr>
          <w:rFonts w:ascii="Arial" w:hAnsi="Arial" w:cs="Arial"/>
          <w:color w:val="333333"/>
          <w:sz w:val="22"/>
          <w:szCs w:val="22"/>
          <w:shd w:val="clear" w:color="auto" w:fill="FFFFFF"/>
        </w:rPr>
        <w:t>ących Wykonawcy (w szczególności w trybie ust. 1 pkt 8), Wykonawca może żądać wynagrodzenia należnego z tytułu wykonanej do dnia odstąpienia części Umowy.</w:t>
      </w:r>
    </w:p>
    <w:p w14:paraId="5AAE378C" w14:textId="77777777" w:rsidR="00C0555F" w:rsidRDefault="00C0555F" w:rsidP="00C0555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1539D727" w14:textId="76BCC7C9" w:rsidR="00C0555F" w:rsidRDefault="00FC0129" w:rsidP="00C0555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sz w:val="22"/>
          <w:szCs w:val="22"/>
          <w:lang w:val="x-none" w:eastAsia="x-none"/>
        </w:rPr>
      </w:pPr>
      <w:r w:rsidRPr="00C0555F">
        <w:rPr>
          <w:rFonts w:ascii="Arial" w:hAnsi="Arial" w:cs="Arial"/>
          <w:b/>
          <w:sz w:val="22"/>
          <w:szCs w:val="22"/>
        </w:rPr>
        <w:t>§</w:t>
      </w:r>
      <w:r w:rsidR="00C0555F">
        <w:rPr>
          <w:rFonts w:ascii="Arial" w:hAnsi="Arial" w:cs="Arial"/>
          <w:b/>
          <w:sz w:val="22"/>
          <w:szCs w:val="22"/>
        </w:rPr>
        <w:t xml:space="preserve"> </w:t>
      </w:r>
      <w:r w:rsidRPr="00C0555F">
        <w:rPr>
          <w:rFonts w:ascii="Arial" w:hAnsi="Arial" w:cs="Arial"/>
          <w:b/>
          <w:sz w:val="22"/>
          <w:szCs w:val="22"/>
        </w:rPr>
        <w:t>7</w:t>
      </w:r>
    </w:p>
    <w:p w14:paraId="1C211C9F" w14:textId="1DA67095" w:rsidR="00FC0129" w:rsidRPr="00C0555F" w:rsidRDefault="00FC0129" w:rsidP="00C0555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b/>
          <w:sz w:val="22"/>
          <w:szCs w:val="22"/>
        </w:rPr>
        <w:t>Kary umowne</w:t>
      </w:r>
    </w:p>
    <w:p w14:paraId="3D53D28F" w14:textId="208E5189" w:rsidR="00FC0129" w:rsidRPr="00FC0129" w:rsidRDefault="00FC0129" w:rsidP="00F629B1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 xml:space="preserve">W razie niewykonania Przedmiotu Umowy </w:t>
      </w:r>
      <w:r w:rsidR="007B516A">
        <w:rPr>
          <w:rFonts w:ascii="Arial" w:hAnsi="Arial" w:cs="Arial"/>
          <w:sz w:val="22"/>
          <w:szCs w:val="22"/>
        </w:rPr>
        <w:t>w</w:t>
      </w:r>
      <w:r w:rsidRPr="00FC0129">
        <w:rPr>
          <w:rFonts w:ascii="Arial" w:hAnsi="Arial" w:cs="Arial"/>
          <w:sz w:val="22"/>
          <w:szCs w:val="22"/>
        </w:rPr>
        <w:t xml:space="preserve"> części, Zamawiający może żądać od Wykonawcy zapł</w:t>
      </w:r>
      <w:r w:rsidR="00C0555F">
        <w:rPr>
          <w:rFonts w:ascii="Arial" w:hAnsi="Arial" w:cs="Arial"/>
          <w:sz w:val="22"/>
          <w:szCs w:val="22"/>
        </w:rPr>
        <w:t>aty kary umownej w wysokości 10</w:t>
      </w:r>
      <w:r w:rsidRPr="00FC0129">
        <w:rPr>
          <w:rFonts w:ascii="Arial" w:hAnsi="Arial" w:cs="Arial"/>
          <w:sz w:val="22"/>
          <w:szCs w:val="22"/>
        </w:rPr>
        <w:t>% wynagrodzenia brutto, określonego w § 4 ust. 1 Umowy.</w:t>
      </w:r>
    </w:p>
    <w:p w14:paraId="53C186C6" w14:textId="0EDAB117" w:rsidR="00FC0129" w:rsidRPr="00FC0129" w:rsidRDefault="00FC0129" w:rsidP="00F629B1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 xml:space="preserve">Za każdy rozpoczęty dzień opóźnienia w terminie dostawy </w:t>
      </w:r>
      <w:r w:rsidR="00C0555F"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hAnsi="Arial" w:cs="Arial"/>
          <w:sz w:val="22"/>
          <w:szCs w:val="22"/>
        </w:rPr>
        <w:t>,</w:t>
      </w:r>
      <w:r w:rsidR="00C0555F">
        <w:rPr>
          <w:rFonts w:ascii="Arial" w:hAnsi="Arial" w:cs="Arial"/>
          <w:sz w:val="22"/>
          <w:szCs w:val="22"/>
        </w:rPr>
        <w:t xml:space="preserve"> określony</w:t>
      </w:r>
      <w:r w:rsidRPr="00FC0129">
        <w:rPr>
          <w:rFonts w:ascii="Arial" w:hAnsi="Arial" w:cs="Arial"/>
          <w:sz w:val="22"/>
          <w:szCs w:val="22"/>
        </w:rPr>
        <w:t xml:space="preserve"> w §</w:t>
      </w:r>
      <w:r w:rsidR="00C0555F">
        <w:rPr>
          <w:rFonts w:ascii="Arial" w:hAnsi="Arial" w:cs="Arial"/>
          <w:sz w:val="22"/>
          <w:szCs w:val="22"/>
        </w:rPr>
        <w:t xml:space="preserve"> </w:t>
      </w:r>
      <w:r w:rsidRPr="00FC0129">
        <w:rPr>
          <w:rFonts w:ascii="Arial" w:hAnsi="Arial" w:cs="Arial"/>
          <w:sz w:val="22"/>
          <w:szCs w:val="22"/>
        </w:rPr>
        <w:t xml:space="preserve">3 ust. 1 Zamawiający może żądać od Wykonawcy zapłaty kary w wysokości </w:t>
      </w:r>
      <w:r w:rsidR="00F12544">
        <w:rPr>
          <w:rFonts w:ascii="Arial" w:hAnsi="Arial" w:cs="Arial"/>
          <w:sz w:val="22"/>
          <w:szCs w:val="22"/>
        </w:rPr>
        <w:t>0,2</w:t>
      </w:r>
      <w:r w:rsidRPr="00FC0129">
        <w:rPr>
          <w:rFonts w:ascii="Arial" w:hAnsi="Arial" w:cs="Arial"/>
          <w:sz w:val="22"/>
          <w:szCs w:val="22"/>
        </w:rPr>
        <w:t>% wynagrodzenia brutto, wskazanego w § 4 ust. 1 Umowy.</w:t>
      </w:r>
    </w:p>
    <w:p w14:paraId="425C3711" w14:textId="76C87B4C" w:rsidR="00FC0129" w:rsidRPr="00FC0129" w:rsidRDefault="00FC0129" w:rsidP="00F629B1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 xml:space="preserve">Za każdy rozpoczęty dzień opóźnienia, co do terminów wynikających z Umowy, innych niż termin dostawy </w:t>
      </w:r>
      <w:r w:rsidR="00C0555F">
        <w:rPr>
          <w:rFonts w:ascii="Arial" w:hAnsi="Arial" w:cs="Arial"/>
          <w:sz w:val="22"/>
          <w:szCs w:val="22"/>
        </w:rPr>
        <w:t>Infrastruktury</w:t>
      </w:r>
      <w:r w:rsidRPr="00FC0129">
        <w:rPr>
          <w:rFonts w:ascii="Arial" w:hAnsi="Arial" w:cs="Arial"/>
          <w:sz w:val="22"/>
          <w:szCs w:val="22"/>
        </w:rPr>
        <w:t xml:space="preserve"> określony w §</w:t>
      </w:r>
      <w:r w:rsidR="007B516A">
        <w:rPr>
          <w:rFonts w:ascii="Arial" w:hAnsi="Arial" w:cs="Arial"/>
          <w:sz w:val="22"/>
          <w:szCs w:val="22"/>
        </w:rPr>
        <w:t xml:space="preserve"> </w:t>
      </w:r>
      <w:r w:rsidRPr="00FC0129">
        <w:rPr>
          <w:rFonts w:ascii="Arial" w:hAnsi="Arial" w:cs="Arial"/>
          <w:sz w:val="22"/>
          <w:szCs w:val="22"/>
        </w:rPr>
        <w:t>3 ust. 1, w tym z SOPZ, Zamawiający może żądać od Wykonawcy zapłaty kary umownej w wysokości 0,</w:t>
      </w:r>
      <w:r w:rsidR="00F12544">
        <w:rPr>
          <w:rFonts w:ascii="Arial" w:hAnsi="Arial" w:cs="Arial"/>
          <w:sz w:val="22"/>
          <w:szCs w:val="22"/>
        </w:rPr>
        <w:t>1</w:t>
      </w:r>
      <w:r w:rsidRPr="00FC0129">
        <w:rPr>
          <w:rFonts w:ascii="Arial" w:hAnsi="Arial" w:cs="Arial"/>
          <w:sz w:val="22"/>
          <w:szCs w:val="22"/>
        </w:rPr>
        <w:t>% wynagrodzenia brutto, określonego w § 4 ust. 1 Umowy.</w:t>
      </w:r>
    </w:p>
    <w:p w14:paraId="66B9588C" w14:textId="4C7D7345" w:rsidR="00FC0129" w:rsidRPr="00FC0129" w:rsidRDefault="00FC0129" w:rsidP="00F629B1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/>
        </w:rPr>
      </w:pPr>
      <w:r w:rsidRPr="00FC0129">
        <w:rPr>
          <w:rFonts w:ascii="Arial" w:hAnsi="Arial" w:cs="Arial"/>
          <w:sz w:val="22"/>
          <w:szCs w:val="22"/>
          <w:lang w:val="x-none"/>
        </w:rPr>
        <w:t>W razie odstąpienia od Umowy z przyczyn leżących po stronie Wykonawcy, Zamawiający może żądać od Wykonawcy zapł</w:t>
      </w:r>
      <w:r w:rsidR="00C0555F">
        <w:rPr>
          <w:rFonts w:ascii="Arial" w:hAnsi="Arial" w:cs="Arial"/>
          <w:sz w:val="22"/>
          <w:szCs w:val="22"/>
          <w:lang w:val="x-none"/>
        </w:rPr>
        <w:t>aty kary umownej w wysokości 20</w:t>
      </w:r>
      <w:r w:rsidRPr="00FC0129">
        <w:rPr>
          <w:rFonts w:ascii="Arial" w:hAnsi="Arial" w:cs="Arial"/>
          <w:sz w:val="22"/>
          <w:szCs w:val="22"/>
          <w:lang w:val="x-none"/>
        </w:rPr>
        <w:t xml:space="preserve">% wynagrodzenia brutto, określonego w § </w:t>
      </w:r>
      <w:r w:rsidRPr="00FC0129">
        <w:rPr>
          <w:rFonts w:ascii="Arial" w:hAnsi="Arial" w:cs="Arial"/>
          <w:sz w:val="22"/>
          <w:szCs w:val="22"/>
        </w:rPr>
        <w:t>4</w:t>
      </w:r>
      <w:r w:rsidRPr="00FC0129">
        <w:rPr>
          <w:rFonts w:ascii="Arial" w:hAnsi="Arial" w:cs="Arial"/>
          <w:sz w:val="22"/>
          <w:szCs w:val="22"/>
          <w:lang w:val="x-none"/>
        </w:rPr>
        <w:t xml:space="preserve"> </w:t>
      </w:r>
      <w:r w:rsidRPr="00FC0129">
        <w:rPr>
          <w:rFonts w:ascii="Arial" w:hAnsi="Arial" w:cs="Arial"/>
          <w:sz w:val="22"/>
          <w:szCs w:val="22"/>
        </w:rPr>
        <w:t xml:space="preserve">ust. 1 </w:t>
      </w:r>
      <w:r w:rsidRPr="00FC0129">
        <w:rPr>
          <w:rFonts w:ascii="Arial" w:hAnsi="Arial" w:cs="Arial"/>
          <w:sz w:val="22"/>
          <w:szCs w:val="22"/>
          <w:lang w:val="x-none"/>
        </w:rPr>
        <w:t>Umowy.</w:t>
      </w:r>
    </w:p>
    <w:p w14:paraId="6F86D6BC" w14:textId="0FC9DBB6" w:rsidR="00FC0129" w:rsidRPr="00FC0129" w:rsidRDefault="00FC0129" w:rsidP="00F629B1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/>
        </w:rPr>
      </w:pPr>
      <w:r w:rsidRPr="00FC0129">
        <w:rPr>
          <w:rFonts w:ascii="Arial" w:hAnsi="Arial" w:cs="Arial"/>
          <w:sz w:val="22"/>
          <w:szCs w:val="22"/>
        </w:rPr>
        <w:t xml:space="preserve">Za każdy inny przypadek nienależytego wykonania Przedmiotu Umowy, niż określony w ust. 2 i 3, Zamawiający </w:t>
      </w:r>
      <w:bookmarkStart w:id="0" w:name="_GoBack"/>
      <w:bookmarkEnd w:id="0"/>
      <w:r w:rsidRPr="00FC0129">
        <w:rPr>
          <w:rFonts w:ascii="Arial" w:hAnsi="Arial" w:cs="Arial"/>
          <w:sz w:val="22"/>
          <w:szCs w:val="22"/>
        </w:rPr>
        <w:t>ma prawo do naliczenia Wykon</w:t>
      </w:r>
      <w:r w:rsidR="00C0555F">
        <w:rPr>
          <w:rFonts w:ascii="Arial" w:hAnsi="Arial" w:cs="Arial"/>
          <w:sz w:val="22"/>
          <w:szCs w:val="22"/>
        </w:rPr>
        <w:t xml:space="preserve">awcy kary umownej w wysokości </w:t>
      </w:r>
      <w:r w:rsidR="00C0555F">
        <w:rPr>
          <w:rFonts w:ascii="Arial" w:hAnsi="Arial" w:cs="Arial"/>
          <w:sz w:val="22"/>
          <w:szCs w:val="22"/>
        </w:rPr>
        <w:lastRenderedPageBreak/>
        <w:t>5</w:t>
      </w:r>
      <w:r w:rsidRPr="00FC0129">
        <w:rPr>
          <w:rFonts w:ascii="Arial" w:hAnsi="Arial" w:cs="Arial"/>
          <w:sz w:val="22"/>
          <w:szCs w:val="22"/>
        </w:rPr>
        <w:t>% wynagrodzenia brutto, określonego w § 4 ust. 1 Umowy.</w:t>
      </w:r>
    </w:p>
    <w:p w14:paraId="22E8EF5F" w14:textId="042EF871" w:rsidR="00FC0129" w:rsidRPr="00FC0129" w:rsidRDefault="00FC0129" w:rsidP="00F629B1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</w:rPr>
        <w:t>Za nienależyte wykonanie Przedmiotu Umowy należy uznać w szczególności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wykonanie Przedmiotu Umowy z naruszeniem postanowień Umowy, w tym </w:t>
      </w:r>
      <w:r w:rsidR="007B516A">
        <w:rPr>
          <w:rFonts w:ascii="Arial" w:hAnsi="Arial" w:cs="Arial"/>
          <w:sz w:val="22"/>
          <w:szCs w:val="22"/>
          <w:lang w:eastAsia="x-none"/>
        </w:rPr>
        <w:t>SOPZ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 i Oferty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5D33D9C4" w14:textId="4E2221DE" w:rsidR="00FC0129" w:rsidRDefault="00FC0129" w:rsidP="00F629B1">
      <w:pPr>
        <w:pStyle w:val="Akapitzlist"/>
        <w:widowControl/>
        <w:numPr>
          <w:ilvl w:val="0"/>
          <w:numId w:val="2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x-none"/>
        </w:rPr>
      </w:pPr>
      <w:r w:rsidRPr="00FC0129">
        <w:rPr>
          <w:rFonts w:ascii="Arial" w:hAnsi="Arial" w:cs="Arial"/>
          <w:sz w:val="22"/>
          <w:szCs w:val="22"/>
          <w:lang w:val="x-none"/>
        </w:rPr>
        <w:t>W</w:t>
      </w:r>
      <w:r w:rsidRPr="00FC0129">
        <w:rPr>
          <w:rFonts w:ascii="Arial" w:hAnsi="Arial" w:cs="Arial"/>
          <w:sz w:val="22"/>
          <w:szCs w:val="22"/>
        </w:rPr>
        <w:t xml:space="preserve"> </w:t>
      </w:r>
      <w:r w:rsidRPr="00FC0129">
        <w:rPr>
          <w:rFonts w:ascii="Arial" w:hAnsi="Arial" w:cs="Arial"/>
          <w:sz w:val="22"/>
          <w:szCs w:val="22"/>
          <w:lang w:val="x-none"/>
        </w:rPr>
        <w:t>przypadku</w:t>
      </w:r>
      <w:r w:rsidRPr="00FC0129">
        <w:rPr>
          <w:rFonts w:ascii="Arial" w:hAnsi="Arial" w:cs="Arial"/>
          <w:sz w:val="22"/>
          <w:szCs w:val="22"/>
        </w:rPr>
        <w:t xml:space="preserve"> </w:t>
      </w:r>
      <w:r w:rsidRPr="00FC0129">
        <w:rPr>
          <w:rFonts w:ascii="Arial" w:hAnsi="Arial" w:cs="Arial"/>
          <w:sz w:val="22"/>
          <w:szCs w:val="22"/>
          <w:lang w:val="x-none"/>
        </w:rPr>
        <w:t>naruszenia</w:t>
      </w:r>
      <w:r w:rsidRPr="00FC0129">
        <w:rPr>
          <w:rFonts w:ascii="Arial" w:hAnsi="Arial" w:cs="Arial"/>
          <w:sz w:val="22"/>
          <w:szCs w:val="22"/>
        </w:rPr>
        <w:t xml:space="preserve"> </w:t>
      </w:r>
      <w:r w:rsidRPr="00FC0129">
        <w:rPr>
          <w:rFonts w:ascii="Arial" w:hAnsi="Arial" w:cs="Arial"/>
          <w:sz w:val="22"/>
          <w:szCs w:val="22"/>
          <w:lang w:val="x-none"/>
        </w:rPr>
        <w:t>zasad</w:t>
      </w:r>
      <w:r w:rsidRPr="00FC0129">
        <w:rPr>
          <w:rFonts w:ascii="Arial" w:hAnsi="Arial" w:cs="Arial"/>
          <w:sz w:val="22"/>
          <w:szCs w:val="22"/>
        </w:rPr>
        <w:t xml:space="preserve"> </w:t>
      </w:r>
      <w:r w:rsidRPr="00FC0129">
        <w:rPr>
          <w:rFonts w:ascii="Arial" w:hAnsi="Arial" w:cs="Arial"/>
          <w:sz w:val="22"/>
          <w:szCs w:val="22"/>
          <w:lang w:val="x-none"/>
        </w:rPr>
        <w:t>poufności</w:t>
      </w:r>
      <w:r w:rsidRPr="00FC0129">
        <w:rPr>
          <w:rFonts w:ascii="Arial" w:hAnsi="Arial" w:cs="Arial"/>
          <w:sz w:val="22"/>
          <w:szCs w:val="22"/>
        </w:rPr>
        <w:t xml:space="preserve"> </w:t>
      </w:r>
      <w:r w:rsidRPr="00FC0129">
        <w:rPr>
          <w:rFonts w:ascii="Arial" w:hAnsi="Arial" w:cs="Arial"/>
          <w:sz w:val="22"/>
          <w:szCs w:val="22"/>
          <w:lang w:val="x-none"/>
        </w:rPr>
        <w:t>przez</w:t>
      </w:r>
      <w:r w:rsidRPr="00FC0129">
        <w:rPr>
          <w:rFonts w:ascii="Arial" w:hAnsi="Arial" w:cs="Arial"/>
          <w:sz w:val="22"/>
          <w:szCs w:val="22"/>
        </w:rPr>
        <w:t xml:space="preserve"> </w:t>
      </w:r>
      <w:r w:rsidRPr="00FC0129">
        <w:rPr>
          <w:rFonts w:ascii="Arial" w:hAnsi="Arial" w:cs="Arial"/>
          <w:sz w:val="22"/>
          <w:szCs w:val="22"/>
          <w:lang w:val="x-none"/>
        </w:rPr>
        <w:t>Wykonawcę,</w:t>
      </w:r>
      <w:r w:rsidRPr="00FC0129">
        <w:rPr>
          <w:rFonts w:ascii="Arial" w:hAnsi="Arial" w:cs="Arial"/>
          <w:sz w:val="22"/>
          <w:szCs w:val="22"/>
        </w:rPr>
        <w:t xml:space="preserve"> Zamawiający może naliczyć karę umowną</w:t>
      </w:r>
      <w:r w:rsidRPr="00FC0129">
        <w:rPr>
          <w:rFonts w:ascii="Arial" w:hAnsi="Arial" w:cs="Arial"/>
          <w:sz w:val="22"/>
          <w:szCs w:val="22"/>
          <w:lang w:val="x-none"/>
        </w:rPr>
        <w:t xml:space="preserve"> w wysokości </w:t>
      </w:r>
      <w:r w:rsidR="00602CD0">
        <w:rPr>
          <w:rFonts w:ascii="Arial" w:hAnsi="Arial" w:cs="Arial"/>
          <w:sz w:val="22"/>
          <w:szCs w:val="22"/>
        </w:rPr>
        <w:t xml:space="preserve">10 </w:t>
      </w:r>
      <w:r w:rsidRPr="00FC0129">
        <w:rPr>
          <w:rFonts w:ascii="Arial" w:hAnsi="Arial" w:cs="Arial"/>
          <w:sz w:val="22"/>
          <w:szCs w:val="22"/>
          <w:lang w:val="x-none"/>
        </w:rPr>
        <w:t>00</w:t>
      </w:r>
      <w:r w:rsidR="00F12544">
        <w:rPr>
          <w:rFonts w:ascii="Arial" w:hAnsi="Arial" w:cs="Arial"/>
          <w:sz w:val="22"/>
          <w:szCs w:val="22"/>
        </w:rPr>
        <w:t>0</w:t>
      </w:r>
      <w:r w:rsidRPr="00FC0129">
        <w:rPr>
          <w:rFonts w:ascii="Arial" w:hAnsi="Arial" w:cs="Arial"/>
          <w:sz w:val="22"/>
          <w:szCs w:val="22"/>
          <w:lang w:val="x-none"/>
        </w:rPr>
        <w:t xml:space="preserve"> (</w:t>
      </w:r>
      <w:r w:rsidR="00602CD0">
        <w:rPr>
          <w:rFonts w:ascii="Arial" w:hAnsi="Arial" w:cs="Arial"/>
          <w:sz w:val="22"/>
          <w:szCs w:val="22"/>
        </w:rPr>
        <w:t>dziesi</w:t>
      </w:r>
      <w:r w:rsidR="00D658DF">
        <w:rPr>
          <w:rFonts w:ascii="Arial" w:hAnsi="Arial" w:cs="Arial"/>
          <w:sz w:val="22"/>
          <w:szCs w:val="22"/>
        </w:rPr>
        <w:t>ę</w:t>
      </w:r>
      <w:r w:rsidR="00602CD0">
        <w:rPr>
          <w:rFonts w:ascii="Arial" w:hAnsi="Arial" w:cs="Arial"/>
          <w:sz w:val="22"/>
          <w:szCs w:val="22"/>
        </w:rPr>
        <w:t>ć</w:t>
      </w:r>
      <w:r w:rsidR="00F12544">
        <w:rPr>
          <w:rFonts w:ascii="Arial" w:hAnsi="Arial" w:cs="Arial"/>
          <w:sz w:val="22"/>
          <w:szCs w:val="22"/>
        </w:rPr>
        <w:t xml:space="preserve"> tysięcy</w:t>
      </w:r>
      <w:r w:rsidRPr="00FC0129">
        <w:rPr>
          <w:rFonts w:ascii="Arial" w:hAnsi="Arial" w:cs="Arial"/>
          <w:sz w:val="22"/>
          <w:szCs w:val="22"/>
          <w:lang w:val="x-none"/>
        </w:rPr>
        <w:t>) zł, za każdy przypadek naruszenia.</w:t>
      </w:r>
    </w:p>
    <w:p w14:paraId="6C236EB0" w14:textId="76CBDBDA" w:rsidR="007B516A" w:rsidRPr="008B64B2" w:rsidRDefault="007B516A" w:rsidP="007B516A">
      <w:pPr>
        <w:pStyle w:val="Akapitzlist"/>
        <w:widowControl/>
        <w:numPr>
          <w:ilvl w:val="0"/>
          <w:numId w:val="2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x-none"/>
        </w:rPr>
      </w:pPr>
      <w:r w:rsidRPr="00F354A4">
        <w:rPr>
          <w:rFonts w:ascii="Arial" w:hAnsi="Arial" w:cs="Arial"/>
          <w:sz w:val="22"/>
          <w:szCs w:val="22"/>
        </w:rPr>
        <w:t>Łączny limit kar umownych określonych Umową ograniczony jest do 50% wynagrodzenia brutto, określonego w § 4 ust. 1 Umowy.</w:t>
      </w:r>
    </w:p>
    <w:p w14:paraId="29360E45" w14:textId="6225F7DE" w:rsidR="00FC0129" w:rsidRPr="00FC0129" w:rsidRDefault="00FC0129" w:rsidP="00F629B1">
      <w:pPr>
        <w:widowControl/>
        <w:numPr>
          <w:ilvl w:val="0"/>
          <w:numId w:val="2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x-none"/>
        </w:rPr>
      </w:pPr>
      <w:r w:rsidRPr="00FC0129">
        <w:rPr>
          <w:rFonts w:ascii="Arial" w:hAnsi="Arial" w:cs="Arial"/>
          <w:sz w:val="22"/>
          <w:szCs w:val="22"/>
          <w:lang w:val="x-none"/>
        </w:rPr>
        <w:t xml:space="preserve">Wykonawca wyraża zgodę na potrącanie naliczonych kar umownych przez Zamawiającego, z kwoty przysługującego mu wynagrodzenia brutto, o którym mowa w § </w:t>
      </w:r>
      <w:r w:rsidRPr="00FC0129">
        <w:rPr>
          <w:rFonts w:ascii="Arial" w:hAnsi="Arial" w:cs="Arial"/>
          <w:sz w:val="22"/>
          <w:szCs w:val="22"/>
        </w:rPr>
        <w:t>4</w:t>
      </w:r>
      <w:r w:rsidRPr="00FC0129">
        <w:rPr>
          <w:rFonts w:ascii="Arial" w:hAnsi="Arial" w:cs="Arial"/>
          <w:sz w:val="22"/>
          <w:szCs w:val="22"/>
          <w:lang w:val="x-none"/>
        </w:rPr>
        <w:t xml:space="preserve"> ust. 1 Umowy</w:t>
      </w:r>
      <w:r w:rsidRPr="00FC0129">
        <w:rPr>
          <w:rFonts w:ascii="Arial" w:hAnsi="Arial" w:cs="Arial"/>
          <w:sz w:val="22"/>
          <w:szCs w:val="22"/>
        </w:rPr>
        <w:t>, wedle wyboru Zamawiającego,</w:t>
      </w:r>
      <w:r w:rsidRPr="00FC0129">
        <w:rPr>
          <w:rFonts w:ascii="Arial" w:hAnsi="Arial" w:cs="Arial"/>
          <w:sz w:val="22"/>
          <w:szCs w:val="22"/>
          <w:lang w:val="x-none"/>
        </w:rPr>
        <w:t xml:space="preserve">choćby którakolwiek z wierzytelności przedstawionych do potrącenia przez Zamawiającego była niewymagalna lub niezaskarżalna. W przypadku braku pokrycia nałożonych kar umownych w kwotach pozostałych do zapłaty, Wykonawca zobowiązuje się do uregulowania kary w terminie 14 (czternastu) dni kalendarzowych od dnia doręczenia </w:t>
      </w:r>
      <w:r w:rsidRPr="00FC0129">
        <w:rPr>
          <w:rFonts w:ascii="Arial" w:hAnsi="Arial" w:cs="Arial"/>
          <w:sz w:val="22"/>
          <w:szCs w:val="22"/>
        </w:rPr>
        <w:t>Wykonawcy</w:t>
      </w:r>
      <w:r w:rsidRPr="00FC0129">
        <w:rPr>
          <w:rFonts w:ascii="Arial" w:hAnsi="Arial" w:cs="Arial"/>
          <w:sz w:val="22"/>
          <w:szCs w:val="22"/>
          <w:lang w:val="x-none"/>
        </w:rPr>
        <w:t xml:space="preserve"> </w:t>
      </w:r>
      <w:r w:rsidRPr="00FC0129">
        <w:rPr>
          <w:rFonts w:ascii="Arial" w:hAnsi="Arial" w:cs="Arial"/>
          <w:sz w:val="22"/>
          <w:szCs w:val="22"/>
        </w:rPr>
        <w:t>noty obciążeniowej w formie pisemnej</w:t>
      </w:r>
      <w:r w:rsidRPr="00FC0129">
        <w:rPr>
          <w:rFonts w:ascii="Arial" w:hAnsi="Arial" w:cs="Arial"/>
          <w:sz w:val="22"/>
          <w:szCs w:val="22"/>
          <w:lang w:val="x-none"/>
        </w:rPr>
        <w:t>.</w:t>
      </w:r>
      <w:r w:rsidRPr="00FC0129">
        <w:rPr>
          <w:rFonts w:ascii="Arial" w:hAnsi="Arial" w:cs="Arial"/>
          <w:sz w:val="22"/>
          <w:szCs w:val="22"/>
        </w:rPr>
        <w:t xml:space="preserve"> </w:t>
      </w:r>
    </w:p>
    <w:p w14:paraId="19CE2D48" w14:textId="77777777" w:rsidR="00FC0129" w:rsidRPr="00FC0129" w:rsidRDefault="00FC0129" w:rsidP="00F629B1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eastAsia="x-none"/>
        </w:rPr>
      </w:pPr>
      <w:r w:rsidRPr="00FC0129">
        <w:rPr>
          <w:rFonts w:ascii="Arial" w:hAnsi="Arial" w:cs="Arial"/>
          <w:sz w:val="22"/>
          <w:szCs w:val="22"/>
          <w:lang w:eastAsia="x-none"/>
        </w:rPr>
        <w:t>Zapłata kar umownych nie zwalnia Wykonawcy od obowiązku wykonania Umowy.</w:t>
      </w:r>
    </w:p>
    <w:p w14:paraId="15ABF02F" w14:textId="77777777" w:rsidR="00FC0129" w:rsidRPr="00FC0129" w:rsidRDefault="00FC0129" w:rsidP="00F629B1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eastAsia="x-none"/>
        </w:rPr>
      </w:pPr>
      <w:r w:rsidRPr="00FC0129">
        <w:rPr>
          <w:rFonts w:ascii="Arial" w:hAnsi="Arial" w:cs="Arial"/>
          <w:sz w:val="22"/>
          <w:szCs w:val="22"/>
          <w:lang w:eastAsia="x-none"/>
        </w:rPr>
        <w:t xml:space="preserve">Zamawiający zastrzega sobie możliwość dochodzenia odszkodowania przewyższającego wysokość zastrzeżonych kar umownych, aż do wysokości poniesionej szkody, na zasadach ogólnych. </w:t>
      </w:r>
    </w:p>
    <w:p w14:paraId="11B13E05" w14:textId="77777777" w:rsidR="00C0555F" w:rsidRPr="00C0555F" w:rsidRDefault="00C0555F" w:rsidP="00C0555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02A0A6D" w14:textId="408C7964" w:rsidR="00FC0129" w:rsidRPr="00FC0129" w:rsidRDefault="00FC0129" w:rsidP="00FC0129">
      <w:pPr>
        <w:autoSpaceDE w:val="0"/>
        <w:autoSpaceDN w:val="0"/>
        <w:adjustRightInd w:val="0"/>
        <w:spacing w:line="360" w:lineRule="auto"/>
        <w:ind w:left="426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§</w:t>
      </w:r>
      <w:r w:rsidR="00F629B1">
        <w:rPr>
          <w:rFonts w:ascii="Arial" w:hAnsi="Arial" w:cs="Arial"/>
          <w:b/>
          <w:sz w:val="22"/>
          <w:szCs w:val="22"/>
        </w:rPr>
        <w:t xml:space="preserve"> </w:t>
      </w:r>
      <w:r w:rsidRPr="00FC0129">
        <w:rPr>
          <w:rFonts w:ascii="Arial" w:hAnsi="Arial" w:cs="Arial"/>
          <w:b/>
          <w:sz w:val="22"/>
          <w:szCs w:val="22"/>
        </w:rPr>
        <w:t>8</w:t>
      </w:r>
    </w:p>
    <w:p w14:paraId="67DEB8C8" w14:textId="77777777" w:rsidR="00FC0129" w:rsidRPr="00FC0129" w:rsidRDefault="00FC0129" w:rsidP="00FC0129">
      <w:pPr>
        <w:autoSpaceDE w:val="0"/>
        <w:autoSpaceDN w:val="0"/>
        <w:adjustRightInd w:val="0"/>
        <w:spacing w:line="360" w:lineRule="auto"/>
        <w:ind w:left="426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Zasady zachowania poufności</w:t>
      </w:r>
    </w:p>
    <w:p w14:paraId="6663D1E8" w14:textId="77777777" w:rsidR="00FC0129" w:rsidRPr="00FC0129" w:rsidRDefault="00FC0129" w:rsidP="00F629B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Wykonawca zobowiązuje się zachować w poufności wszelkie informacje techniczne, technologiczne, ekonomiczne, finansowe, handlowe, prawne, organizacyjne i inne dotyczące drugiej Strony, otrzymane od 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Zamawiającego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w związku z realizacją Umowy, wyrażone za pomocą mowy, pisma, obrazu, rysunku, znaku, dźwięku albo zawarte w urządzeniu, przyrządzie lub innym przedmiocie, a także wyrażone w jakikolwiek inny sposób i przekazane drugiej Stronie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 (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dalej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 jako: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FC0129">
        <w:rPr>
          <w:rFonts w:ascii="Arial" w:hAnsi="Arial" w:cs="Arial"/>
          <w:sz w:val="22"/>
          <w:szCs w:val="22"/>
          <w:lang w:eastAsia="x-none"/>
        </w:rPr>
        <w:t>„</w:t>
      </w:r>
      <w:r w:rsidRPr="00FC0129">
        <w:rPr>
          <w:rFonts w:ascii="Arial" w:hAnsi="Arial" w:cs="Arial"/>
          <w:b/>
          <w:sz w:val="22"/>
          <w:szCs w:val="22"/>
          <w:lang w:val="x-none" w:eastAsia="x-none"/>
        </w:rPr>
        <w:t>Informacj</w:t>
      </w:r>
      <w:r w:rsidRPr="00FC0129">
        <w:rPr>
          <w:rFonts w:ascii="Arial" w:hAnsi="Arial" w:cs="Arial"/>
          <w:b/>
          <w:sz w:val="22"/>
          <w:szCs w:val="22"/>
          <w:lang w:eastAsia="x-none"/>
        </w:rPr>
        <w:t>e</w:t>
      </w:r>
      <w:r w:rsidRPr="00FC0129">
        <w:rPr>
          <w:rFonts w:ascii="Arial" w:hAnsi="Arial" w:cs="Arial"/>
          <w:sz w:val="22"/>
          <w:szCs w:val="22"/>
          <w:lang w:eastAsia="x-none"/>
        </w:rPr>
        <w:t>”)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. Powyższe zobowiązanie pozostaje w mocy również po wygaśnięciu Umowy</w:t>
      </w:r>
      <w:r w:rsidRPr="00FC0129">
        <w:rPr>
          <w:rFonts w:ascii="Arial" w:hAnsi="Arial" w:cs="Arial"/>
          <w:sz w:val="22"/>
          <w:szCs w:val="22"/>
          <w:lang w:eastAsia="x-none"/>
        </w:rPr>
        <w:t>,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FC0129">
        <w:rPr>
          <w:rFonts w:ascii="Arial" w:hAnsi="Arial" w:cs="Arial"/>
          <w:sz w:val="22"/>
          <w:szCs w:val="22"/>
          <w:lang w:eastAsia="x-none"/>
        </w:rPr>
        <w:t>bezterminowo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1E78A62C" w14:textId="77777777" w:rsidR="00FC0129" w:rsidRPr="00FC0129" w:rsidRDefault="00FC0129" w:rsidP="00F629B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Wykonawca zobowiązuje się nie kopiować, nie powielać, ani w jakikolwiek inny sposób rozpowszechniać Informacji lub ich części, za wyjątkiem przypadków, gdy jest to konieczne do realizacji celów ściśle związanych ze współpracą Stron wynikającą z postanowień Umowy oraz przypadków określonych w ust. 4 i 5.</w:t>
      </w:r>
    </w:p>
    <w:p w14:paraId="158BA740" w14:textId="77777777" w:rsidR="00FC0129" w:rsidRPr="00FC0129" w:rsidRDefault="00FC0129" w:rsidP="00F629B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Wymogi zawarte w niniejszym paragrafie nie będą miały zastosowania odnośnie jakichkolwiek Informacji, które zostały opublikowane lub podane do publicznej wiadomości przed zawarciem Umowy.</w:t>
      </w:r>
    </w:p>
    <w:p w14:paraId="299BFDBF" w14:textId="77777777" w:rsidR="00FC0129" w:rsidRPr="00FC0129" w:rsidRDefault="00FC0129" w:rsidP="00F629B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lastRenderedPageBreak/>
        <w:t xml:space="preserve">W przypadku skierowania przez uprawniony organ żądania ujawnienia Informacji, Wykonawca, dokona natychmiastowego powiadomienia </w:t>
      </w:r>
      <w:r w:rsidRPr="00FC0129">
        <w:rPr>
          <w:rFonts w:ascii="Arial" w:hAnsi="Arial" w:cs="Arial"/>
          <w:sz w:val="22"/>
          <w:szCs w:val="22"/>
          <w:lang w:eastAsia="x-none"/>
        </w:rPr>
        <w:t>Zamawiającego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o wystąpieniu takiego żądania i jego okolicznościach towarzyszących.</w:t>
      </w:r>
    </w:p>
    <w:p w14:paraId="60624467" w14:textId="77777777" w:rsidR="00FC0129" w:rsidRPr="00FC0129" w:rsidRDefault="00FC0129" w:rsidP="00F629B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Jeżeli ujawnienie Informacji jest konieczne z uwagi na obowiązujące przepisy prawa, Wykonawca ujawniający Informacje zobowiązuje się dołożyć wszelkich starań dla uzyskania wiarygodnego zapewnienia od podmiotu, któremu Informacje są ujawniane, że nie będą ujawniane dalej.</w:t>
      </w:r>
    </w:p>
    <w:p w14:paraId="34E71037" w14:textId="77777777" w:rsidR="00FC0129" w:rsidRPr="00FC0129" w:rsidRDefault="00FC0129" w:rsidP="00F629B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eastAsia="x-none"/>
        </w:rPr>
        <w:t>Wykonawca ponosi odpowiedzialność za przestrzeganie postanowień niniejszego paragrafu przez wszystkie osoby, którymi posługuje się przy wykonywaniu Umowy.</w:t>
      </w:r>
    </w:p>
    <w:p w14:paraId="1F65DDEE" w14:textId="77777777" w:rsidR="00FC0129" w:rsidRPr="00FC0129" w:rsidRDefault="00FC0129" w:rsidP="00FC012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FFC609" w14:textId="2E77B2BF" w:rsidR="00FC0129" w:rsidRPr="00FC0129" w:rsidRDefault="00FC0129" w:rsidP="00FC012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§</w:t>
      </w:r>
      <w:r w:rsidR="00F629B1">
        <w:rPr>
          <w:rFonts w:ascii="Arial" w:hAnsi="Arial" w:cs="Arial"/>
          <w:b/>
          <w:sz w:val="22"/>
          <w:szCs w:val="22"/>
        </w:rPr>
        <w:t xml:space="preserve"> </w:t>
      </w:r>
      <w:r w:rsidRPr="00FC0129">
        <w:rPr>
          <w:rFonts w:ascii="Arial" w:hAnsi="Arial" w:cs="Arial"/>
          <w:b/>
          <w:sz w:val="22"/>
          <w:szCs w:val="22"/>
        </w:rPr>
        <w:t>9</w:t>
      </w:r>
    </w:p>
    <w:p w14:paraId="6C5D0130" w14:textId="77777777" w:rsidR="00FC0129" w:rsidRPr="00FC0129" w:rsidRDefault="00FC0129" w:rsidP="00FC012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Koordynacja wykonania Umowy</w:t>
      </w:r>
    </w:p>
    <w:p w14:paraId="470377F0" w14:textId="77777777" w:rsidR="00FC0129" w:rsidRPr="00FC0129" w:rsidRDefault="00FC0129" w:rsidP="00F629B1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eastAsia="x-none"/>
        </w:rPr>
        <w:t>Strony postanawiają, że do kontaktów pomiędzy Stronami oraz do podejmowania bieżących uzgodnień związanych z realizacją Umowy wyznaczeni są:</w:t>
      </w:r>
    </w:p>
    <w:p w14:paraId="6B1D026F" w14:textId="77777777" w:rsidR="00FC0129" w:rsidRPr="00C0555F" w:rsidRDefault="00FC0129" w:rsidP="00F629B1">
      <w:pPr>
        <w:numPr>
          <w:ilvl w:val="1"/>
          <w:numId w:val="24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C0555F">
        <w:rPr>
          <w:rFonts w:ascii="Arial" w:hAnsi="Arial" w:cs="Arial"/>
          <w:sz w:val="22"/>
          <w:szCs w:val="22"/>
          <w:lang w:val="x-none" w:eastAsia="x-none"/>
        </w:rPr>
        <w:t xml:space="preserve">ze strony Wykonawcy: </w:t>
      </w:r>
      <w:r w:rsidRPr="00C0555F">
        <w:rPr>
          <w:rFonts w:ascii="Arial" w:hAnsi="Arial" w:cs="Arial"/>
          <w:sz w:val="22"/>
          <w:szCs w:val="22"/>
          <w:lang w:eastAsia="x-none"/>
        </w:rPr>
        <w:t>…….</w:t>
      </w:r>
      <w:r w:rsidRPr="00C0555F">
        <w:rPr>
          <w:rFonts w:ascii="Arial" w:hAnsi="Arial" w:cs="Arial"/>
          <w:sz w:val="22"/>
          <w:szCs w:val="22"/>
          <w:lang w:val="x-none" w:eastAsia="x-none"/>
        </w:rPr>
        <w:t xml:space="preserve">, tel.: </w:t>
      </w:r>
      <w:r w:rsidRPr="00C0555F">
        <w:rPr>
          <w:rFonts w:ascii="Arial" w:hAnsi="Arial" w:cs="Arial"/>
          <w:sz w:val="22"/>
          <w:szCs w:val="22"/>
          <w:lang w:eastAsia="x-none"/>
        </w:rPr>
        <w:t>+48 ……..</w:t>
      </w:r>
      <w:r w:rsidRPr="00C0555F">
        <w:rPr>
          <w:rFonts w:ascii="Arial" w:hAnsi="Arial" w:cs="Arial"/>
          <w:sz w:val="22"/>
          <w:szCs w:val="22"/>
          <w:lang w:val="x-none" w:eastAsia="x-none"/>
        </w:rPr>
        <w:t xml:space="preserve">, adres e-mail: </w:t>
      </w:r>
      <w:r w:rsidRPr="00C0555F">
        <w:rPr>
          <w:rFonts w:ascii="Arial" w:hAnsi="Arial" w:cs="Arial"/>
          <w:sz w:val="22"/>
          <w:szCs w:val="22"/>
          <w:lang w:eastAsia="x-none"/>
        </w:rPr>
        <w:t>………….</w:t>
      </w:r>
      <w:r w:rsidRPr="00C0555F">
        <w:rPr>
          <w:rFonts w:ascii="Arial" w:hAnsi="Arial" w:cs="Arial"/>
          <w:sz w:val="22"/>
          <w:szCs w:val="22"/>
          <w:lang w:val="x-none" w:eastAsia="x-none"/>
        </w:rPr>
        <w:t>; </w:t>
      </w:r>
    </w:p>
    <w:p w14:paraId="52F34AC5" w14:textId="77777777" w:rsidR="00FC0129" w:rsidRPr="00C0555F" w:rsidRDefault="00FC0129" w:rsidP="00F629B1">
      <w:pPr>
        <w:numPr>
          <w:ilvl w:val="1"/>
          <w:numId w:val="24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C0555F">
        <w:rPr>
          <w:rFonts w:ascii="Arial" w:hAnsi="Arial" w:cs="Arial"/>
          <w:sz w:val="22"/>
          <w:szCs w:val="22"/>
          <w:lang w:val="x-none" w:eastAsia="x-none"/>
        </w:rPr>
        <w:t xml:space="preserve">ze strony  Zamawiającego: </w:t>
      </w:r>
      <w:r w:rsidRPr="00C0555F">
        <w:rPr>
          <w:rFonts w:ascii="Arial" w:hAnsi="Arial" w:cs="Arial"/>
          <w:sz w:val="22"/>
          <w:szCs w:val="22"/>
          <w:lang w:eastAsia="x-none"/>
        </w:rPr>
        <w:t>……..</w:t>
      </w:r>
      <w:r w:rsidRPr="00C0555F">
        <w:rPr>
          <w:rFonts w:ascii="Arial" w:hAnsi="Arial" w:cs="Arial"/>
          <w:sz w:val="22"/>
          <w:szCs w:val="22"/>
          <w:lang w:val="x-none" w:eastAsia="x-none"/>
        </w:rPr>
        <w:t xml:space="preserve">, tel.: </w:t>
      </w:r>
      <w:r w:rsidRPr="00C0555F">
        <w:rPr>
          <w:rFonts w:ascii="Arial" w:hAnsi="Arial" w:cs="Arial"/>
          <w:sz w:val="22"/>
          <w:szCs w:val="22"/>
          <w:lang w:eastAsia="x-none"/>
        </w:rPr>
        <w:t>+48 ………..</w:t>
      </w:r>
      <w:r w:rsidRPr="00C0555F">
        <w:rPr>
          <w:rFonts w:ascii="Arial" w:hAnsi="Arial" w:cs="Arial"/>
          <w:sz w:val="22"/>
          <w:szCs w:val="22"/>
          <w:lang w:val="x-none" w:eastAsia="x-none"/>
        </w:rPr>
        <w:t xml:space="preserve">, adres e-mail: </w:t>
      </w:r>
      <w:r w:rsidRPr="00C0555F">
        <w:rPr>
          <w:rFonts w:ascii="Arial" w:hAnsi="Arial" w:cs="Arial"/>
          <w:sz w:val="22"/>
          <w:szCs w:val="22"/>
          <w:lang w:eastAsia="x-none"/>
        </w:rPr>
        <w:t>……………..;</w:t>
      </w:r>
    </w:p>
    <w:p w14:paraId="5A883783" w14:textId="77777777" w:rsidR="00FC0129" w:rsidRPr="00FC0129" w:rsidRDefault="00FC0129" w:rsidP="00F629B1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eastAsia="x-none"/>
        </w:rPr>
        <w:t>Osobą uprawnioną do podpisania Protokołu odbioru jest:</w:t>
      </w:r>
    </w:p>
    <w:p w14:paraId="36C69586" w14:textId="77777777" w:rsidR="00FC0129" w:rsidRPr="00C0555F" w:rsidRDefault="00FC0129" w:rsidP="00F629B1">
      <w:pPr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C0555F">
        <w:rPr>
          <w:rFonts w:ascii="Arial" w:hAnsi="Arial" w:cs="Arial"/>
          <w:sz w:val="22"/>
          <w:szCs w:val="22"/>
          <w:lang w:eastAsia="x-none"/>
        </w:rPr>
        <w:t>ze strony Wykonawcy: …………</w:t>
      </w:r>
      <w:r w:rsidRPr="00C0555F">
        <w:rPr>
          <w:rFonts w:ascii="Arial" w:hAnsi="Arial" w:cs="Arial"/>
          <w:sz w:val="22"/>
          <w:szCs w:val="22"/>
          <w:lang w:val="x-none" w:eastAsia="x-none"/>
        </w:rPr>
        <w:t xml:space="preserve">, tel.: </w:t>
      </w:r>
      <w:r w:rsidRPr="00C0555F">
        <w:rPr>
          <w:rFonts w:ascii="Arial" w:hAnsi="Arial" w:cs="Arial"/>
          <w:sz w:val="22"/>
          <w:szCs w:val="22"/>
          <w:lang w:eastAsia="x-none"/>
        </w:rPr>
        <w:t>+48 ………….</w:t>
      </w:r>
      <w:r w:rsidRPr="00C0555F">
        <w:rPr>
          <w:rFonts w:ascii="Arial" w:hAnsi="Arial" w:cs="Arial"/>
          <w:sz w:val="22"/>
          <w:szCs w:val="22"/>
          <w:lang w:val="x-none" w:eastAsia="x-none"/>
        </w:rPr>
        <w:t xml:space="preserve">, adres e-mail: </w:t>
      </w:r>
      <w:r w:rsidRPr="00C0555F">
        <w:rPr>
          <w:rFonts w:ascii="Arial" w:hAnsi="Arial" w:cs="Arial"/>
          <w:sz w:val="22"/>
          <w:szCs w:val="22"/>
          <w:lang w:eastAsia="x-none"/>
        </w:rPr>
        <w:t>…………..</w:t>
      </w:r>
      <w:r w:rsidRPr="00C0555F">
        <w:rPr>
          <w:rFonts w:ascii="Arial" w:hAnsi="Arial" w:cs="Arial"/>
          <w:sz w:val="22"/>
          <w:szCs w:val="22"/>
          <w:lang w:val="x-none" w:eastAsia="x-none"/>
        </w:rPr>
        <w:t>;</w:t>
      </w:r>
    </w:p>
    <w:p w14:paraId="7B6315F6" w14:textId="77777777" w:rsidR="00FC0129" w:rsidRPr="00C0555F" w:rsidRDefault="00FC0129" w:rsidP="00F629B1">
      <w:pPr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C0555F">
        <w:rPr>
          <w:rFonts w:ascii="Arial" w:hAnsi="Arial" w:cs="Arial"/>
          <w:sz w:val="22"/>
          <w:szCs w:val="22"/>
          <w:lang w:val="x-none" w:eastAsia="x-none"/>
        </w:rPr>
        <w:t xml:space="preserve">ze strony Zamawiającego: </w:t>
      </w:r>
      <w:r w:rsidRPr="00C0555F">
        <w:rPr>
          <w:rFonts w:ascii="Arial" w:hAnsi="Arial" w:cs="Arial"/>
          <w:sz w:val="22"/>
          <w:szCs w:val="22"/>
          <w:lang w:eastAsia="x-none"/>
        </w:rPr>
        <w:t>……………</w:t>
      </w:r>
      <w:r w:rsidRPr="00C0555F">
        <w:rPr>
          <w:rFonts w:ascii="Arial" w:hAnsi="Arial" w:cs="Arial"/>
          <w:sz w:val="22"/>
          <w:szCs w:val="22"/>
          <w:lang w:val="x-none" w:eastAsia="x-none"/>
        </w:rPr>
        <w:t xml:space="preserve">, tel.: </w:t>
      </w:r>
      <w:r w:rsidRPr="00C0555F">
        <w:rPr>
          <w:rFonts w:ascii="Arial" w:hAnsi="Arial" w:cs="Arial"/>
          <w:sz w:val="22"/>
          <w:szCs w:val="22"/>
          <w:lang w:eastAsia="x-none"/>
        </w:rPr>
        <w:t>+48 …………..</w:t>
      </w:r>
      <w:r w:rsidRPr="00C0555F">
        <w:rPr>
          <w:rFonts w:ascii="Arial" w:hAnsi="Arial" w:cs="Arial"/>
          <w:sz w:val="22"/>
          <w:szCs w:val="22"/>
          <w:lang w:val="x-none" w:eastAsia="x-none"/>
        </w:rPr>
        <w:t xml:space="preserve">, adres e-mail: </w:t>
      </w:r>
      <w:r w:rsidRPr="00C0555F">
        <w:rPr>
          <w:rFonts w:ascii="Arial" w:hAnsi="Arial" w:cs="Arial"/>
          <w:sz w:val="22"/>
          <w:szCs w:val="22"/>
          <w:lang w:eastAsia="x-none"/>
        </w:rPr>
        <w:t>……………….,</w:t>
      </w:r>
    </w:p>
    <w:p w14:paraId="234E67DE" w14:textId="75D52A8C" w:rsidR="00FC0129" w:rsidRPr="00FC0129" w:rsidRDefault="00FC0129" w:rsidP="00F629B1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Zmiana osób i danych, o których mowa w ust. </w:t>
      </w:r>
      <w:r w:rsidRPr="00FC0129">
        <w:rPr>
          <w:rFonts w:ascii="Arial" w:hAnsi="Arial" w:cs="Arial"/>
          <w:sz w:val="22"/>
          <w:szCs w:val="22"/>
          <w:lang w:eastAsia="x-none"/>
        </w:rPr>
        <w:t>1 i 2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, następuje poprzez </w:t>
      </w:r>
      <w:r w:rsidRPr="00FC0129">
        <w:rPr>
          <w:rFonts w:ascii="Arial" w:hAnsi="Arial" w:cs="Arial"/>
          <w:sz w:val="22"/>
          <w:szCs w:val="22"/>
          <w:lang w:eastAsia="x-none"/>
        </w:rPr>
        <w:t>elektroniczne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powiadomienie drugiej Strony </w:t>
      </w:r>
      <w:r w:rsidRPr="00FC0129">
        <w:rPr>
          <w:rFonts w:ascii="Arial" w:hAnsi="Arial" w:cs="Arial"/>
          <w:sz w:val="22"/>
          <w:szCs w:val="22"/>
          <w:lang w:eastAsia="x-none"/>
        </w:rPr>
        <w:t>na adresy wskazane w §</w:t>
      </w:r>
      <w:r w:rsidR="000A4311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9 ust. 1 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i nie stanowi zmiany treści Umowy.</w:t>
      </w:r>
    </w:p>
    <w:p w14:paraId="11F37FE6" w14:textId="77777777" w:rsidR="00FC0129" w:rsidRPr="00FC0129" w:rsidRDefault="00FC0129" w:rsidP="00F629B1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Uznaje się, iż dotarcie informacji do osób wskazanych w ust. 1, jest poinformowaniem Stron Umowy.</w:t>
      </w:r>
      <w:r w:rsidRPr="00FC0129">
        <w:rPr>
          <w:rFonts w:ascii="Arial" w:hAnsi="Arial" w:cs="Arial"/>
          <w:sz w:val="22"/>
          <w:szCs w:val="22"/>
          <w:lang w:eastAsia="x-none"/>
        </w:rPr>
        <w:t xml:space="preserve"> </w:t>
      </w:r>
    </w:p>
    <w:p w14:paraId="457E62A3" w14:textId="77777777" w:rsidR="00FC0129" w:rsidRPr="00FC0129" w:rsidRDefault="00FC0129" w:rsidP="00F629B1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Strony oświadczają, że przetwarzanie w zakresie udostępnionych im przez drugą Stronę </w:t>
      </w:r>
      <w:r w:rsidRPr="00FC0129">
        <w:rPr>
          <w:rFonts w:ascii="Arial" w:hAnsi="Arial" w:cs="Arial"/>
          <w:sz w:val="22"/>
          <w:szCs w:val="22"/>
          <w:lang w:eastAsia="x-none"/>
        </w:rPr>
        <w:t>U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mowy danych osobowych dokonywane będzie przez każdą ze Stron jako administratora danych osobowych w celu realizacji </w:t>
      </w:r>
      <w:r w:rsidRPr="00FC0129">
        <w:rPr>
          <w:rFonts w:ascii="Arial" w:hAnsi="Arial" w:cs="Arial"/>
          <w:sz w:val="22"/>
          <w:szCs w:val="22"/>
          <w:lang w:eastAsia="x-none"/>
        </w:rPr>
        <w:t>P</w:t>
      </w:r>
      <w:proofErr w:type="spellStart"/>
      <w:r w:rsidRPr="00FC0129">
        <w:rPr>
          <w:rFonts w:ascii="Arial" w:hAnsi="Arial" w:cs="Arial"/>
          <w:sz w:val="22"/>
          <w:szCs w:val="22"/>
          <w:lang w:val="x-none" w:eastAsia="x-none"/>
        </w:rPr>
        <w:t>rzedmiotu</w:t>
      </w:r>
      <w:proofErr w:type="spellEnd"/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FC0129">
        <w:rPr>
          <w:rFonts w:ascii="Arial" w:hAnsi="Arial" w:cs="Arial"/>
          <w:sz w:val="22"/>
          <w:szCs w:val="22"/>
          <w:lang w:eastAsia="x-none"/>
        </w:rPr>
        <w:t>U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mowy. </w:t>
      </w:r>
    </w:p>
    <w:p w14:paraId="1C9AD704" w14:textId="77777777" w:rsidR="00FC0129" w:rsidRPr="00FC0129" w:rsidRDefault="00FC0129" w:rsidP="00F629B1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Dane osobowe przedstawicieli Stron wymienionych w § </w:t>
      </w:r>
      <w:r w:rsidRPr="00FC0129">
        <w:rPr>
          <w:rFonts w:ascii="Arial" w:hAnsi="Arial" w:cs="Arial"/>
          <w:sz w:val="22"/>
          <w:szCs w:val="22"/>
          <w:lang w:eastAsia="x-none"/>
        </w:rPr>
        <w:t>9 ust. 1 i 2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 udostępniane będą drugiej Stronie, która stanie się ich administratorem danych i przetwarzane będą przez nią w celu realizacji </w:t>
      </w:r>
      <w:r w:rsidRPr="00FC0129">
        <w:rPr>
          <w:rFonts w:ascii="Arial" w:hAnsi="Arial" w:cs="Arial"/>
          <w:sz w:val="22"/>
          <w:szCs w:val="22"/>
          <w:lang w:eastAsia="x-none"/>
        </w:rPr>
        <w:t>U</w:t>
      </w:r>
      <w:r w:rsidRPr="00FC0129">
        <w:rPr>
          <w:rFonts w:ascii="Arial" w:hAnsi="Arial" w:cs="Arial"/>
          <w:sz w:val="22"/>
          <w:szCs w:val="22"/>
          <w:lang w:val="x-none" w:eastAsia="x-none"/>
        </w:rPr>
        <w:t>mowy.</w:t>
      </w:r>
    </w:p>
    <w:p w14:paraId="7B377916" w14:textId="77777777" w:rsidR="00FC0129" w:rsidRPr="00FC0129" w:rsidRDefault="00FC0129" w:rsidP="00F629B1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</w:rPr>
        <w:t xml:space="preserve">Zamawiający podaje, iż wszelkie informacje dotyczące przetwarzania danych osobowych przez Zamawiającego jako Administratora Danych Osobowych znajdują się w Klauzuli informacyjnej o której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FC0129">
        <w:rPr>
          <w:rFonts w:ascii="Arial" w:hAnsi="Arial" w:cs="Arial"/>
          <w:sz w:val="22"/>
          <w:szCs w:val="22"/>
        </w:rPr>
        <w:t>późn</w:t>
      </w:r>
      <w:proofErr w:type="spellEnd"/>
      <w:r w:rsidRPr="00FC0129">
        <w:rPr>
          <w:rFonts w:ascii="Arial" w:hAnsi="Arial" w:cs="Arial"/>
          <w:sz w:val="22"/>
          <w:szCs w:val="22"/>
        </w:rPr>
        <w:t xml:space="preserve">. zm., dalej RODO), która </w:t>
      </w:r>
      <w:r w:rsidRPr="00FC0129">
        <w:rPr>
          <w:rFonts w:ascii="Arial" w:hAnsi="Arial" w:cs="Arial"/>
          <w:sz w:val="22"/>
          <w:szCs w:val="22"/>
        </w:rPr>
        <w:lastRenderedPageBreak/>
        <w:t xml:space="preserve">stanowi Załącznik nr 7 do Umowy. </w:t>
      </w:r>
    </w:p>
    <w:p w14:paraId="1A2D2985" w14:textId="77777777" w:rsidR="00FC0129" w:rsidRPr="00FC0129" w:rsidRDefault="00FC0129" w:rsidP="00F629B1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</w:rPr>
        <w:t xml:space="preserve">W przypadku, gdy Zamawiający będzie przetwarzał w ramach niniejszej Umowy dane pracowników lub współpracowników Wykonawcy oraz podwykonawców, Zamawiający realizuje obowiązek informacyjny, o którym mowa w art. 14 RODO, poprzez Klauzulę stanowiącą Załącznik nr 8 i zobowiązuje drugą stronę Umowy do udostępnienia tejże informacji wskazanym osobom. </w:t>
      </w:r>
    </w:p>
    <w:p w14:paraId="519E95C7" w14:textId="77777777" w:rsidR="00FC0129" w:rsidRPr="00FC0129" w:rsidRDefault="00FC0129" w:rsidP="00F629B1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</w:rPr>
        <w:t xml:space="preserve">Zmiana załączników wskazanych w ust. 7 i 8 powyżej nie wymaga zmiany Umowy, Strony mogą aktualizować dane zawarte w powyżej wskazanych Klauzulach informacyjnych również poprzez przesłanie wiadomości email. </w:t>
      </w:r>
    </w:p>
    <w:p w14:paraId="4BE4D18D" w14:textId="77777777" w:rsidR="00FC0129" w:rsidRPr="00FC0129" w:rsidRDefault="00FC0129" w:rsidP="00FC01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447FB65" w14:textId="4EB7DDB2" w:rsidR="00FC0129" w:rsidRPr="00FC0129" w:rsidRDefault="00FC0129" w:rsidP="00FC0129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§</w:t>
      </w:r>
      <w:r w:rsidR="00F629B1">
        <w:rPr>
          <w:rFonts w:ascii="Arial" w:hAnsi="Arial" w:cs="Arial"/>
          <w:b/>
          <w:sz w:val="22"/>
          <w:szCs w:val="22"/>
        </w:rPr>
        <w:t xml:space="preserve"> </w:t>
      </w:r>
      <w:r w:rsidRPr="00FC0129">
        <w:rPr>
          <w:rFonts w:ascii="Arial" w:hAnsi="Arial" w:cs="Arial"/>
          <w:b/>
          <w:sz w:val="22"/>
          <w:szCs w:val="22"/>
        </w:rPr>
        <w:t>10</w:t>
      </w:r>
    </w:p>
    <w:p w14:paraId="78841E1D" w14:textId="77777777" w:rsidR="00FC0129" w:rsidRPr="00FC0129" w:rsidRDefault="00FC0129" w:rsidP="00FC0129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Zmiany Umowy</w:t>
      </w:r>
    </w:p>
    <w:p w14:paraId="7F844939" w14:textId="77777777" w:rsidR="00FC0129" w:rsidRPr="00FC0129" w:rsidRDefault="00FC0129" w:rsidP="00F629B1">
      <w:pPr>
        <w:numPr>
          <w:ilvl w:val="0"/>
          <w:numId w:val="28"/>
        </w:numPr>
        <w:suppressAutoHyphens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 xml:space="preserve">Umowa może zostać zmieniona w sytuacji gdy: </w:t>
      </w:r>
    </w:p>
    <w:p w14:paraId="10FA184E" w14:textId="77777777" w:rsidR="00FC0129" w:rsidRPr="00FC0129" w:rsidRDefault="00FC0129" w:rsidP="00F629B1">
      <w:pPr>
        <w:numPr>
          <w:ilvl w:val="0"/>
          <w:numId w:val="29"/>
        </w:numPr>
        <w:suppressAutoHyphens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zaistnieją okoliczności związane z wystąpieniem wirusa SARS-CoV-2, które wpływają lub mogą wpłynąć na należyte wykonanie Umowy;</w:t>
      </w:r>
    </w:p>
    <w:p w14:paraId="658320E8" w14:textId="77777777" w:rsidR="00FC0129" w:rsidRPr="00FC0129" w:rsidRDefault="00FC0129" w:rsidP="00F629B1">
      <w:pPr>
        <w:numPr>
          <w:ilvl w:val="0"/>
          <w:numId w:val="29"/>
        </w:numPr>
        <w:suppressAutoHyphens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 xml:space="preserve">nastąpi zmiana powszechnie obowiązujących przepisów prawa w zakresie mającym wpływ na realizację Umowy; </w:t>
      </w:r>
    </w:p>
    <w:p w14:paraId="72924370" w14:textId="77777777" w:rsidR="00FC0129" w:rsidRPr="00FC0129" w:rsidRDefault="00FC0129" w:rsidP="00F629B1">
      <w:pPr>
        <w:numPr>
          <w:ilvl w:val="0"/>
          <w:numId w:val="29"/>
        </w:numPr>
        <w:suppressAutoHyphens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wynikną rozbieżności lub niejasności w Umowie, których nie można usunąć w inny sposób, a zmiana Umowy będzie umożliwiać usunięcie rozbieżności i doprecyzowanie Umowy w celu jednoznacznej interpretacji jej postanowień przez Strony;</w:t>
      </w:r>
    </w:p>
    <w:p w14:paraId="703213C0" w14:textId="77777777" w:rsidR="00FC0129" w:rsidRPr="00FC0129" w:rsidRDefault="00FC0129" w:rsidP="00F629B1">
      <w:pPr>
        <w:numPr>
          <w:ilvl w:val="0"/>
          <w:numId w:val="29"/>
        </w:numPr>
        <w:suppressAutoHyphens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zaistnieje konieczność wprowadzenia zmiany terminu realizacji Przedmiotu Umowy;</w:t>
      </w:r>
    </w:p>
    <w:p w14:paraId="4C2C9486" w14:textId="77777777" w:rsidR="00FC0129" w:rsidRPr="00FC0129" w:rsidRDefault="00FC0129" w:rsidP="00F629B1">
      <w:pPr>
        <w:numPr>
          <w:ilvl w:val="0"/>
          <w:numId w:val="29"/>
        </w:numPr>
        <w:suppressAutoHyphens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zaistnieje działanie siły wyższej rozumianej jako nadzwyczajne okoliczności niezależne od Stron, których nie można było przewidzieć, jak m.in.: wojna, stany wyjątkowe, strajki generalne, blokady, embargo, działania sił przyrody o charakterze klęsk żywiołowych jak huragany, powodzie, trzęsienia ziemi, pożary, epidemie, pandemie itp., uniemożliwiającej realizację w części lub w całości Przedmiotu Umowy;</w:t>
      </w:r>
    </w:p>
    <w:p w14:paraId="654AC88C" w14:textId="3261623F" w:rsidR="00FC0129" w:rsidRDefault="00FC0129" w:rsidP="00F629B1">
      <w:pPr>
        <w:numPr>
          <w:ilvl w:val="0"/>
          <w:numId w:val="29"/>
        </w:numPr>
        <w:suppressAutoHyphens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wystąpią uzasadnione zmiany w zakresie sposobu realizacji, w tym zmiana miejsca realizacji Przedmiotu Umowy;</w:t>
      </w:r>
    </w:p>
    <w:p w14:paraId="5D02D1FE" w14:textId="3F6291C3" w:rsidR="000A4311" w:rsidRPr="00FC0129" w:rsidRDefault="000A4311" w:rsidP="00F629B1">
      <w:pPr>
        <w:numPr>
          <w:ilvl w:val="0"/>
          <w:numId w:val="29"/>
        </w:numPr>
        <w:suppressAutoHyphens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wystąpi uzasadniona konieczność wprowadzenia zmiany w zakresie Przedmiotu Umowy związana z okolicznościami niezależnymi od Stron; </w:t>
      </w:r>
    </w:p>
    <w:p w14:paraId="00FC83F8" w14:textId="77777777" w:rsidR="00FC0129" w:rsidRPr="00FC0129" w:rsidRDefault="00FC0129" w:rsidP="00F629B1">
      <w:pPr>
        <w:numPr>
          <w:ilvl w:val="0"/>
          <w:numId w:val="29"/>
        </w:numPr>
        <w:suppressAutoHyphens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nastąpi konieczność zmiany warunków i terminów płatności.</w:t>
      </w:r>
    </w:p>
    <w:p w14:paraId="725F8427" w14:textId="77777777" w:rsidR="00FC0129" w:rsidRPr="00FC0129" w:rsidRDefault="00FC0129" w:rsidP="00F629B1">
      <w:pPr>
        <w:numPr>
          <w:ilvl w:val="0"/>
          <w:numId w:val="31"/>
        </w:numPr>
        <w:suppressAutoHyphens/>
        <w:autoSpaceDN w:val="0"/>
        <w:spacing w:before="120"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FC0129">
        <w:rPr>
          <w:rFonts w:ascii="Arial" w:hAnsi="Arial" w:cs="Arial"/>
          <w:sz w:val="22"/>
          <w:szCs w:val="22"/>
          <w:lang w:eastAsia="ar-SA"/>
        </w:rPr>
        <w:t xml:space="preserve">Zamawiający dopuszcza zmianę postanowień Umowy w stosunku do treści Oferty w sytuacji, gdy nie była możliwa do przewidzenia na etapie zawarcia Umowy, </w:t>
      </w:r>
      <w:r w:rsidRPr="00FC0129">
        <w:rPr>
          <w:rFonts w:ascii="Arial" w:hAnsi="Arial" w:cs="Arial"/>
          <w:sz w:val="22"/>
          <w:szCs w:val="22"/>
          <w:lang w:eastAsia="ar-SA"/>
        </w:rPr>
        <w:br/>
        <w:t xml:space="preserve">a ponadto jej dokonanie podyktowane jest zmianą stanu prawnego w zakresie mającym wpływ na realizację Umowy, tj. w szczególności: </w:t>
      </w:r>
    </w:p>
    <w:p w14:paraId="555DBBD0" w14:textId="77777777" w:rsidR="00FC0129" w:rsidRPr="00FC0129" w:rsidRDefault="00FC0129" w:rsidP="00F629B1">
      <w:pPr>
        <w:numPr>
          <w:ilvl w:val="0"/>
          <w:numId w:val="30"/>
        </w:numPr>
        <w:suppressAutoHyphens/>
        <w:autoSpaceDN w:val="0"/>
        <w:spacing w:before="120"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FC0129">
        <w:rPr>
          <w:rFonts w:ascii="Arial" w:hAnsi="Arial" w:cs="Arial"/>
          <w:sz w:val="22"/>
          <w:szCs w:val="22"/>
          <w:lang w:eastAsia="ar-SA"/>
        </w:rPr>
        <w:t xml:space="preserve">stawki podatku od towarów i usług; </w:t>
      </w:r>
    </w:p>
    <w:p w14:paraId="07FAF24F" w14:textId="77777777" w:rsidR="00FC0129" w:rsidRPr="00FC0129" w:rsidRDefault="00FC0129" w:rsidP="00F629B1">
      <w:pPr>
        <w:numPr>
          <w:ilvl w:val="0"/>
          <w:numId w:val="30"/>
        </w:numPr>
        <w:suppressAutoHyphens/>
        <w:autoSpaceDN w:val="0"/>
        <w:spacing w:before="120"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FC0129">
        <w:rPr>
          <w:rFonts w:ascii="Arial" w:hAnsi="Arial" w:cs="Arial"/>
          <w:sz w:val="22"/>
          <w:szCs w:val="22"/>
          <w:lang w:eastAsia="ar-SA"/>
        </w:rPr>
        <w:lastRenderedPageBreak/>
        <w:t>wysokości minimalnego wynagrodzenia za pracę albo wysokości minimalnej stawki godzinowej, ustalonych na podstawie przepisów ustawy z dnia 10 października 2002 r. o minimalnym wynagrodzeniu za pracę (</w:t>
      </w:r>
      <w:proofErr w:type="spellStart"/>
      <w:r w:rsidRPr="00FC0129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FC0129">
        <w:rPr>
          <w:rFonts w:ascii="Arial" w:hAnsi="Arial" w:cs="Arial"/>
          <w:sz w:val="22"/>
          <w:szCs w:val="22"/>
          <w:lang w:eastAsia="ar-SA"/>
        </w:rPr>
        <w:t>. Dz.U. z 2018 r. poz. 2177);</w:t>
      </w:r>
    </w:p>
    <w:p w14:paraId="47DC7F78" w14:textId="77777777" w:rsidR="00F629B1" w:rsidRDefault="00FC0129" w:rsidP="00F629B1">
      <w:pPr>
        <w:numPr>
          <w:ilvl w:val="0"/>
          <w:numId w:val="30"/>
        </w:numPr>
        <w:suppressAutoHyphens/>
        <w:autoSpaceDN w:val="0"/>
        <w:spacing w:before="120"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FC0129">
        <w:rPr>
          <w:rFonts w:ascii="Arial" w:hAnsi="Arial" w:cs="Arial"/>
          <w:sz w:val="22"/>
          <w:szCs w:val="22"/>
          <w:lang w:eastAsia="ar-SA"/>
        </w:rPr>
        <w:t xml:space="preserve">zasad podlegania ubezpieczeniom społecznym lub ubezpieczeniu zdrowotnemu lub wysokości stawki składki na ubezpieczenia społeczne lub zdrowotne; </w:t>
      </w:r>
    </w:p>
    <w:p w14:paraId="2C73E7CF" w14:textId="26ABAC15" w:rsidR="00FC0129" w:rsidRPr="00F629B1" w:rsidRDefault="00FC0129" w:rsidP="00F629B1">
      <w:pPr>
        <w:numPr>
          <w:ilvl w:val="0"/>
          <w:numId w:val="30"/>
        </w:numPr>
        <w:suppressAutoHyphens/>
        <w:autoSpaceDN w:val="0"/>
        <w:spacing w:before="120"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F629B1">
        <w:rPr>
          <w:rFonts w:ascii="Arial" w:hAnsi="Arial" w:cs="Arial"/>
          <w:sz w:val="22"/>
          <w:szCs w:val="22"/>
          <w:lang w:eastAsia="ar-SA"/>
        </w:rPr>
        <w:t>jeżeli zmiany te będą miały wpływ na koszty wykonania Przedmiotu Umowy przez Wykonawcę, każda ze Stron Umowy, w terminie 30 (trzydziestu) dni kalendarzowych od dnia wejścia w życie przepisów dokonujących tych zmian, może zwrócić się do drugiej Strony o przeprowadzenie negocjacji w sprawie odpowiedniej zmiany wysokości wynagrodzenia.</w:t>
      </w:r>
    </w:p>
    <w:p w14:paraId="7590B3EE" w14:textId="52D9B52F" w:rsidR="00FC0129" w:rsidRPr="00FC0129" w:rsidRDefault="00FC0129" w:rsidP="00F629B1">
      <w:pPr>
        <w:numPr>
          <w:ilvl w:val="0"/>
          <w:numId w:val="32"/>
        </w:numPr>
        <w:suppressAutoHyphens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FC0129">
        <w:rPr>
          <w:rFonts w:ascii="Arial" w:hAnsi="Arial" w:cs="Arial"/>
          <w:sz w:val="22"/>
          <w:szCs w:val="22"/>
        </w:rPr>
        <w:t>Każda ze Stron Umowy może zawnioskować o jej zmianę. W celu dokonania zmiany Umowy, Strona o to wnioskująca zobowiązana jest do złożenia drugiej Stronie propozycji zmiany w terminie 14 (czternastu) dni kalendarzowych od dnia zaistnienia okoliczności będących podstawą zmiany.</w:t>
      </w:r>
    </w:p>
    <w:p w14:paraId="271A1BEC" w14:textId="77777777" w:rsidR="00F629B1" w:rsidRDefault="00F629B1" w:rsidP="00F629B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4B53B975" w14:textId="7255A82D" w:rsidR="00FC0129" w:rsidRPr="00FC0129" w:rsidRDefault="00FC0129" w:rsidP="00F629B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§</w:t>
      </w:r>
      <w:r w:rsidR="00F629B1">
        <w:rPr>
          <w:rFonts w:ascii="Arial" w:hAnsi="Arial" w:cs="Arial"/>
          <w:b/>
          <w:sz w:val="22"/>
          <w:szCs w:val="22"/>
        </w:rPr>
        <w:t xml:space="preserve"> </w:t>
      </w:r>
      <w:r w:rsidRPr="00FC0129">
        <w:rPr>
          <w:rFonts w:ascii="Arial" w:hAnsi="Arial" w:cs="Arial"/>
          <w:b/>
          <w:sz w:val="22"/>
          <w:szCs w:val="22"/>
        </w:rPr>
        <w:t>11</w:t>
      </w:r>
    </w:p>
    <w:p w14:paraId="676086C9" w14:textId="77777777" w:rsidR="00FC0129" w:rsidRPr="00FC0129" w:rsidRDefault="00FC0129" w:rsidP="00FC012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C0129">
        <w:rPr>
          <w:rFonts w:ascii="Arial" w:hAnsi="Arial" w:cs="Arial"/>
          <w:b/>
          <w:sz w:val="22"/>
          <w:szCs w:val="22"/>
        </w:rPr>
        <w:t>Postanowienia końcowe</w:t>
      </w:r>
    </w:p>
    <w:p w14:paraId="7D1FAF79" w14:textId="77777777" w:rsidR="00FC0129" w:rsidRPr="00FC0129" w:rsidRDefault="00FC0129" w:rsidP="00F629B1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Ewentualne spory wynikłe w związku z realizacją Umowy Strony zobowiązują się rozpatrywać bez zbędnej zwłoki w drodze wspólnych negocjacji, a w przypadku niemożności osiągnięcia kompromisu, spory te będą rozstrzygane przez sąd powszechny właściwy miejscowo dla siedziby Zamawiającego.</w:t>
      </w:r>
    </w:p>
    <w:p w14:paraId="439BA8B9" w14:textId="77777777" w:rsidR="00FC0129" w:rsidRPr="00FC0129" w:rsidRDefault="00FC0129" w:rsidP="00F629B1">
      <w:pPr>
        <w:widowControl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 xml:space="preserve">W sprawach nieregulowanych Umową zastosowanie mają przepisy </w:t>
      </w:r>
      <w:r w:rsidRPr="00FC0129">
        <w:rPr>
          <w:rFonts w:ascii="Arial" w:hAnsi="Arial" w:cs="Arial"/>
          <w:sz w:val="22"/>
          <w:szCs w:val="22"/>
          <w:lang w:eastAsia="x-none"/>
        </w:rPr>
        <w:t>powszechnie obowiązującego prawa.</w:t>
      </w:r>
    </w:p>
    <w:p w14:paraId="45A48D1C" w14:textId="77777777" w:rsidR="00FC0129" w:rsidRPr="00FC0129" w:rsidRDefault="00FC0129" w:rsidP="00F629B1">
      <w:pPr>
        <w:widowControl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val="x-none" w:eastAsia="x-none"/>
        </w:rPr>
        <w:t>Prawa i obowiązki Wykonawcy wynikające z realizacji Umowy oraz wierzytelności wobec Zamawiającego nie mogą być przenoszone na osoby trzecie bez uprzedniej pisemnej zgody Zamawiającego.</w:t>
      </w:r>
    </w:p>
    <w:p w14:paraId="54C64516" w14:textId="77777777" w:rsidR="00FC0129" w:rsidRPr="00FC0129" w:rsidRDefault="00FC0129" w:rsidP="00F629B1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eastAsia="x-none"/>
        </w:rPr>
        <w:t xml:space="preserve">Umowa wchodzi w życie z dniem podpisania jej przez ostatnią ze Stron. </w:t>
      </w:r>
    </w:p>
    <w:p w14:paraId="555535A2" w14:textId="77777777" w:rsidR="00FC0129" w:rsidRPr="00FC0129" w:rsidRDefault="00FC0129" w:rsidP="00F629B1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</w:rPr>
        <w:t>Umowę sporządzono w trzech jednobrzmiących egzemplarzach, dwa dla Zamawiającego i jeden dla Wykonawcy.</w:t>
      </w:r>
    </w:p>
    <w:p w14:paraId="65EDB337" w14:textId="2832CADE" w:rsidR="00BA1638" w:rsidRPr="00FC0129" w:rsidRDefault="00526705" w:rsidP="00F629B1">
      <w:pPr>
        <w:pStyle w:val="Standard"/>
        <w:numPr>
          <w:ilvl w:val="0"/>
          <w:numId w:val="7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C0129">
        <w:rPr>
          <w:rFonts w:ascii="Arial" w:hAnsi="Arial" w:cs="Arial"/>
          <w:color w:val="000000"/>
          <w:sz w:val="22"/>
          <w:szCs w:val="22"/>
        </w:rPr>
        <w:t xml:space="preserve">Do </w:t>
      </w:r>
      <w:r w:rsidR="005631DC" w:rsidRPr="00FC0129">
        <w:rPr>
          <w:rFonts w:ascii="Arial" w:hAnsi="Arial" w:cs="Arial"/>
          <w:color w:val="000000"/>
          <w:sz w:val="22"/>
          <w:szCs w:val="22"/>
        </w:rPr>
        <w:t xml:space="preserve">Umowy </w:t>
      </w:r>
      <w:r w:rsidRPr="00FC0129">
        <w:rPr>
          <w:rFonts w:ascii="Arial" w:hAnsi="Arial" w:cs="Arial"/>
          <w:color w:val="000000"/>
          <w:sz w:val="22"/>
          <w:szCs w:val="22"/>
        </w:rPr>
        <w:t>załączono</w:t>
      </w:r>
      <w:r w:rsidR="005631DC" w:rsidRPr="00FC0129">
        <w:rPr>
          <w:rFonts w:ascii="Arial" w:hAnsi="Arial" w:cs="Arial"/>
          <w:color w:val="000000"/>
          <w:sz w:val="22"/>
          <w:szCs w:val="22"/>
        </w:rPr>
        <w:t>:</w:t>
      </w:r>
    </w:p>
    <w:p w14:paraId="7435F793" w14:textId="65A2EB18" w:rsidR="006D659A" w:rsidRPr="00262396" w:rsidRDefault="00D20AF4" w:rsidP="00F629B1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>Załącznik nr 1</w:t>
      </w:r>
      <w:r w:rsidR="006D659A" w:rsidRPr="00262396">
        <w:rPr>
          <w:rFonts w:ascii="Arial" w:hAnsi="Arial" w:cs="Arial"/>
          <w:sz w:val="22"/>
          <w:szCs w:val="22"/>
        </w:rPr>
        <w:t xml:space="preserve"> – kopia upoważnienia do </w:t>
      </w:r>
      <w:r w:rsidR="008B2BBE">
        <w:rPr>
          <w:rFonts w:ascii="Arial" w:hAnsi="Arial" w:cs="Arial"/>
          <w:sz w:val="22"/>
          <w:szCs w:val="22"/>
        </w:rPr>
        <w:t>reprezentacji</w:t>
      </w:r>
      <w:r w:rsidR="006D659A" w:rsidRPr="00262396">
        <w:rPr>
          <w:rFonts w:ascii="Arial" w:hAnsi="Arial" w:cs="Arial"/>
          <w:sz w:val="22"/>
          <w:szCs w:val="22"/>
        </w:rPr>
        <w:t xml:space="preserve"> Zamawiającego;</w:t>
      </w:r>
    </w:p>
    <w:p w14:paraId="207DF6D0" w14:textId="77777777" w:rsidR="006D659A" w:rsidRPr="00262396" w:rsidRDefault="00D20AF4" w:rsidP="00F629B1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>Załącznik nr 2</w:t>
      </w:r>
      <w:r w:rsidRPr="00262396">
        <w:rPr>
          <w:rFonts w:ascii="Arial" w:hAnsi="Arial" w:cs="Arial"/>
          <w:sz w:val="22"/>
          <w:szCs w:val="22"/>
        </w:rPr>
        <w:t xml:space="preserve"> –</w:t>
      </w:r>
      <w:r w:rsidR="006D659A" w:rsidRPr="00262396">
        <w:rPr>
          <w:rFonts w:ascii="Arial" w:hAnsi="Arial" w:cs="Arial"/>
          <w:sz w:val="22"/>
          <w:szCs w:val="22"/>
        </w:rPr>
        <w:t xml:space="preserve"> wydruk z Centralnej Ewidencji i Informacji o Działalności Gospodarczej lub wydruk informacji odpowiadającej odpisowi aktualnemu z rejestru przedsiębiorców Wykonawcy;</w:t>
      </w:r>
    </w:p>
    <w:p w14:paraId="72EC40EC" w14:textId="7B590785" w:rsidR="006D659A" w:rsidRPr="00262396" w:rsidRDefault="00526705" w:rsidP="00F629B1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 xml:space="preserve">Załącznik nr </w:t>
      </w:r>
      <w:r w:rsidR="008A2029" w:rsidRPr="00262396">
        <w:rPr>
          <w:rFonts w:ascii="Arial" w:hAnsi="Arial" w:cs="Arial"/>
          <w:b/>
          <w:sz w:val="22"/>
          <w:szCs w:val="22"/>
        </w:rPr>
        <w:t>3</w:t>
      </w:r>
      <w:r w:rsidRPr="00262396">
        <w:rPr>
          <w:rFonts w:ascii="Arial" w:hAnsi="Arial" w:cs="Arial"/>
          <w:sz w:val="22"/>
          <w:szCs w:val="22"/>
        </w:rPr>
        <w:t xml:space="preserve"> –</w:t>
      </w:r>
      <w:r w:rsidR="00C345DB" w:rsidRPr="00262396">
        <w:rPr>
          <w:rFonts w:ascii="Arial" w:hAnsi="Arial" w:cs="Arial"/>
          <w:spacing w:val="-3"/>
          <w:sz w:val="22"/>
          <w:szCs w:val="22"/>
        </w:rPr>
        <w:t xml:space="preserve"> oferta Wykonawcy (kopia)</w:t>
      </w:r>
      <w:r w:rsidRPr="00262396">
        <w:rPr>
          <w:rFonts w:ascii="Arial" w:hAnsi="Arial" w:cs="Arial"/>
          <w:sz w:val="22"/>
          <w:szCs w:val="22"/>
        </w:rPr>
        <w:t>;</w:t>
      </w:r>
    </w:p>
    <w:p w14:paraId="463896EE" w14:textId="42EC629F" w:rsidR="00B63021" w:rsidRPr="000111FF" w:rsidRDefault="005631DC" w:rsidP="00F629B1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spacing w:val="-3"/>
          <w:sz w:val="22"/>
          <w:szCs w:val="22"/>
        </w:rPr>
        <w:t>Załącznik nr</w:t>
      </w:r>
      <w:r w:rsidRPr="00262396">
        <w:rPr>
          <w:rFonts w:ascii="Arial" w:hAnsi="Arial" w:cs="Arial"/>
          <w:spacing w:val="-3"/>
          <w:sz w:val="22"/>
          <w:szCs w:val="22"/>
        </w:rPr>
        <w:t xml:space="preserve"> </w:t>
      </w:r>
      <w:r w:rsidR="00526705" w:rsidRPr="00262396">
        <w:rPr>
          <w:rFonts w:ascii="Arial" w:hAnsi="Arial" w:cs="Arial"/>
          <w:b/>
          <w:spacing w:val="-3"/>
          <w:sz w:val="22"/>
          <w:szCs w:val="22"/>
        </w:rPr>
        <w:t>4</w:t>
      </w:r>
      <w:r w:rsidRPr="00262396">
        <w:rPr>
          <w:rFonts w:ascii="Arial" w:hAnsi="Arial" w:cs="Arial"/>
          <w:spacing w:val="-3"/>
          <w:sz w:val="22"/>
          <w:szCs w:val="22"/>
        </w:rPr>
        <w:t xml:space="preserve"> –</w:t>
      </w:r>
      <w:r w:rsidR="00C345DB" w:rsidRPr="00262396">
        <w:rPr>
          <w:rFonts w:ascii="Arial" w:hAnsi="Arial" w:cs="Arial"/>
          <w:sz w:val="22"/>
          <w:szCs w:val="22"/>
        </w:rPr>
        <w:t xml:space="preserve"> SOPZ</w:t>
      </w:r>
      <w:r w:rsidRPr="00262396">
        <w:rPr>
          <w:rFonts w:ascii="Arial" w:hAnsi="Arial" w:cs="Arial"/>
          <w:spacing w:val="-3"/>
          <w:sz w:val="22"/>
          <w:szCs w:val="22"/>
        </w:rPr>
        <w:t>;</w:t>
      </w:r>
    </w:p>
    <w:p w14:paraId="739AF6E7" w14:textId="77777777" w:rsidR="00F629B1" w:rsidRPr="00F629B1" w:rsidRDefault="000111FF" w:rsidP="00F629B1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629B1">
        <w:rPr>
          <w:rFonts w:ascii="Arial" w:hAnsi="Arial" w:cs="Arial"/>
          <w:b/>
          <w:spacing w:val="-3"/>
          <w:sz w:val="22"/>
          <w:szCs w:val="22"/>
        </w:rPr>
        <w:lastRenderedPageBreak/>
        <w:t xml:space="preserve">Załącznik nr 5 </w:t>
      </w:r>
      <w:r w:rsidRPr="00F629B1">
        <w:rPr>
          <w:rFonts w:ascii="Arial" w:hAnsi="Arial" w:cs="Arial"/>
          <w:color w:val="000000"/>
          <w:sz w:val="22"/>
          <w:szCs w:val="22"/>
        </w:rPr>
        <w:t>– Protokół odbioru</w:t>
      </w:r>
    </w:p>
    <w:p w14:paraId="2A836C2F" w14:textId="77777777" w:rsidR="00F629B1" w:rsidRPr="00F629B1" w:rsidRDefault="00F629B1" w:rsidP="00F629B1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629B1">
        <w:rPr>
          <w:rFonts w:ascii="Arial" w:hAnsi="Arial" w:cs="Arial"/>
          <w:b/>
          <w:sz w:val="22"/>
          <w:szCs w:val="22"/>
          <w:lang w:eastAsia="x-none"/>
        </w:rPr>
        <w:t xml:space="preserve">Załącznik nr 6 </w:t>
      </w:r>
      <w:r w:rsidRPr="00F629B1">
        <w:rPr>
          <w:rFonts w:ascii="Arial" w:hAnsi="Arial" w:cs="Arial"/>
          <w:sz w:val="22"/>
          <w:szCs w:val="22"/>
          <w:lang w:val="x-none" w:eastAsia="x-none"/>
        </w:rPr>
        <w:t>–</w:t>
      </w:r>
      <w:r w:rsidRPr="00F629B1">
        <w:rPr>
          <w:rFonts w:ascii="Arial" w:hAnsi="Arial" w:cs="Arial"/>
          <w:sz w:val="22"/>
          <w:szCs w:val="22"/>
          <w:lang w:eastAsia="x-none"/>
        </w:rPr>
        <w:t xml:space="preserve"> dokument gwarancyjny</w:t>
      </w:r>
      <w:r w:rsidRPr="00F629B1">
        <w:rPr>
          <w:rFonts w:ascii="Arial" w:hAnsi="Arial" w:cs="Arial"/>
          <w:sz w:val="22"/>
          <w:szCs w:val="22"/>
          <w:lang w:val="x-none" w:eastAsia="x-none"/>
        </w:rPr>
        <w:t>;</w:t>
      </w:r>
    </w:p>
    <w:p w14:paraId="2D656AE1" w14:textId="77777777" w:rsidR="00F629B1" w:rsidRPr="00F629B1" w:rsidRDefault="00F629B1" w:rsidP="00F629B1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629B1">
        <w:rPr>
          <w:rFonts w:ascii="Arial" w:hAnsi="Arial" w:cs="Arial"/>
          <w:b/>
          <w:sz w:val="22"/>
          <w:szCs w:val="22"/>
          <w:lang w:val="x-none" w:eastAsia="x-none"/>
        </w:rPr>
        <w:t xml:space="preserve">Załącznik nr </w:t>
      </w:r>
      <w:r w:rsidRPr="00F629B1">
        <w:rPr>
          <w:rFonts w:ascii="Arial" w:hAnsi="Arial" w:cs="Arial"/>
          <w:b/>
          <w:sz w:val="22"/>
          <w:szCs w:val="22"/>
          <w:lang w:eastAsia="x-none"/>
        </w:rPr>
        <w:t>7</w:t>
      </w:r>
      <w:r w:rsidRPr="00F629B1">
        <w:rPr>
          <w:rFonts w:ascii="Arial" w:hAnsi="Arial" w:cs="Arial"/>
          <w:sz w:val="22"/>
          <w:szCs w:val="22"/>
          <w:lang w:val="x-none" w:eastAsia="x-none"/>
        </w:rPr>
        <w:t xml:space="preserve"> – wzór klauzuli informacyjnej</w:t>
      </w:r>
      <w:r w:rsidRPr="00F629B1">
        <w:rPr>
          <w:rFonts w:ascii="Arial" w:hAnsi="Arial" w:cs="Arial"/>
          <w:sz w:val="22"/>
          <w:szCs w:val="22"/>
          <w:lang w:eastAsia="x-none"/>
        </w:rPr>
        <w:t xml:space="preserve"> z art. 13 RODO;</w:t>
      </w:r>
    </w:p>
    <w:p w14:paraId="2313C0FC" w14:textId="36559D49" w:rsidR="000111FF" w:rsidRDefault="00F629B1" w:rsidP="000111FF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629B1">
        <w:rPr>
          <w:rFonts w:ascii="Arial" w:hAnsi="Arial" w:cs="Arial"/>
          <w:b/>
          <w:sz w:val="22"/>
          <w:szCs w:val="22"/>
          <w:lang w:val="x-none" w:eastAsia="x-none"/>
        </w:rPr>
        <w:t xml:space="preserve">Załącznik nr </w:t>
      </w:r>
      <w:r w:rsidRPr="00F629B1">
        <w:rPr>
          <w:rFonts w:ascii="Arial" w:hAnsi="Arial" w:cs="Arial"/>
          <w:b/>
          <w:sz w:val="22"/>
          <w:szCs w:val="22"/>
          <w:lang w:eastAsia="x-none"/>
        </w:rPr>
        <w:t>8</w:t>
      </w:r>
      <w:r w:rsidRPr="00F629B1">
        <w:rPr>
          <w:rFonts w:ascii="Arial" w:hAnsi="Arial" w:cs="Arial"/>
          <w:sz w:val="22"/>
          <w:szCs w:val="22"/>
          <w:lang w:val="x-none" w:eastAsia="x-none"/>
        </w:rPr>
        <w:t xml:space="preserve"> – wzór klauzuli informacyjnej z art. 14 RODO</w:t>
      </w:r>
    </w:p>
    <w:p w14:paraId="0D7FD0BD" w14:textId="585795CC" w:rsidR="008B64B2" w:rsidRDefault="008B64B2" w:rsidP="008B64B2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31A9498" w14:textId="055B8E81" w:rsidR="008B64B2" w:rsidRDefault="008B64B2" w:rsidP="008B64B2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476AB9A" w14:textId="77777777" w:rsidR="008B64B2" w:rsidRPr="008B64B2" w:rsidRDefault="008B64B2" w:rsidP="008B64B2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5A1F5DC" w14:textId="27736B26" w:rsidR="00F629B1" w:rsidRDefault="003F5404" w:rsidP="00F629B1">
      <w:pPr>
        <w:autoSpaceDE w:val="0"/>
        <w:autoSpaceDN w:val="0"/>
        <w:adjustRightInd w:val="0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POD</w:t>
      </w:r>
      <w:r w:rsidR="00F629B1" w:rsidRPr="0047745F">
        <w:rPr>
          <w:b/>
          <w:szCs w:val="24"/>
        </w:rPr>
        <w:t>PISY STRON</w:t>
      </w:r>
    </w:p>
    <w:p w14:paraId="0161A835" w14:textId="77777777" w:rsidR="00F629B1" w:rsidRDefault="00F629B1" w:rsidP="00F629B1">
      <w:pPr>
        <w:autoSpaceDE w:val="0"/>
        <w:autoSpaceDN w:val="0"/>
        <w:adjustRightInd w:val="0"/>
        <w:spacing w:line="276" w:lineRule="auto"/>
        <w:jc w:val="center"/>
        <w:rPr>
          <w:b/>
          <w:szCs w:val="24"/>
        </w:rPr>
      </w:pPr>
    </w:p>
    <w:p w14:paraId="1A7E9DF9" w14:textId="77777777" w:rsidR="00F629B1" w:rsidRPr="0047745F" w:rsidRDefault="00F629B1" w:rsidP="00F629B1">
      <w:pPr>
        <w:autoSpaceDE w:val="0"/>
        <w:autoSpaceDN w:val="0"/>
        <w:adjustRightInd w:val="0"/>
        <w:spacing w:line="276" w:lineRule="auto"/>
        <w:jc w:val="center"/>
        <w:rPr>
          <w:b/>
          <w:szCs w:val="24"/>
        </w:rPr>
      </w:pPr>
    </w:p>
    <w:p w14:paraId="067F0D16" w14:textId="77777777" w:rsidR="00F629B1" w:rsidRDefault="00F629B1" w:rsidP="00F629B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81"/>
        <w:gridCol w:w="4480"/>
      </w:tblGrid>
      <w:tr w:rsidR="00F629B1" w:rsidRPr="0068329B" w14:paraId="6350505E" w14:textId="77777777" w:rsidTr="00B66FF5">
        <w:trPr>
          <w:trHeight w:val="756"/>
          <w:jc w:val="center"/>
        </w:trPr>
        <w:tc>
          <w:tcPr>
            <w:tcW w:w="4481" w:type="dxa"/>
            <w:shd w:val="clear" w:color="auto" w:fill="auto"/>
          </w:tcPr>
          <w:p w14:paraId="5325C9BD" w14:textId="77777777" w:rsidR="00F629B1" w:rsidRPr="0068329B" w:rsidRDefault="00F629B1" w:rsidP="00B66FF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  <w:r w:rsidRPr="0068329B">
              <w:rPr>
                <w:b/>
              </w:rPr>
              <w:t>Zamawiający:</w:t>
            </w:r>
          </w:p>
          <w:p w14:paraId="6BB93774" w14:textId="77777777" w:rsidR="00F629B1" w:rsidRPr="0068329B" w:rsidRDefault="00F629B1" w:rsidP="00B66FF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3B9152EE" w14:textId="77777777" w:rsidR="00F629B1" w:rsidRPr="0068329B" w:rsidRDefault="00F629B1" w:rsidP="00B66FF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4480" w:type="dxa"/>
            <w:shd w:val="clear" w:color="auto" w:fill="auto"/>
          </w:tcPr>
          <w:p w14:paraId="51273C9E" w14:textId="77777777" w:rsidR="00F629B1" w:rsidRPr="0068329B" w:rsidRDefault="00F629B1" w:rsidP="00B66FF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  <w:r w:rsidRPr="0068329B">
              <w:rPr>
                <w:b/>
              </w:rPr>
              <w:t>Wykonawca:</w:t>
            </w:r>
          </w:p>
          <w:p w14:paraId="694D502A" w14:textId="77777777" w:rsidR="00F629B1" w:rsidRPr="0068329B" w:rsidRDefault="00F629B1" w:rsidP="00B66FF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56094222" w14:textId="77777777" w:rsidR="00F629B1" w:rsidRPr="0068329B" w:rsidRDefault="00F629B1" w:rsidP="00B66FF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3C3AFB40" w14:textId="77777777" w:rsidR="00F629B1" w:rsidRPr="0068329B" w:rsidRDefault="00F629B1" w:rsidP="00B66FF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3DC5AB7B" w14:textId="77777777" w:rsidR="00F629B1" w:rsidRPr="0068329B" w:rsidRDefault="00F629B1" w:rsidP="00B66FF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</w:tc>
      </w:tr>
      <w:tr w:rsidR="00F629B1" w:rsidRPr="0068329B" w14:paraId="37F52290" w14:textId="77777777" w:rsidTr="00B66FF5">
        <w:trPr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1B281951" w14:textId="77777777" w:rsidR="00F629B1" w:rsidRPr="0068329B" w:rsidRDefault="00F629B1" w:rsidP="00B66FF5">
            <w:pPr>
              <w:tabs>
                <w:tab w:val="left" w:pos="520"/>
              </w:tabs>
              <w:contextualSpacing/>
              <w:jc w:val="center"/>
            </w:pPr>
            <w:r w:rsidRPr="0068329B">
              <w:t>…………………………………………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6C5FF2DE" w14:textId="77777777" w:rsidR="00F629B1" w:rsidRPr="0068329B" w:rsidRDefault="00F629B1" w:rsidP="00B66FF5">
            <w:pPr>
              <w:tabs>
                <w:tab w:val="left" w:pos="520"/>
              </w:tabs>
              <w:contextualSpacing/>
              <w:jc w:val="center"/>
            </w:pPr>
            <w:r w:rsidRPr="0068329B">
              <w:t>…………………………………………</w:t>
            </w:r>
          </w:p>
        </w:tc>
      </w:tr>
      <w:tr w:rsidR="00F629B1" w:rsidRPr="0068329B" w14:paraId="71DB9C5C" w14:textId="77777777" w:rsidTr="00B66FF5">
        <w:trPr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523BC827" w14:textId="77777777" w:rsidR="00F629B1" w:rsidRPr="0068329B" w:rsidRDefault="00F629B1" w:rsidP="00B66FF5">
            <w:pPr>
              <w:tabs>
                <w:tab w:val="left" w:pos="520"/>
              </w:tabs>
              <w:contextualSpacing/>
              <w:jc w:val="center"/>
            </w:pPr>
          </w:p>
          <w:p w14:paraId="5A7A51D7" w14:textId="77777777" w:rsidR="00F629B1" w:rsidRPr="0068329B" w:rsidRDefault="00F629B1" w:rsidP="00B66FF5">
            <w:pPr>
              <w:tabs>
                <w:tab w:val="left" w:pos="520"/>
              </w:tabs>
              <w:contextualSpacing/>
              <w:jc w:val="center"/>
            </w:pPr>
            <w:r w:rsidRPr="0068329B">
              <w:t>DATA: ………………………..……….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21A27E7F" w14:textId="77777777" w:rsidR="00F629B1" w:rsidRPr="0068329B" w:rsidRDefault="00F629B1" w:rsidP="00B66FF5">
            <w:pPr>
              <w:tabs>
                <w:tab w:val="left" w:pos="520"/>
              </w:tabs>
              <w:contextualSpacing/>
              <w:jc w:val="center"/>
            </w:pPr>
            <w:r w:rsidRPr="0068329B">
              <w:t>DATA: ………………………..……….</w:t>
            </w:r>
          </w:p>
        </w:tc>
      </w:tr>
    </w:tbl>
    <w:p w14:paraId="110A678A" w14:textId="77777777" w:rsidR="00F629B1" w:rsidRDefault="00F629B1" w:rsidP="00F629B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629B1" w:rsidRPr="00F629B1" w14:paraId="4C620B7F" w14:textId="77777777" w:rsidTr="00B66FF5">
        <w:trPr>
          <w:trHeight w:val="1134"/>
        </w:trPr>
        <w:tc>
          <w:tcPr>
            <w:tcW w:w="4536" w:type="dxa"/>
          </w:tcPr>
          <w:p w14:paraId="5732E52F" w14:textId="77777777" w:rsidR="00F629B1" w:rsidRPr="00F629B1" w:rsidRDefault="00F629B1" w:rsidP="00B66FF5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68F23EC" w14:textId="77777777" w:rsidR="00F629B1" w:rsidRPr="00F629B1" w:rsidRDefault="00F629B1" w:rsidP="00B66FF5">
            <w:pPr>
              <w:autoSpaceDE w:val="0"/>
              <w:autoSpaceDN w:val="0"/>
              <w:adjustRightInd w:val="0"/>
              <w:ind w:left="3" w:right="-1837" w:hanging="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29B1">
              <w:rPr>
                <w:rFonts w:ascii="Arial" w:hAnsi="Arial" w:cs="Arial"/>
                <w:sz w:val="22"/>
                <w:szCs w:val="22"/>
              </w:rPr>
              <w:t>Załącznik nr 5</w:t>
            </w:r>
          </w:p>
        </w:tc>
      </w:tr>
      <w:tr w:rsidR="00F629B1" w:rsidRPr="00F629B1" w14:paraId="56B3AABD" w14:textId="77777777" w:rsidTr="00F6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062" w:type="dxa"/>
            <w:gridSpan w:val="2"/>
            <w:shd w:val="clear" w:color="auto" w:fill="auto"/>
          </w:tcPr>
          <w:p w14:paraId="40B40F17" w14:textId="77777777" w:rsidR="00F629B1" w:rsidRPr="00F629B1" w:rsidRDefault="00F629B1" w:rsidP="00B66FF5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29B1">
              <w:rPr>
                <w:rFonts w:ascii="Arial" w:hAnsi="Arial" w:cs="Arial"/>
                <w:b/>
                <w:sz w:val="22"/>
                <w:szCs w:val="22"/>
              </w:rPr>
              <w:t xml:space="preserve">PROTOKÓŁ ODBIORU OSTATECZNY / CZĘŚCIOWY* </w:t>
            </w:r>
          </w:p>
        </w:tc>
      </w:tr>
    </w:tbl>
    <w:p w14:paraId="45A9F624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2454A8FC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5EE38038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58BAD8C8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b/>
          <w:sz w:val="22"/>
          <w:szCs w:val="22"/>
        </w:rPr>
        <w:t>Zamawiający</w:t>
      </w:r>
      <w:r w:rsidRPr="00F629B1">
        <w:rPr>
          <w:rFonts w:ascii="Arial" w:hAnsi="Arial" w:cs="Arial"/>
          <w:sz w:val="22"/>
          <w:szCs w:val="22"/>
        </w:rPr>
        <w:t>: …………………………………………………………………………….</w:t>
      </w:r>
    </w:p>
    <w:p w14:paraId="131B54D7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Reprezentowany przez ……………………………………………………………………</w:t>
      </w:r>
    </w:p>
    <w:p w14:paraId="1A9269F7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b/>
          <w:sz w:val="22"/>
          <w:szCs w:val="22"/>
        </w:rPr>
        <w:t>Wykonawca</w:t>
      </w:r>
      <w:r w:rsidRPr="00F629B1">
        <w:rPr>
          <w:rFonts w:ascii="Arial" w:hAnsi="Arial" w:cs="Arial"/>
          <w:sz w:val="22"/>
          <w:szCs w:val="22"/>
        </w:rPr>
        <w:t>: ………………………………………………………………………………...</w:t>
      </w:r>
    </w:p>
    <w:p w14:paraId="7DF7E27F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Przedmiot odbioru: ……………………………………………………………………………..</w:t>
      </w:r>
    </w:p>
    <w:p w14:paraId="29B92410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Data dokonania odbioru: ………………………………………………………………</w:t>
      </w:r>
    </w:p>
    <w:p w14:paraId="3EA95274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Zakres wykonanych prac: ……………………………………………………………………</w:t>
      </w:r>
    </w:p>
    <w:p w14:paraId="00CD016A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…………………………………………………………………………...................................</w:t>
      </w:r>
    </w:p>
    <w:p w14:paraId="53BBE7BE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6AB6529E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 xml:space="preserve">Przedstawiciele </w:t>
      </w:r>
      <w:r w:rsidRPr="00F629B1">
        <w:rPr>
          <w:rFonts w:ascii="Arial" w:hAnsi="Arial" w:cs="Arial"/>
          <w:b/>
          <w:sz w:val="22"/>
          <w:szCs w:val="22"/>
        </w:rPr>
        <w:t>Zamawiający</w:t>
      </w:r>
      <w:r w:rsidRPr="00F629B1">
        <w:rPr>
          <w:rFonts w:ascii="Arial" w:hAnsi="Arial" w:cs="Arial"/>
          <w:sz w:val="22"/>
          <w:szCs w:val="22"/>
        </w:rPr>
        <w:t xml:space="preserve">: </w:t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  <w:t xml:space="preserve">Przedstawiciele </w:t>
      </w:r>
      <w:r w:rsidRPr="00F629B1">
        <w:rPr>
          <w:rFonts w:ascii="Arial" w:hAnsi="Arial" w:cs="Arial"/>
          <w:b/>
          <w:sz w:val="22"/>
          <w:szCs w:val="22"/>
        </w:rPr>
        <w:t>Wykonawcy</w:t>
      </w:r>
      <w:r w:rsidRPr="00F629B1">
        <w:rPr>
          <w:rFonts w:ascii="Arial" w:hAnsi="Arial" w:cs="Arial"/>
          <w:sz w:val="22"/>
          <w:szCs w:val="22"/>
        </w:rPr>
        <w:t>:</w:t>
      </w:r>
    </w:p>
    <w:p w14:paraId="6F8C6098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1. …………………………………</w:t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  <w:t>1. …………………………………</w:t>
      </w:r>
    </w:p>
    <w:p w14:paraId="7762A851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2. …………………………………</w:t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  <w:t>2. …………………………………</w:t>
      </w:r>
    </w:p>
    <w:p w14:paraId="1EE02A6E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3. …………………………………</w:t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  <w:t>3. …………………………………</w:t>
      </w:r>
    </w:p>
    <w:p w14:paraId="18C8934F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61C7ECE7" w14:textId="77777777" w:rsidR="00F629B1" w:rsidRPr="00F629B1" w:rsidRDefault="00F629B1" w:rsidP="00F629B1">
      <w:pPr>
        <w:jc w:val="both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 xml:space="preserve">W wyniku czynności odbioru </w:t>
      </w:r>
      <w:r w:rsidRPr="00F629B1">
        <w:rPr>
          <w:rFonts w:ascii="Arial" w:hAnsi="Arial" w:cs="Arial"/>
          <w:b/>
          <w:sz w:val="22"/>
          <w:szCs w:val="22"/>
        </w:rPr>
        <w:t>Zamawiający</w:t>
      </w:r>
      <w:r w:rsidRPr="00F629B1">
        <w:rPr>
          <w:rFonts w:ascii="Arial" w:hAnsi="Arial" w:cs="Arial"/>
          <w:sz w:val="22"/>
          <w:szCs w:val="22"/>
        </w:rPr>
        <w:t xml:space="preserve"> oraz </w:t>
      </w:r>
      <w:r w:rsidRPr="00F629B1">
        <w:rPr>
          <w:rFonts w:ascii="Arial" w:hAnsi="Arial" w:cs="Arial"/>
          <w:b/>
          <w:sz w:val="22"/>
          <w:szCs w:val="22"/>
        </w:rPr>
        <w:t>Wykonawca</w:t>
      </w:r>
      <w:r w:rsidRPr="00F629B1">
        <w:rPr>
          <w:rFonts w:ascii="Arial" w:hAnsi="Arial" w:cs="Arial"/>
          <w:sz w:val="22"/>
          <w:szCs w:val="22"/>
        </w:rPr>
        <w:t xml:space="preserve"> stwierdzają co następuje:</w:t>
      </w:r>
    </w:p>
    <w:p w14:paraId="4DD84464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7CC48E6F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 xml:space="preserve">1. Zakres prac został wykonany zgodnie/niezgodnie* z umową/zleceniem* </w:t>
      </w:r>
    </w:p>
    <w:p w14:paraId="1B993DED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 xml:space="preserve">    nr ………………………..…… z dnia ……….…………………… </w:t>
      </w:r>
    </w:p>
    <w:p w14:paraId="60E95B7A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2. Prace zostały rozpoczęte dnia …………..……. i zakończono dnia …………..………</w:t>
      </w:r>
    </w:p>
    <w:p w14:paraId="736741DE" w14:textId="77777777" w:rsidR="00F629B1" w:rsidRPr="00F629B1" w:rsidRDefault="00F629B1" w:rsidP="00F629B1">
      <w:pPr>
        <w:spacing w:after="100" w:afterAutospacing="1"/>
        <w:ind w:left="284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termin wykonania umowy został dotrzymany</w:t>
      </w:r>
    </w:p>
    <w:p w14:paraId="5B56C6BA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3. Jakość wykonanych prac ocenia się jako dobrą / niedobrą*</w:t>
      </w:r>
    </w:p>
    <w:p w14:paraId="2B12A8C2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4. Niezgodności/braki ………………………………………………………………………..</w:t>
      </w:r>
    </w:p>
    <w:p w14:paraId="05E0F67E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225CF559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5. Termin usunięcia niezgodności /braków ustalono na ……….………………………….</w:t>
      </w:r>
    </w:p>
    <w:p w14:paraId="633D2C4D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lastRenderedPageBreak/>
        <w:t>6. Uwagi komisji ……………………………………………………………………………….</w:t>
      </w:r>
    </w:p>
    <w:p w14:paraId="3CD95F10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7A20C186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55AD3447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7. Zakres prac został przyjęty / nie przyjęto na skutek ……………………………………</w:t>
      </w:r>
    </w:p>
    <w:p w14:paraId="70BB78B5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6312ADB0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5E9E358B" w14:textId="77777777" w:rsidR="00F629B1" w:rsidRPr="00F629B1" w:rsidRDefault="00F629B1" w:rsidP="00F629B1">
      <w:pPr>
        <w:spacing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F629B1">
        <w:rPr>
          <w:rFonts w:ascii="Arial" w:hAnsi="Arial" w:cs="Arial"/>
          <w:b/>
          <w:sz w:val="22"/>
          <w:szCs w:val="22"/>
        </w:rPr>
        <w:t>Podpisy</w:t>
      </w:r>
    </w:p>
    <w:p w14:paraId="7678F1F4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 xml:space="preserve">Przedstawiciele </w:t>
      </w:r>
      <w:r w:rsidRPr="00F629B1">
        <w:rPr>
          <w:rFonts w:ascii="Arial" w:hAnsi="Arial" w:cs="Arial"/>
          <w:b/>
          <w:sz w:val="22"/>
          <w:szCs w:val="22"/>
        </w:rPr>
        <w:t>Zamawiający</w:t>
      </w:r>
      <w:r w:rsidRPr="00F629B1">
        <w:rPr>
          <w:rFonts w:ascii="Arial" w:hAnsi="Arial" w:cs="Arial"/>
          <w:sz w:val="22"/>
          <w:szCs w:val="22"/>
        </w:rPr>
        <w:t>:</w:t>
      </w:r>
      <w:r w:rsidRPr="00F629B1">
        <w:rPr>
          <w:rFonts w:ascii="Arial" w:hAnsi="Arial" w:cs="Arial"/>
          <w:sz w:val="22"/>
          <w:szCs w:val="22"/>
        </w:rPr>
        <w:tab/>
        <w:t xml:space="preserve"> </w:t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  <w:t xml:space="preserve">Przedstawiciele </w:t>
      </w:r>
      <w:r w:rsidRPr="00F629B1">
        <w:rPr>
          <w:rFonts w:ascii="Arial" w:hAnsi="Arial" w:cs="Arial"/>
          <w:b/>
          <w:sz w:val="22"/>
          <w:szCs w:val="22"/>
        </w:rPr>
        <w:t>Wykonawcy</w:t>
      </w:r>
      <w:r w:rsidRPr="00F629B1">
        <w:rPr>
          <w:rFonts w:ascii="Arial" w:hAnsi="Arial" w:cs="Arial"/>
          <w:sz w:val="22"/>
          <w:szCs w:val="22"/>
        </w:rPr>
        <w:t>:</w:t>
      </w:r>
    </w:p>
    <w:p w14:paraId="18E72364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1. …………………………………</w:t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  <w:t>1. …………………………………</w:t>
      </w:r>
    </w:p>
    <w:p w14:paraId="76456FA4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2. …………………………………</w:t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  <w:t>2. …………………………………</w:t>
      </w:r>
    </w:p>
    <w:p w14:paraId="60D8EF3F" w14:textId="77777777" w:rsidR="00F629B1" w:rsidRPr="00F629B1" w:rsidRDefault="00F629B1" w:rsidP="00F629B1">
      <w:pPr>
        <w:spacing w:after="100" w:afterAutospacing="1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3. …………………………………</w:t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</w:r>
      <w:r w:rsidRPr="00F629B1">
        <w:rPr>
          <w:rFonts w:ascii="Arial" w:hAnsi="Arial" w:cs="Arial"/>
          <w:sz w:val="22"/>
          <w:szCs w:val="22"/>
        </w:rPr>
        <w:tab/>
        <w:t>3. …………………………………</w:t>
      </w:r>
    </w:p>
    <w:p w14:paraId="7D5F29B6" w14:textId="77777777" w:rsidR="00F629B1" w:rsidRPr="00F629B1" w:rsidRDefault="00F629B1" w:rsidP="00F629B1">
      <w:pPr>
        <w:rPr>
          <w:rFonts w:ascii="Arial" w:hAnsi="Arial" w:cs="Arial"/>
          <w:b/>
          <w:sz w:val="22"/>
          <w:szCs w:val="22"/>
        </w:rPr>
      </w:pPr>
    </w:p>
    <w:p w14:paraId="46D0258D" w14:textId="77777777" w:rsidR="00F629B1" w:rsidRPr="00F629B1" w:rsidRDefault="00F629B1" w:rsidP="00F629B1">
      <w:pPr>
        <w:rPr>
          <w:rFonts w:ascii="Arial" w:hAnsi="Arial" w:cs="Arial"/>
          <w:b/>
          <w:i/>
          <w:sz w:val="22"/>
          <w:szCs w:val="22"/>
        </w:rPr>
      </w:pPr>
      <w:r w:rsidRPr="00F629B1">
        <w:rPr>
          <w:rFonts w:ascii="Arial" w:hAnsi="Arial" w:cs="Arial"/>
          <w:b/>
          <w:i/>
          <w:sz w:val="22"/>
          <w:szCs w:val="22"/>
        </w:rPr>
        <w:t>* niepotrzebne skreślić</w:t>
      </w:r>
    </w:p>
    <w:p w14:paraId="3A3D6492" w14:textId="77777777" w:rsidR="00F629B1" w:rsidRPr="00F629B1" w:rsidRDefault="00F629B1" w:rsidP="00F629B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048006A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4544D85F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7D2D83A2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561FD6DC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1E829D40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13D7663C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4979D84C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626BC6E8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5BBA9051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1F3F4BB2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5A479E17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0888BB90" w14:textId="77777777" w:rsidR="00F629B1" w:rsidRPr="00F629B1" w:rsidRDefault="00F629B1" w:rsidP="00F629B1">
      <w:pPr>
        <w:rPr>
          <w:rFonts w:ascii="Arial" w:hAnsi="Arial" w:cs="Arial"/>
          <w:sz w:val="22"/>
          <w:szCs w:val="22"/>
        </w:rPr>
      </w:pPr>
    </w:p>
    <w:p w14:paraId="009049AD" w14:textId="400887F3" w:rsidR="00F629B1" w:rsidRDefault="00F629B1" w:rsidP="00F629B1">
      <w:pPr>
        <w:pStyle w:val="NormalnyWeb"/>
        <w:rPr>
          <w:rFonts w:ascii="Arial" w:hAnsi="Arial" w:cs="Arial"/>
          <w:sz w:val="22"/>
          <w:szCs w:val="22"/>
        </w:rPr>
      </w:pPr>
    </w:p>
    <w:p w14:paraId="22543C89" w14:textId="46AE700F" w:rsidR="00F629B1" w:rsidRDefault="00F629B1" w:rsidP="00F629B1">
      <w:pPr>
        <w:pStyle w:val="NormalnyWeb"/>
        <w:rPr>
          <w:rFonts w:ascii="Arial" w:hAnsi="Arial" w:cs="Arial"/>
          <w:sz w:val="22"/>
          <w:szCs w:val="22"/>
        </w:rPr>
      </w:pPr>
    </w:p>
    <w:p w14:paraId="2D0DC3BF" w14:textId="3BF12958" w:rsidR="00F629B1" w:rsidRDefault="00F629B1" w:rsidP="00F629B1">
      <w:pPr>
        <w:pStyle w:val="NormalnyWeb"/>
        <w:rPr>
          <w:rFonts w:ascii="Arial" w:hAnsi="Arial" w:cs="Arial"/>
          <w:sz w:val="22"/>
          <w:szCs w:val="22"/>
        </w:rPr>
      </w:pPr>
    </w:p>
    <w:p w14:paraId="2DCBFB52" w14:textId="385D0CC4" w:rsidR="00F629B1" w:rsidRDefault="00F629B1" w:rsidP="00F629B1">
      <w:pPr>
        <w:pStyle w:val="NormalnyWeb"/>
        <w:rPr>
          <w:rFonts w:ascii="Arial" w:hAnsi="Arial" w:cs="Arial"/>
          <w:sz w:val="22"/>
          <w:szCs w:val="22"/>
        </w:rPr>
      </w:pPr>
    </w:p>
    <w:p w14:paraId="64BF883A" w14:textId="148AE8D5" w:rsidR="00F629B1" w:rsidRDefault="00F629B1" w:rsidP="00F629B1">
      <w:pPr>
        <w:pStyle w:val="NormalnyWeb"/>
        <w:rPr>
          <w:rFonts w:ascii="Arial" w:hAnsi="Arial" w:cs="Arial"/>
          <w:sz w:val="22"/>
          <w:szCs w:val="22"/>
        </w:rPr>
      </w:pPr>
    </w:p>
    <w:p w14:paraId="3012FE75" w14:textId="59726A92" w:rsidR="00F629B1" w:rsidRDefault="00F629B1" w:rsidP="00F629B1">
      <w:pPr>
        <w:pStyle w:val="NormalnyWeb"/>
        <w:rPr>
          <w:rFonts w:ascii="Arial" w:hAnsi="Arial" w:cs="Arial"/>
          <w:sz w:val="22"/>
          <w:szCs w:val="22"/>
        </w:rPr>
      </w:pPr>
    </w:p>
    <w:p w14:paraId="156F3DB5" w14:textId="77777777" w:rsidR="00F629B1" w:rsidRPr="00F629B1" w:rsidRDefault="00F629B1" w:rsidP="00F629B1">
      <w:pPr>
        <w:pStyle w:val="NormalnyWeb"/>
        <w:rPr>
          <w:rFonts w:ascii="Arial" w:hAnsi="Arial" w:cs="Arial"/>
          <w:sz w:val="22"/>
          <w:szCs w:val="22"/>
        </w:rPr>
      </w:pPr>
    </w:p>
    <w:p w14:paraId="3A671477" w14:textId="77777777" w:rsidR="00F629B1" w:rsidRPr="00F629B1" w:rsidRDefault="00F629B1" w:rsidP="00F629B1">
      <w:pPr>
        <w:pStyle w:val="NormalnyWeb"/>
        <w:jc w:val="right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lastRenderedPageBreak/>
        <w:t>Załącznik nr 7</w:t>
      </w:r>
    </w:p>
    <w:p w14:paraId="1F88EFED" w14:textId="77777777" w:rsidR="00F629B1" w:rsidRPr="00F629B1" w:rsidRDefault="00F629B1" w:rsidP="00F629B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629B1">
        <w:rPr>
          <w:rFonts w:ascii="Arial" w:hAnsi="Arial" w:cs="Arial"/>
          <w:b/>
          <w:sz w:val="22"/>
          <w:szCs w:val="22"/>
        </w:rPr>
        <w:t xml:space="preserve">Klauzula informacyjna – dotycząca zbierania danych osobowych bezpośrednio </w:t>
      </w:r>
      <w:r w:rsidRPr="00F629B1">
        <w:rPr>
          <w:rFonts w:ascii="Arial" w:eastAsia="PMingLiU" w:hAnsi="Arial" w:cs="Arial"/>
          <w:b/>
          <w:sz w:val="22"/>
          <w:szCs w:val="22"/>
        </w:rPr>
        <w:br/>
      </w:r>
      <w:r w:rsidRPr="00F629B1">
        <w:rPr>
          <w:rFonts w:ascii="Arial" w:hAnsi="Arial" w:cs="Arial"/>
          <w:b/>
          <w:sz w:val="22"/>
          <w:szCs w:val="22"/>
        </w:rPr>
        <w:t>od osoby, której dane dotyczą</w:t>
      </w:r>
    </w:p>
    <w:p w14:paraId="63691C1B" w14:textId="77777777" w:rsidR="00F629B1" w:rsidRPr="00F629B1" w:rsidRDefault="00F629B1" w:rsidP="00F629B1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2681CD0" w14:textId="77777777" w:rsidR="00F629B1" w:rsidRPr="00F629B1" w:rsidRDefault="00F629B1" w:rsidP="00F629B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 z przetwarzaniem danych osobowych i w sprawie swobodnego przepływu takich danych oraz uchylenia dyrektywy 95/46/WE (dalej „RODO”), informuję Panią/Pana że: </w:t>
      </w:r>
    </w:p>
    <w:p w14:paraId="7F262BB4" w14:textId="77777777" w:rsidR="00F629B1" w:rsidRPr="00F629B1" w:rsidRDefault="00F629B1" w:rsidP="00F629B1">
      <w:pPr>
        <w:widowControl/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b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 xml:space="preserve">administratorem danych osobowych jest </w:t>
      </w:r>
      <w:r w:rsidRPr="00F629B1">
        <w:rPr>
          <w:rFonts w:ascii="Arial" w:hAnsi="Arial" w:cs="Arial"/>
          <w:b/>
          <w:sz w:val="22"/>
          <w:szCs w:val="22"/>
          <w:lang w:val="es-CL"/>
        </w:rPr>
        <w:t>Narodowe Centrum Badań i Rozwoju (dalej: „NCBR”) z siedzibą w Warszawa 00-695, Nowogrodzka 47a;</w:t>
      </w:r>
    </w:p>
    <w:p w14:paraId="766797EA" w14:textId="77777777" w:rsidR="00F629B1" w:rsidRPr="00F629B1" w:rsidRDefault="00F629B1" w:rsidP="00F629B1">
      <w:pPr>
        <w:widowControl/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b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 xml:space="preserve">z inspektorem ochrony danych można się skontaktować poprzez adres e-mail:  </w:t>
      </w:r>
      <w:r w:rsidRPr="00F629B1">
        <w:rPr>
          <w:rFonts w:ascii="Arial" w:hAnsi="Arial" w:cs="Arial"/>
          <w:b/>
          <w:sz w:val="22"/>
          <w:szCs w:val="22"/>
          <w:lang w:val="es-CL"/>
        </w:rPr>
        <w:t>iod@ncbr.gov.pl;</w:t>
      </w:r>
    </w:p>
    <w:p w14:paraId="7F3BF233" w14:textId="77777777" w:rsidR="00F629B1" w:rsidRPr="00F629B1" w:rsidRDefault="00F629B1" w:rsidP="00F629B1">
      <w:pPr>
        <w:widowControl/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 xml:space="preserve">dane osobowe są przetwarzane w celu zawarcia i realizacji umowy z dnia ................... nr ....................... pomiędzy NCBR a ..........................(Wykonawcą); </w:t>
      </w:r>
    </w:p>
    <w:p w14:paraId="39C79B05" w14:textId="77777777" w:rsidR="00F629B1" w:rsidRPr="00F629B1" w:rsidRDefault="00F629B1" w:rsidP="00F629B1">
      <w:pPr>
        <w:widowControl/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>dane osobowe są przetwarzane z uwagi na wskazaną powyżej umowę, a przetwarzanie jest niezbędne do wykonania Umowy, której stroną jest osoba, której dane dotyczą, lub do podjęcia działań na żądanie osoby, której dane dotyczą, przed zawarciem Umowy (art. 6 ust. 1 lit. b RODO);</w:t>
      </w:r>
    </w:p>
    <w:p w14:paraId="3992D879" w14:textId="77777777" w:rsidR="00F629B1" w:rsidRPr="00F629B1" w:rsidRDefault="00F629B1" w:rsidP="00F629B1">
      <w:pPr>
        <w:widowControl/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>dane osobowe będą przetwarzane w okresie realizacji umowy – do czasu wykonania wszystkich obowiązków wynikających z umowy oraz przechowywane będą w celach archiwalnych przez okres przechowywania zgodny z instrukcją kancelaryjną NCBR i Jednolitym Rzeczowym Wykazem Akt;</w:t>
      </w:r>
    </w:p>
    <w:p w14:paraId="518762A3" w14:textId="77777777" w:rsidR="00F629B1" w:rsidRPr="00F629B1" w:rsidRDefault="00F629B1" w:rsidP="00F629B1">
      <w:pPr>
        <w:widowControl/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>odbiorcami danych osobowych będą Ministerstwo Nauki i Szkolnictwa Wyższego lub Ministerstwo Funduszy i Polityki Regionalnej lub organy władzy publicznej oraz podmioty wykonujące zadania publiczne lub działające na zlecenie organów władzy publicznej, w 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51DFE865" w14:textId="77777777" w:rsidR="00F629B1" w:rsidRPr="00F629B1" w:rsidRDefault="00F629B1" w:rsidP="00F629B1">
      <w:pPr>
        <w:widowControl/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>przysługują Pani/Panu prawa w stosunku do NCBR do: żądania dostępu do swoich danych osobowych, ich sprostowania, usunięcia lub ograniczenia przetwarzania, a także do przenoszenia danych. W sprawie realizacji praw można kontaktować się z inspektorem ochrony danych pod adresem mailowym wskazanym w pkt 2 powyżej;</w:t>
      </w:r>
    </w:p>
    <w:p w14:paraId="15E35B16" w14:textId="77777777" w:rsidR="00F629B1" w:rsidRPr="00F629B1" w:rsidRDefault="00F629B1" w:rsidP="00F629B1">
      <w:pPr>
        <w:widowControl/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>posiada Pani/Pan prawo do wniesienia skargi do Prezesa Urzędu Ochrony Danych Osobowych;</w:t>
      </w:r>
    </w:p>
    <w:p w14:paraId="4E2A2027" w14:textId="77777777" w:rsidR="00F629B1" w:rsidRPr="00F629B1" w:rsidRDefault="00F629B1" w:rsidP="00F629B1">
      <w:pPr>
        <w:widowControl/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>Pani/Pana dane osobowe nie będą przekazywane do państwa trzeciego;</w:t>
      </w:r>
    </w:p>
    <w:p w14:paraId="412044BF" w14:textId="77777777" w:rsidR="00F629B1" w:rsidRPr="00F629B1" w:rsidRDefault="00F629B1" w:rsidP="00F629B1">
      <w:pPr>
        <w:widowControl/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>Pani/Pana dane osobowe nie podlegają zautomatyzowanemu podejmowaniu decyzji, w tym profilowaniu.</w:t>
      </w:r>
    </w:p>
    <w:p w14:paraId="0DFA1F4B" w14:textId="77777777" w:rsidR="00F629B1" w:rsidRPr="00F629B1" w:rsidRDefault="00F629B1" w:rsidP="00F629B1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F629B1">
        <w:rPr>
          <w:rFonts w:ascii="Arial" w:hAnsi="Arial" w:cs="Arial"/>
          <w:b/>
          <w:sz w:val="22"/>
          <w:szCs w:val="22"/>
        </w:rPr>
        <w:br w:type="page"/>
      </w:r>
    </w:p>
    <w:p w14:paraId="4F8F33CC" w14:textId="77777777" w:rsidR="00F629B1" w:rsidRPr="00F629B1" w:rsidRDefault="00F629B1" w:rsidP="00F629B1">
      <w:pPr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lastRenderedPageBreak/>
        <w:t>Załącznik nr 8</w:t>
      </w:r>
    </w:p>
    <w:p w14:paraId="43C2F1C0" w14:textId="77777777" w:rsidR="00F629B1" w:rsidRPr="00F629B1" w:rsidRDefault="00F629B1" w:rsidP="00F629B1">
      <w:pPr>
        <w:spacing w:before="120" w:after="120"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28C12805" w14:textId="77777777" w:rsidR="00F629B1" w:rsidRPr="00F629B1" w:rsidRDefault="00F629B1" w:rsidP="00F629B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629B1">
        <w:rPr>
          <w:rFonts w:ascii="Arial" w:hAnsi="Arial" w:cs="Arial"/>
          <w:b/>
          <w:sz w:val="22"/>
          <w:szCs w:val="22"/>
        </w:rPr>
        <w:t xml:space="preserve">Klauzula informacyjna – dotycząca zbierania danych osobowych niebezpośrednio </w:t>
      </w:r>
      <w:r w:rsidRPr="00F629B1">
        <w:rPr>
          <w:rFonts w:ascii="Arial" w:hAnsi="Arial" w:cs="Arial"/>
          <w:b/>
          <w:sz w:val="22"/>
          <w:szCs w:val="22"/>
        </w:rPr>
        <w:br/>
        <w:t>od osoby, której dane dotyczą</w:t>
      </w:r>
    </w:p>
    <w:p w14:paraId="1529166B" w14:textId="77777777" w:rsidR="00F629B1" w:rsidRPr="00F629B1" w:rsidRDefault="00F629B1" w:rsidP="00F629B1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14:paraId="644DCF1A" w14:textId="77777777" w:rsidR="00F629B1" w:rsidRPr="00F629B1" w:rsidRDefault="00F629B1" w:rsidP="00F629B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</w:rPr>
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</w:r>
    </w:p>
    <w:p w14:paraId="180EF62F" w14:textId="77777777" w:rsidR="00F629B1" w:rsidRPr="00F629B1" w:rsidRDefault="00F629B1" w:rsidP="00F629B1">
      <w:pPr>
        <w:widowControl/>
        <w:numPr>
          <w:ilvl w:val="0"/>
          <w:numId w:val="34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 xml:space="preserve">administratorem danych osobowych jest </w:t>
      </w:r>
      <w:r w:rsidRPr="00F629B1">
        <w:rPr>
          <w:rFonts w:ascii="Arial" w:hAnsi="Arial" w:cs="Arial"/>
          <w:b/>
          <w:sz w:val="22"/>
          <w:szCs w:val="22"/>
          <w:lang w:val="es-CL"/>
        </w:rPr>
        <w:t>Narodowe Centrum Badań i Rozwoju (dalej NCBR) z siedzibą w Warszawa 00-695, Nowogrodzka 47a;</w:t>
      </w:r>
    </w:p>
    <w:p w14:paraId="11072578" w14:textId="77777777" w:rsidR="00F629B1" w:rsidRPr="00F629B1" w:rsidRDefault="00F629B1" w:rsidP="00F629B1">
      <w:pPr>
        <w:widowControl/>
        <w:numPr>
          <w:ilvl w:val="0"/>
          <w:numId w:val="34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>dane osobowe zostały pozyskane od .............Wykonawcy;</w:t>
      </w:r>
    </w:p>
    <w:p w14:paraId="5A352F81" w14:textId="77777777" w:rsidR="00F629B1" w:rsidRPr="00F629B1" w:rsidRDefault="00F629B1" w:rsidP="00F629B1">
      <w:pPr>
        <w:widowControl/>
        <w:numPr>
          <w:ilvl w:val="0"/>
          <w:numId w:val="34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</w:rPr>
        <w:t xml:space="preserve">z inspektorem ochrony danych (IOD) można się skontaktować poprzez adres e-mail: </w:t>
      </w:r>
      <w:hyperlink r:id="rId8" w:history="1">
        <w:r w:rsidRPr="00F629B1">
          <w:rPr>
            <w:rStyle w:val="Hipercze"/>
            <w:rFonts w:ascii="Arial" w:hAnsi="Arial" w:cs="Arial"/>
            <w:sz w:val="22"/>
            <w:szCs w:val="22"/>
          </w:rPr>
          <w:t>iod@ncbr.gov.pl</w:t>
        </w:r>
      </w:hyperlink>
      <w:r w:rsidRPr="00F629B1">
        <w:rPr>
          <w:rFonts w:ascii="Arial" w:hAnsi="Arial" w:cs="Arial"/>
          <w:sz w:val="22"/>
          <w:szCs w:val="22"/>
        </w:rPr>
        <w:t>;</w:t>
      </w:r>
    </w:p>
    <w:p w14:paraId="456C4992" w14:textId="77777777" w:rsidR="00F629B1" w:rsidRPr="00F629B1" w:rsidRDefault="00F629B1" w:rsidP="00F629B1">
      <w:pPr>
        <w:widowControl/>
        <w:numPr>
          <w:ilvl w:val="0"/>
          <w:numId w:val="34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  <w:lang w:val="es-CL"/>
        </w:rPr>
        <w:t>NCBR bedzie przetwarzało następujące kategorie Pani/Pana danych osobowych: imię, nazwisko, adres e-mail, numer telefonu;</w:t>
      </w:r>
    </w:p>
    <w:p w14:paraId="664F3A7B" w14:textId="77777777" w:rsidR="00F629B1" w:rsidRPr="00F629B1" w:rsidRDefault="00F629B1" w:rsidP="00F629B1">
      <w:pPr>
        <w:widowControl/>
        <w:numPr>
          <w:ilvl w:val="0"/>
          <w:numId w:val="34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>dane osobowe są przetwarzane w celu/celach zawarcia i realizacji umowy z dnia …...............nr .................... pomiędzy NCBR a ............................. (Wykonawcą);</w:t>
      </w:r>
    </w:p>
    <w:p w14:paraId="088375BA" w14:textId="77777777" w:rsidR="00F629B1" w:rsidRPr="00F629B1" w:rsidRDefault="00F629B1" w:rsidP="00F629B1">
      <w:pPr>
        <w:widowControl/>
        <w:numPr>
          <w:ilvl w:val="0"/>
          <w:numId w:val="34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 xml:space="preserve">dane osobowe są przetwarzane z uwagi na wskazaną powyżej umowę </w:t>
      </w:r>
      <w:r w:rsidRPr="00F629B1">
        <w:rPr>
          <w:rFonts w:ascii="Arial" w:hAnsi="Arial" w:cs="Arial"/>
          <w:sz w:val="22"/>
          <w:szCs w:val="22"/>
        </w:rPr>
        <w:t>do celów wynikających z prawnie uzasadnionych interesów realizowanych przez administratora lub przez stronę trzecią (art. 6 ust. 1 lit. f RODO)</w:t>
      </w:r>
      <w:r w:rsidRPr="00F629B1">
        <w:rPr>
          <w:rFonts w:ascii="Arial" w:hAnsi="Arial" w:cs="Arial"/>
          <w:sz w:val="22"/>
          <w:szCs w:val="22"/>
          <w:lang w:val="es-CL"/>
        </w:rPr>
        <w:t>;</w:t>
      </w:r>
    </w:p>
    <w:p w14:paraId="36480968" w14:textId="77777777" w:rsidR="00F629B1" w:rsidRPr="00F629B1" w:rsidRDefault="00F629B1" w:rsidP="00F629B1">
      <w:pPr>
        <w:widowControl/>
        <w:numPr>
          <w:ilvl w:val="0"/>
          <w:numId w:val="34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>dane osobowe będą przetwarzane w okresie realizacji umowy – do czasu wykonania wszystkich obowiązków wynikających z umowy oraz przechowywane będą w celach archiwalnych przez okres przechowywania zgodny z instrukcją kancelaryjną NCBR i Jednolitym Rzeczowym Wykazem Akt;</w:t>
      </w:r>
    </w:p>
    <w:p w14:paraId="049DB466" w14:textId="77777777" w:rsidR="00F629B1" w:rsidRPr="00F629B1" w:rsidRDefault="00F629B1" w:rsidP="00F629B1">
      <w:pPr>
        <w:widowControl/>
        <w:numPr>
          <w:ilvl w:val="0"/>
          <w:numId w:val="34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>odbiorcami danych osobowych będą Ministerstwo Nauki i Szkolnictwa Wyższego lub Ministerstwo Funduszy i Polityki Regionalnej lub organy władzy publicznej oraz podmioty wykonujące zadania publiczne lub działające na zlecenie organów władzy publicznej, w 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311E69D3" w14:textId="77777777" w:rsidR="00F629B1" w:rsidRPr="00F629B1" w:rsidRDefault="00F629B1" w:rsidP="00F629B1">
      <w:pPr>
        <w:widowControl/>
        <w:numPr>
          <w:ilvl w:val="0"/>
          <w:numId w:val="34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</w:rPr>
        <w:t xml:space="preserve">przysługują Pani/Panu prawa w stosunku do NCBR do: żądania dostępu do swoich danych osobowych, ich sprostowania, usunięcia lub ograniczenia przetwarzania i wniesienia sprzeciwu wobec przetwarzania dotyczących Pani/Pana danych osobowych. W sprawie realizacji praw można kontaktować się z inspektorem ochrony danych pod adresem mailowym udostępnionym w pkt 2 powyżej; </w:t>
      </w:r>
    </w:p>
    <w:p w14:paraId="76CE830A" w14:textId="77777777" w:rsidR="00F629B1" w:rsidRPr="00F629B1" w:rsidRDefault="00F629B1" w:rsidP="00F629B1">
      <w:pPr>
        <w:widowControl/>
        <w:numPr>
          <w:ilvl w:val="0"/>
          <w:numId w:val="34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CL"/>
        </w:rPr>
      </w:pPr>
      <w:r w:rsidRPr="00F629B1">
        <w:rPr>
          <w:rFonts w:ascii="Arial" w:hAnsi="Arial" w:cs="Arial"/>
          <w:sz w:val="22"/>
          <w:szCs w:val="22"/>
          <w:lang w:val="es-CL"/>
        </w:rPr>
        <w:t>posiada Pani/Pan prawo do wniesienia skargi do Prezesa Urzędu Ochrony Danych Osobowych;</w:t>
      </w:r>
    </w:p>
    <w:p w14:paraId="6B860A18" w14:textId="77777777" w:rsidR="00F629B1" w:rsidRPr="00F629B1" w:rsidRDefault="00F629B1" w:rsidP="00F629B1">
      <w:pPr>
        <w:widowControl/>
        <w:numPr>
          <w:ilvl w:val="0"/>
          <w:numId w:val="34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  <w:lang w:val="es-CL"/>
        </w:rPr>
        <w:t xml:space="preserve">Pani/Pana </w:t>
      </w:r>
      <w:r w:rsidRPr="00F629B1">
        <w:rPr>
          <w:rFonts w:ascii="Arial" w:hAnsi="Arial" w:cs="Arial"/>
          <w:sz w:val="22"/>
          <w:szCs w:val="22"/>
        </w:rPr>
        <w:t>dane osobowe nie będą przekazywane do państwa trzeciego;</w:t>
      </w:r>
    </w:p>
    <w:p w14:paraId="103E377A" w14:textId="77777777" w:rsidR="00F629B1" w:rsidRPr="00F629B1" w:rsidRDefault="00F629B1" w:rsidP="00F629B1">
      <w:pPr>
        <w:widowControl/>
        <w:numPr>
          <w:ilvl w:val="0"/>
          <w:numId w:val="34"/>
        </w:numPr>
        <w:autoSpaceDN w:val="0"/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629B1">
        <w:rPr>
          <w:rFonts w:ascii="Arial" w:hAnsi="Arial" w:cs="Arial"/>
          <w:sz w:val="22"/>
          <w:szCs w:val="22"/>
          <w:lang w:val="es-CL"/>
        </w:rPr>
        <w:lastRenderedPageBreak/>
        <w:t xml:space="preserve">Pani/Pana </w:t>
      </w:r>
      <w:r w:rsidRPr="00F629B1">
        <w:rPr>
          <w:rFonts w:ascii="Arial" w:hAnsi="Arial" w:cs="Arial"/>
          <w:sz w:val="22"/>
          <w:szCs w:val="22"/>
        </w:rPr>
        <w:t>dane osobowe nie podlegają zautomatyzowanemu podejmowaniu decyzji, w tym profilowaniu.</w:t>
      </w:r>
    </w:p>
    <w:p w14:paraId="3DE3076E" w14:textId="77777777" w:rsidR="00F629B1" w:rsidRPr="00F629B1" w:rsidRDefault="00F629B1" w:rsidP="00F629B1">
      <w:pPr>
        <w:pStyle w:val="NormalnyWeb"/>
        <w:rPr>
          <w:rFonts w:ascii="Arial" w:hAnsi="Arial" w:cs="Arial"/>
          <w:sz w:val="22"/>
          <w:szCs w:val="22"/>
        </w:rPr>
      </w:pPr>
    </w:p>
    <w:p w14:paraId="2ED648F3" w14:textId="77777777" w:rsidR="009D3F44" w:rsidRPr="00262396" w:rsidRDefault="009D3F44" w:rsidP="00802A73">
      <w:pPr>
        <w:widowControl/>
        <w:spacing w:after="200" w:line="276" w:lineRule="auto"/>
        <w:jc w:val="right"/>
        <w:rPr>
          <w:rFonts w:ascii="Arial" w:hAnsi="Arial" w:cs="Arial"/>
          <w:b/>
          <w:sz w:val="22"/>
          <w:szCs w:val="22"/>
        </w:rPr>
      </w:pPr>
    </w:p>
    <w:sectPr w:rsidR="009D3F44" w:rsidRPr="00262396" w:rsidSect="00CE49A4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D546F" w14:textId="77777777" w:rsidR="001644AA" w:rsidRDefault="001644AA" w:rsidP="00CE49A4">
      <w:r>
        <w:separator/>
      </w:r>
    </w:p>
  </w:endnote>
  <w:endnote w:type="continuationSeparator" w:id="0">
    <w:p w14:paraId="5229791F" w14:textId="77777777" w:rsidR="001644AA" w:rsidRDefault="001644AA" w:rsidP="00CE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98669701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697277054"/>
          <w:docPartObj>
            <w:docPartGallery w:val="Page Numbers (Top of Page)"/>
            <w:docPartUnique/>
          </w:docPartObj>
        </w:sdtPr>
        <w:sdtEndPr/>
        <w:sdtContent>
          <w:p w14:paraId="17FBB33B" w14:textId="57D5B518" w:rsidR="00F34160" w:rsidRPr="00453C1F" w:rsidRDefault="00B77D86" w:rsidP="00B77D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F34160" w:rsidRPr="00453C1F">
              <w:rPr>
                <w:rFonts w:ascii="Arial" w:hAnsi="Arial" w:cs="Arial"/>
                <w:sz w:val="16"/>
                <w:szCs w:val="16"/>
              </w:rPr>
              <w:t xml:space="preserve">trona </w: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658D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18</w: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34160" w:rsidRPr="00453C1F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658D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18</w: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3815967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C055B7" w14:textId="21F58E25" w:rsidR="00F34160" w:rsidRPr="00CE49A4" w:rsidRDefault="00F34160" w:rsidP="00CE49A4">
            <w:pPr>
              <w:jc w:val="center"/>
              <w:rPr>
                <w:sz w:val="20"/>
              </w:rPr>
            </w:pPr>
            <w:r w:rsidRPr="00CE49A4">
              <w:rPr>
                <w:sz w:val="20"/>
              </w:rPr>
              <w:t xml:space="preserve">Strona </w:t>
            </w:r>
            <w:r w:rsidRPr="00CE49A4">
              <w:rPr>
                <w:b/>
                <w:bCs/>
                <w:sz w:val="20"/>
              </w:rPr>
              <w:fldChar w:fldCharType="begin"/>
            </w:r>
            <w:r w:rsidRPr="00CE49A4">
              <w:rPr>
                <w:b/>
                <w:bCs/>
                <w:sz w:val="20"/>
              </w:rPr>
              <w:instrText>PAGE</w:instrText>
            </w:r>
            <w:r w:rsidRPr="00CE49A4">
              <w:rPr>
                <w:b/>
                <w:bCs/>
                <w:sz w:val="20"/>
              </w:rPr>
              <w:fldChar w:fldCharType="separate"/>
            </w:r>
            <w:r w:rsidR="00D658DF">
              <w:rPr>
                <w:b/>
                <w:bCs/>
                <w:noProof/>
                <w:sz w:val="20"/>
              </w:rPr>
              <w:t>1</w:t>
            </w:r>
            <w:r w:rsidRPr="00CE49A4">
              <w:rPr>
                <w:b/>
                <w:bCs/>
                <w:sz w:val="20"/>
              </w:rPr>
              <w:fldChar w:fldCharType="end"/>
            </w:r>
            <w:r w:rsidRPr="00CE49A4">
              <w:rPr>
                <w:sz w:val="20"/>
              </w:rPr>
              <w:t xml:space="preserve"> z </w:t>
            </w:r>
            <w:r w:rsidRPr="00CE49A4">
              <w:rPr>
                <w:b/>
                <w:bCs/>
                <w:sz w:val="20"/>
              </w:rPr>
              <w:fldChar w:fldCharType="begin"/>
            </w:r>
            <w:r w:rsidRPr="00CE49A4">
              <w:rPr>
                <w:b/>
                <w:bCs/>
                <w:sz w:val="20"/>
              </w:rPr>
              <w:instrText>NUMPAGES</w:instrText>
            </w:r>
            <w:r w:rsidRPr="00CE49A4">
              <w:rPr>
                <w:b/>
                <w:bCs/>
                <w:sz w:val="20"/>
              </w:rPr>
              <w:fldChar w:fldCharType="separate"/>
            </w:r>
            <w:r w:rsidR="00D658DF">
              <w:rPr>
                <w:b/>
                <w:bCs/>
                <w:noProof/>
                <w:sz w:val="20"/>
              </w:rPr>
              <w:t>18</w:t>
            </w:r>
            <w:r w:rsidRPr="00CE49A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97AB9" w14:textId="77777777" w:rsidR="001644AA" w:rsidRDefault="001644AA" w:rsidP="00CE49A4">
      <w:r>
        <w:separator/>
      </w:r>
    </w:p>
  </w:footnote>
  <w:footnote w:type="continuationSeparator" w:id="0">
    <w:p w14:paraId="6060C907" w14:textId="77777777" w:rsidR="001644AA" w:rsidRDefault="001644AA" w:rsidP="00CE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DF0B4" w14:textId="77777777" w:rsidR="00F34160" w:rsidRDefault="00F34160" w:rsidP="00CA3903">
    <w:pPr>
      <w:autoSpaceDE w:val="0"/>
      <w:autoSpaceDN w:val="0"/>
      <w:adjustRightInd w:val="0"/>
      <w:rPr>
        <w:color w:val="000000"/>
      </w:rPr>
    </w:pPr>
  </w:p>
  <w:p w14:paraId="2AF4EFC1" w14:textId="77777777" w:rsidR="00F34160" w:rsidRDefault="00F34160" w:rsidP="00CA3903">
    <w:pPr>
      <w:jc w:val="center"/>
      <w:rPr>
        <w:sz w:val="20"/>
      </w:rPr>
    </w:pPr>
  </w:p>
  <w:p w14:paraId="0E7ACC87" w14:textId="77777777" w:rsidR="00F34160" w:rsidRDefault="00F341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7726542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</w:abstractNum>
  <w:abstractNum w:abstractNumId="1" w15:restartNumberingAfterBreak="0">
    <w:nsid w:val="039770B9"/>
    <w:multiLevelType w:val="hybridMultilevel"/>
    <w:tmpl w:val="6D3E4E1E"/>
    <w:lvl w:ilvl="0" w:tplc="4B16EDDC">
      <w:start w:val="3"/>
      <w:numFmt w:val="decimal"/>
      <w:lvlText w:val="%1."/>
      <w:lvlJc w:val="left"/>
      <w:pPr>
        <w:ind w:left="927" w:hanging="360"/>
      </w:pPr>
      <w:rPr>
        <w:rFonts w:ascii="Arial" w:eastAsia="Lucida Sans Unicode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34E77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35F2"/>
    <w:multiLevelType w:val="hybridMultilevel"/>
    <w:tmpl w:val="23003FD2"/>
    <w:lvl w:ilvl="0" w:tplc="C7361A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64C7"/>
    <w:multiLevelType w:val="hybridMultilevel"/>
    <w:tmpl w:val="450AF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77E93"/>
    <w:multiLevelType w:val="multilevel"/>
    <w:tmpl w:val="2E1C6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455995"/>
    <w:multiLevelType w:val="multilevel"/>
    <w:tmpl w:val="DB700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88" w:hanging="1800"/>
      </w:pPr>
      <w:rPr>
        <w:rFonts w:hint="default"/>
      </w:rPr>
    </w:lvl>
  </w:abstractNum>
  <w:abstractNum w:abstractNumId="7" w15:restartNumberingAfterBreak="0">
    <w:nsid w:val="295E4336"/>
    <w:multiLevelType w:val="multilevel"/>
    <w:tmpl w:val="828248C2"/>
    <w:styleLink w:val="WWNum14"/>
    <w:lvl w:ilvl="0">
      <w:start w:val="1"/>
      <w:numFmt w:val="decimal"/>
      <w:lvlText w:val="%1)"/>
      <w:lvlJc w:val="left"/>
      <w:pPr>
        <w:ind w:left="720" w:firstLine="180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firstLine="630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firstLine="828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firstLine="1044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firstLine="127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firstLine="147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firstLine="1692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firstLine="19260"/>
      </w:pPr>
      <w:rPr>
        <w:position w:val="0"/>
        <w:vertAlign w:val="baseline"/>
      </w:rPr>
    </w:lvl>
  </w:abstractNum>
  <w:abstractNum w:abstractNumId="8" w15:restartNumberingAfterBreak="0">
    <w:nsid w:val="34167C76"/>
    <w:multiLevelType w:val="multilevel"/>
    <w:tmpl w:val="1E38B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88" w:hanging="1800"/>
      </w:pPr>
      <w:rPr>
        <w:rFonts w:hint="default"/>
      </w:rPr>
    </w:lvl>
  </w:abstractNum>
  <w:abstractNum w:abstractNumId="9" w15:restartNumberingAfterBreak="0">
    <w:nsid w:val="351819C8"/>
    <w:multiLevelType w:val="multilevel"/>
    <w:tmpl w:val="FD38DFCC"/>
    <w:styleLink w:val="WWNum11"/>
    <w:lvl w:ilvl="0">
      <w:start w:val="1"/>
      <w:numFmt w:val="decimal"/>
      <w:lvlText w:val="%1."/>
      <w:lvlJc w:val="left"/>
      <w:pPr>
        <w:ind w:left="1287" w:firstLine="180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firstLine="630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firstLine="828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firstLine="1044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firstLine="127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firstLine="147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firstLine="1692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firstLine="19260"/>
      </w:pPr>
      <w:rPr>
        <w:position w:val="0"/>
        <w:vertAlign w:val="baseline"/>
      </w:rPr>
    </w:lvl>
  </w:abstractNum>
  <w:abstractNum w:abstractNumId="10" w15:restartNumberingAfterBreak="0">
    <w:nsid w:val="3A226EB0"/>
    <w:multiLevelType w:val="hybridMultilevel"/>
    <w:tmpl w:val="0232B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10ABB"/>
    <w:multiLevelType w:val="hybridMultilevel"/>
    <w:tmpl w:val="CB622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44A76"/>
    <w:multiLevelType w:val="multilevel"/>
    <w:tmpl w:val="9D1CB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="Times New Roman" w:hint="default"/>
      </w:rPr>
    </w:lvl>
  </w:abstractNum>
  <w:abstractNum w:abstractNumId="13" w15:restartNumberingAfterBreak="0">
    <w:nsid w:val="3E143F13"/>
    <w:multiLevelType w:val="multilevel"/>
    <w:tmpl w:val="11C4D69C"/>
    <w:lvl w:ilvl="0">
      <w:start w:val="1"/>
      <w:numFmt w:val="none"/>
      <w:pStyle w:val="CMSHeadL1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cs="Times New Roman" w:hint="default"/>
        <w:sz w:val="20"/>
        <w:szCs w:val="20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1275"/>
        </w:tabs>
        <w:ind w:left="1275" w:hanging="850"/>
      </w:pPr>
      <w:rPr>
        <w:rFonts w:asciiTheme="minorHAnsi" w:hAnsiTheme="minorHAnsi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8365"/>
        </w:tabs>
        <w:ind w:left="8365" w:hanging="851"/>
      </w:pPr>
      <w:rPr>
        <w:rFonts w:asciiTheme="minorHAnsi" w:hAnsiTheme="minorHAnsi" w:hint="default"/>
        <w:b w:val="0"/>
        <w:bCs w:val="0"/>
        <w:spacing w:val="-10"/>
        <w:sz w:val="24"/>
        <w:szCs w:val="24"/>
      </w:rPr>
    </w:lvl>
    <w:lvl w:ilvl="4">
      <w:start w:val="1"/>
      <w:numFmt w:val="lowerLetter"/>
      <w:pStyle w:val="CMSHeadL5"/>
      <w:lvlText w:val="%5)"/>
      <w:lvlJc w:val="left"/>
      <w:pPr>
        <w:tabs>
          <w:tab w:val="num" w:pos="3119"/>
        </w:tabs>
        <w:ind w:left="3119" w:hanging="850"/>
      </w:pPr>
      <w:rPr>
        <w:rFonts w:hint="default"/>
        <w:sz w:val="24"/>
        <w:szCs w:val="24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4253"/>
        </w:tabs>
        <w:ind w:left="4253" w:hanging="851"/>
      </w:pPr>
      <w:rPr>
        <w:rFonts w:cs="Times New Roman" w:hint="default"/>
        <w:i w:val="0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cs="Times New Roman"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986"/>
        </w:tabs>
        <w:ind w:left="1986" w:hanging="851"/>
      </w:pPr>
      <w:rPr>
        <w:rFonts w:cs="Times New Roman"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</w:abstractNum>
  <w:abstractNum w:abstractNumId="14" w15:restartNumberingAfterBreak="0">
    <w:nsid w:val="3ED95690"/>
    <w:multiLevelType w:val="hybridMultilevel"/>
    <w:tmpl w:val="2CA63B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807CCA"/>
    <w:multiLevelType w:val="hybridMultilevel"/>
    <w:tmpl w:val="A4F6E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70B9F"/>
    <w:multiLevelType w:val="multilevel"/>
    <w:tmpl w:val="0700F9D0"/>
    <w:styleLink w:val="WWNum8"/>
    <w:lvl w:ilvl="0">
      <w:start w:val="1"/>
      <w:numFmt w:val="decimal"/>
      <w:lvlText w:val="%1."/>
      <w:lvlJc w:val="left"/>
      <w:pPr>
        <w:ind w:left="720" w:firstLine="1800"/>
      </w:pPr>
      <w:rPr>
        <w:rFonts w:eastAsia="Times" w:cs="Times"/>
        <w:b w:val="0"/>
        <w:i w:val="0"/>
        <w:position w:val="0"/>
        <w:sz w:val="23"/>
        <w:szCs w:val="23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firstLine="630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firstLine="828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firstLine="1044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firstLine="127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firstLine="147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firstLine="1692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firstLine="19260"/>
      </w:pPr>
      <w:rPr>
        <w:position w:val="0"/>
        <w:vertAlign w:val="baseline"/>
      </w:rPr>
    </w:lvl>
  </w:abstractNum>
  <w:abstractNum w:abstractNumId="17" w15:restartNumberingAfterBreak="0">
    <w:nsid w:val="4783351B"/>
    <w:multiLevelType w:val="hybridMultilevel"/>
    <w:tmpl w:val="25CC64B4"/>
    <w:lvl w:ilvl="0" w:tplc="8160AF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D5D2C"/>
    <w:multiLevelType w:val="hybridMultilevel"/>
    <w:tmpl w:val="3246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F4C8D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D09E9"/>
    <w:multiLevelType w:val="multilevel"/>
    <w:tmpl w:val="D8748B38"/>
    <w:styleLink w:val="WWNum3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  <w:color w:val="auto"/>
        <w:u w:val="single"/>
      </w:rPr>
    </w:lvl>
    <w:lvl w:ilvl="3">
      <w:start w:val="1"/>
      <w:numFmt w:val="decimal"/>
      <w:lvlText w:val="%4)"/>
      <w:lvlJc w:val="left"/>
      <w:pPr>
        <w:ind w:left="3600" w:hanging="360"/>
      </w:pPr>
      <w:rPr>
        <w:rFonts w:hint="default"/>
        <w:b w:val="0"/>
        <w:color w:val="auto"/>
        <w:u w:val="single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hint="default"/>
        <w:b w:val="0"/>
        <w:color w:val="auto"/>
        <w:u w:val="single"/>
      </w:rPr>
    </w:lvl>
    <w:lvl w:ilvl="5">
      <w:start w:val="1"/>
      <w:numFmt w:val="decimal"/>
      <w:lvlText w:val="%6)"/>
      <w:lvlJc w:val="left"/>
      <w:pPr>
        <w:ind w:left="5220" w:hanging="360"/>
      </w:pPr>
      <w:rPr>
        <w:rFonts w:hint="default"/>
        <w:b w:val="0"/>
        <w:color w:val="auto"/>
        <w:u w:val="single"/>
      </w:rPr>
    </w:lvl>
    <w:lvl w:ilvl="6">
      <w:start w:val="1"/>
      <w:numFmt w:val="decimal"/>
      <w:lvlText w:val="%7)"/>
      <w:lvlJc w:val="left"/>
      <w:pPr>
        <w:ind w:left="5760" w:hanging="360"/>
      </w:pPr>
      <w:rPr>
        <w:rFonts w:hint="default"/>
        <w:b w:val="0"/>
        <w:color w:val="auto"/>
        <w:u w:val="single"/>
      </w:rPr>
    </w:lvl>
    <w:lvl w:ilvl="7">
      <w:start w:val="1"/>
      <w:numFmt w:val="decimal"/>
      <w:lvlText w:val="%8)"/>
      <w:lvlJc w:val="left"/>
      <w:pPr>
        <w:ind w:left="6480" w:hanging="360"/>
      </w:pPr>
      <w:rPr>
        <w:rFonts w:hint="default"/>
        <w:b w:val="0"/>
        <w:color w:val="auto"/>
        <w:u w:val="single"/>
      </w:rPr>
    </w:lvl>
    <w:lvl w:ilvl="8">
      <w:start w:val="1"/>
      <w:numFmt w:val="decimal"/>
      <w:lvlText w:val="%9)"/>
      <w:lvlJc w:val="left"/>
      <w:pPr>
        <w:ind w:left="7380" w:hanging="360"/>
      </w:pPr>
      <w:rPr>
        <w:rFonts w:hint="default"/>
        <w:b w:val="0"/>
        <w:color w:val="auto"/>
        <w:u w:val="single"/>
      </w:rPr>
    </w:lvl>
  </w:abstractNum>
  <w:abstractNum w:abstractNumId="20" w15:restartNumberingAfterBreak="0">
    <w:nsid w:val="49D06D75"/>
    <w:multiLevelType w:val="multilevel"/>
    <w:tmpl w:val="07CEE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A9C173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4C325C95"/>
    <w:multiLevelType w:val="multilevel"/>
    <w:tmpl w:val="8570B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9B21EB"/>
    <w:multiLevelType w:val="multilevel"/>
    <w:tmpl w:val="5424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88" w:hanging="1800"/>
      </w:pPr>
      <w:rPr>
        <w:rFonts w:hint="default"/>
      </w:rPr>
    </w:lvl>
  </w:abstractNum>
  <w:abstractNum w:abstractNumId="24" w15:restartNumberingAfterBreak="0">
    <w:nsid w:val="4DAB589B"/>
    <w:multiLevelType w:val="hybridMultilevel"/>
    <w:tmpl w:val="F786823E"/>
    <w:name w:val="WW8Num192"/>
    <w:lvl w:ilvl="0" w:tplc="175C732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271BA"/>
    <w:multiLevelType w:val="hybridMultilevel"/>
    <w:tmpl w:val="C70E17FA"/>
    <w:lvl w:ilvl="0" w:tplc="8B3E5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16246"/>
    <w:multiLevelType w:val="hybridMultilevel"/>
    <w:tmpl w:val="06D8E3D0"/>
    <w:styleLink w:val="WWNum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03630"/>
    <w:multiLevelType w:val="hybridMultilevel"/>
    <w:tmpl w:val="FC52687A"/>
    <w:lvl w:ilvl="0" w:tplc="7D92AE5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32E5B"/>
    <w:multiLevelType w:val="hybridMultilevel"/>
    <w:tmpl w:val="E4D2F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E96D8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34787"/>
    <w:multiLevelType w:val="hybridMultilevel"/>
    <w:tmpl w:val="0330A2A4"/>
    <w:lvl w:ilvl="0" w:tplc="F7D2B986">
      <w:start w:val="1"/>
      <w:numFmt w:val="decimal"/>
      <w:lvlText w:val="1.%1"/>
      <w:lvlJc w:val="left"/>
      <w:pPr>
        <w:ind w:left="1004" w:hanging="360"/>
      </w:pPr>
      <w:rPr>
        <w:rFonts w:hint="default"/>
        <w:b w:val="0"/>
        <w:bCs/>
      </w:rPr>
    </w:lvl>
    <w:lvl w:ilvl="1" w:tplc="03820276">
      <w:start w:val="1"/>
      <w:numFmt w:val="lowerLetter"/>
      <w:lvlText w:val="%2."/>
      <w:lvlJc w:val="left"/>
      <w:pPr>
        <w:ind w:left="1724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5C32D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177725"/>
    <w:multiLevelType w:val="hybridMultilevel"/>
    <w:tmpl w:val="4ED4804A"/>
    <w:lvl w:ilvl="0" w:tplc="BA3E50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8A2135"/>
    <w:multiLevelType w:val="hybridMultilevel"/>
    <w:tmpl w:val="0284DF3E"/>
    <w:lvl w:ilvl="0" w:tplc="0FE043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F3551"/>
    <w:multiLevelType w:val="multilevel"/>
    <w:tmpl w:val="379CEC88"/>
    <w:styleLink w:val="WWNum9"/>
    <w:lvl w:ilvl="0">
      <w:start w:val="1"/>
      <w:numFmt w:val="decimal"/>
      <w:lvlText w:val="%1."/>
      <w:lvlJc w:val="left"/>
      <w:pPr>
        <w:ind w:left="720" w:firstLine="180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firstLine="630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firstLine="828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firstLine="1044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firstLine="127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firstLine="147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firstLine="1692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firstLine="19260"/>
      </w:pPr>
      <w:rPr>
        <w:position w:val="0"/>
        <w:vertAlign w:val="baseline"/>
      </w:rPr>
    </w:lvl>
  </w:abstractNum>
  <w:abstractNum w:abstractNumId="34" w15:restartNumberingAfterBreak="0">
    <w:nsid w:val="75E05C4C"/>
    <w:multiLevelType w:val="hybridMultilevel"/>
    <w:tmpl w:val="3CDE7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902EC"/>
    <w:multiLevelType w:val="hybridMultilevel"/>
    <w:tmpl w:val="5B9C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14C6A"/>
    <w:multiLevelType w:val="multilevel"/>
    <w:tmpl w:val="20F84E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7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E2AA8"/>
    <w:multiLevelType w:val="multilevel"/>
    <w:tmpl w:val="1E506440"/>
    <w:styleLink w:val="WWNum401"/>
    <w:lvl w:ilvl="0">
      <w:start w:val="1"/>
      <w:numFmt w:val="decimal"/>
      <w:lvlText w:val="%1)"/>
      <w:lvlJc w:val="left"/>
      <w:pPr>
        <w:ind w:left="1062" w:hanging="360"/>
      </w:p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1.%2.%3."/>
      <w:lvlJc w:val="right"/>
      <w:pPr>
        <w:ind w:left="2502" w:hanging="180"/>
      </w:pPr>
    </w:lvl>
    <w:lvl w:ilvl="3">
      <w:start w:val="1"/>
      <w:numFmt w:val="decimal"/>
      <w:lvlText w:val="%1.%2.%3.%4."/>
      <w:lvlJc w:val="left"/>
      <w:pPr>
        <w:ind w:left="3222" w:hanging="360"/>
      </w:pPr>
    </w:lvl>
    <w:lvl w:ilvl="4">
      <w:start w:val="1"/>
      <w:numFmt w:val="lowerLetter"/>
      <w:lvlText w:val="%1.%2.%3.%4.%5."/>
      <w:lvlJc w:val="left"/>
      <w:pPr>
        <w:ind w:left="3942" w:hanging="360"/>
      </w:pPr>
    </w:lvl>
    <w:lvl w:ilvl="5">
      <w:start w:val="1"/>
      <w:numFmt w:val="lowerRoman"/>
      <w:lvlText w:val="%1.%2.%3.%4.%5.%6."/>
      <w:lvlJc w:val="right"/>
      <w:pPr>
        <w:ind w:left="4662" w:hanging="180"/>
      </w:pPr>
    </w:lvl>
    <w:lvl w:ilvl="6">
      <w:start w:val="1"/>
      <w:numFmt w:val="decimal"/>
      <w:lvlText w:val="%1.%2.%3.%4.%5.%6.%7."/>
      <w:lvlJc w:val="left"/>
      <w:pPr>
        <w:ind w:left="5382" w:hanging="360"/>
      </w:pPr>
    </w:lvl>
    <w:lvl w:ilvl="7">
      <w:start w:val="1"/>
      <w:numFmt w:val="lowerLetter"/>
      <w:lvlText w:val="%1.%2.%3.%4.%5.%6.%7.%8."/>
      <w:lvlJc w:val="left"/>
      <w:pPr>
        <w:ind w:left="6102" w:hanging="360"/>
      </w:pPr>
    </w:lvl>
    <w:lvl w:ilvl="8">
      <w:start w:val="1"/>
      <w:numFmt w:val="lowerRoman"/>
      <w:lvlText w:val="%1.%2.%3.%4.%5.%6.%7.%8.%9."/>
      <w:lvlJc w:val="right"/>
      <w:pPr>
        <w:ind w:left="6822" w:hanging="180"/>
      </w:pPr>
    </w:lvl>
  </w:abstractNum>
  <w:num w:numId="1">
    <w:abstractNumId w:val="26"/>
  </w:num>
  <w:num w:numId="2">
    <w:abstractNumId w:val="16"/>
  </w:num>
  <w:num w:numId="3">
    <w:abstractNumId w:val="7"/>
  </w:num>
  <w:num w:numId="4">
    <w:abstractNumId w:val="32"/>
  </w:num>
  <w:num w:numId="5">
    <w:abstractNumId w:val="38"/>
  </w:num>
  <w:num w:numId="6">
    <w:abstractNumId w:val="18"/>
  </w:num>
  <w:num w:numId="7">
    <w:abstractNumId w:val="4"/>
  </w:num>
  <w:num w:numId="8">
    <w:abstractNumId w:val="19"/>
  </w:num>
  <w:num w:numId="9">
    <w:abstractNumId w:val="33"/>
  </w:num>
  <w:num w:numId="10">
    <w:abstractNumId w:val="9"/>
  </w:num>
  <w:num w:numId="11">
    <w:abstractNumId w:val="1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1"/>
  </w:num>
  <w:num w:numId="16">
    <w:abstractNumId w:val="30"/>
  </w:num>
  <w:num w:numId="17">
    <w:abstractNumId w:val="5"/>
  </w:num>
  <w:num w:numId="18">
    <w:abstractNumId w:val="15"/>
  </w:num>
  <w:num w:numId="19">
    <w:abstractNumId w:val="14"/>
  </w:num>
  <w:num w:numId="20">
    <w:abstractNumId w:val="34"/>
  </w:num>
  <w:num w:numId="21">
    <w:abstractNumId w:val="22"/>
  </w:num>
  <w:num w:numId="22">
    <w:abstractNumId w:val="23"/>
  </w:num>
  <w:num w:numId="23">
    <w:abstractNumId w:val="36"/>
  </w:num>
  <w:num w:numId="24">
    <w:abstractNumId w:val="6"/>
  </w:num>
  <w:num w:numId="25">
    <w:abstractNumId w:val="8"/>
  </w:num>
  <w:num w:numId="26">
    <w:abstractNumId w:val="3"/>
  </w:num>
  <w:num w:numId="27">
    <w:abstractNumId w:val="25"/>
  </w:num>
  <w:num w:numId="28">
    <w:abstractNumId w:val="11"/>
  </w:num>
  <w:num w:numId="29">
    <w:abstractNumId w:val="31"/>
  </w:num>
  <w:num w:numId="30">
    <w:abstractNumId w:val="28"/>
  </w:num>
  <w:num w:numId="31">
    <w:abstractNumId w:val="1"/>
  </w:num>
  <w:num w:numId="32">
    <w:abstractNumId w:val="17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13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6F"/>
    <w:rsid w:val="000000F0"/>
    <w:rsid w:val="00000605"/>
    <w:rsid w:val="00000A5C"/>
    <w:rsid w:val="00002056"/>
    <w:rsid w:val="000028F4"/>
    <w:rsid w:val="00003F98"/>
    <w:rsid w:val="00004465"/>
    <w:rsid w:val="00005498"/>
    <w:rsid w:val="00006587"/>
    <w:rsid w:val="00010201"/>
    <w:rsid w:val="000105C6"/>
    <w:rsid w:val="00010AC8"/>
    <w:rsid w:val="000111FF"/>
    <w:rsid w:val="0001322D"/>
    <w:rsid w:val="000157AE"/>
    <w:rsid w:val="00020757"/>
    <w:rsid w:val="00021DEE"/>
    <w:rsid w:val="000238C3"/>
    <w:rsid w:val="00025543"/>
    <w:rsid w:val="00025619"/>
    <w:rsid w:val="00026362"/>
    <w:rsid w:val="0003060D"/>
    <w:rsid w:val="000343A3"/>
    <w:rsid w:val="00035128"/>
    <w:rsid w:val="000451B1"/>
    <w:rsid w:val="00045E3F"/>
    <w:rsid w:val="000461DD"/>
    <w:rsid w:val="000473CF"/>
    <w:rsid w:val="00050A32"/>
    <w:rsid w:val="00052654"/>
    <w:rsid w:val="00060AC4"/>
    <w:rsid w:val="000660C8"/>
    <w:rsid w:val="00066A7F"/>
    <w:rsid w:val="00066C40"/>
    <w:rsid w:val="00073978"/>
    <w:rsid w:val="0007680D"/>
    <w:rsid w:val="00076F0D"/>
    <w:rsid w:val="000802AE"/>
    <w:rsid w:val="000844FE"/>
    <w:rsid w:val="00087B0A"/>
    <w:rsid w:val="00090738"/>
    <w:rsid w:val="00091BF5"/>
    <w:rsid w:val="0009300F"/>
    <w:rsid w:val="000976DD"/>
    <w:rsid w:val="000A3AAB"/>
    <w:rsid w:val="000A420A"/>
    <w:rsid w:val="000A4311"/>
    <w:rsid w:val="000A7E79"/>
    <w:rsid w:val="000B0754"/>
    <w:rsid w:val="000B4C95"/>
    <w:rsid w:val="000B5E99"/>
    <w:rsid w:val="000B7E38"/>
    <w:rsid w:val="000C2F02"/>
    <w:rsid w:val="000C5293"/>
    <w:rsid w:val="000C732E"/>
    <w:rsid w:val="000D0466"/>
    <w:rsid w:val="000D47B7"/>
    <w:rsid w:val="000D49D3"/>
    <w:rsid w:val="000D6841"/>
    <w:rsid w:val="000F0788"/>
    <w:rsid w:val="000F11F7"/>
    <w:rsid w:val="000F7A70"/>
    <w:rsid w:val="001001B4"/>
    <w:rsid w:val="0010284D"/>
    <w:rsid w:val="00105FF4"/>
    <w:rsid w:val="00106A7C"/>
    <w:rsid w:val="0011148C"/>
    <w:rsid w:val="0011214A"/>
    <w:rsid w:val="00114702"/>
    <w:rsid w:val="0012675E"/>
    <w:rsid w:val="001308CB"/>
    <w:rsid w:val="00132517"/>
    <w:rsid w:val="00135C03"/>
    <w:rsid w:val="00140BE4"/>
    <w:rsid w:val="001433C6"/>
    <w:rsid w:val="0014460C"/>
    <w:rsid w:val="001520A4"/>
    <w:rsid w:val="00156EB6"/>
    <w:rsid w:val="0015712C"/>
    <w:rsid w:val="001644AA"/>
    <w:rsid w:val="00165AF9"/>
    <w:rsid w:val="0016769F"/>
    <w:rsid w:val="001751C6"/>
    <w:rsid w:val="001753DF"/>
    <w:rsid w:val="00175A6B"/>
    <w:rsid w:val="001842C0"/>
    <w:rsid w:val="0019529F"/>
    <w:rsid w:val="00196F5A"/>
    <w:rsid w:val="001A2273"/>
    <w:rsid w:val="001A3780"/>
    <w:rsid w:val="001C053E"/>
    <w:rsid w:val="001C1A19"/>
    <w:rsid w:val="001C2E09"/>
    <w:rsid w:val="001D0A37"/>
    <w:rsid w:val="001E087F"/>
    <w:rsid w:val="001E1A93"/>
    <w:rsid w:val="001E2030"/>
    <w:rsid w:val="001E47AC"/>
    <w:rsid w:val="001F0F97"/>
    <w:rsid w:val="001F2AD5"/>
    <w:rsid w:val="001F76BF"/>
    <w:rsid w:val="001F7D62"/>
    <w:rsid w:val="002003FA"/>
    <w:rsid w:val="00203E7B"/>
    <w:rsid w:val="00205DFB"/>
    <w:rsid w:val="002074F6"/>
    <w:rsid w:val="002102ED"/>
    <w:rsid w:val="0021541C"/>
    <w:rsid w:val="0023601D"/>
    <w:rsid w:val="00240632"/>
    <w:rsid w:val="00253EAF"/>
    <w:rsid w:val="00254206"/>
    <w:rsid w:val="0025546A"/>
    <w:rsid w:val="00255EF6"/>
    <w:rsid w:val="00262396"/>
    <w:rsid w:val="0026309D"/>
    <w:rsid w:val="00270E0D"/>
    <w:rsid w:val="0027245B"/>
    <w:rsid w:val="00274259"/>
    <w:rsid w:val="00275003"/>
    <w:rsid w:val="00275185"/>
    <w:rsid w:val="002763C4"/>
    <w:rsid w:val="00277891"/>
    <w:rsid w:val="00292C11"/>
    <w:rsid w:val="002953A5"/>
    <w:rsid w:val="002A20EB"/>
    <w:rsid w:val="002B3BA6"/>
    <w:rsid w:val="002C3414"/>
    <w:rsid w:val="002C43B9"/>
    <w:rsid w:val="002C6DB9"/>
    <w:rsid w:val="002D2418"/>
    <w:rsid w:val="002E4178"/>
    <w:rsid w:val="002E6BC2"/>
    <w:rsid w:val="002F3118"/>
    <w:rsid w:val="002F41B9"/>
    <w:rsid w:val="002F70E2"/>
    <w:rsid w:val="003065B1"/>
    <w:rsid w:val="003100BC"/>
    <w:rsid w:val="003126C5"/>
    <w:rsid w:val="00312DA2"/>
    <w:rsid w:val="003210EC"/>
    <w:rsid w:val="00325C41"/>
    <w:rsid w:val="00330886"/>
    <w:rsid w:val="00337C80"/>
    <w:rsid w:val="00341694"/>
    <w:rsid w:val="00344905"/>
    <w:rsid w:val="00344A05"/>
    <w:rsid w:val="0034588A"/>
    <w:rsid w:val="003507DF"/>
    <w:rsid w:val="003539D1"/>
    <w:rsid w:val="00357B24"/>
    <w:rsid w:val="00376CE3"/>
    <w:rsid w:val="00383D88"/>
    <w:rsid w:val="00384628"/>
    <w:rsid w:val="0039112E"/>
    <w:rsid w:val="0039180B"/>
    <w:rsid w:val="003959DD"/>
    <w:rsid w:val="003A0FB8"/>
    <w:rsid w:val="003B565E"/>
    <w:rsid w:val="003C001A"/>
    <w:rsid w:val="003C17FD"/>
    <w:rsid w:val="003C209C"/>
    <w:rsid w:val="003C2232"/>
    <w:rsid w:val="003C28FE"/>
    <w:rsid w:val="003C3495"/>
    <w:rsid w:val="003C3F11"/>
    <w:rsid w:val="003D00F9"/>
    <w:rsid w:val="003D07C5"/>
    <w:rsid w:val="003D0E06"/>
    <w:rsid w:val="003D3EDE"/>
    <w:rsid w:val="003D756E"/>
    <w:rsid w:val="003E34C5"/>
    <w:rsid w:val="003E6804"/>
    <w:rsid w:val="003F0BC3"/>
    <w:rsid w:val="003F5404"/>
    <w:rsid w:val="003F6404"/>
    <w:rsid w:val="0040418F"/>
    <w:rsid w:val="004208BB"/>
    <w:rsid w:val="004225E5"/>
    <w:rsid w:val="00423C7C"/>
    <w:rsid w:val="00425017"/>
    <w:rsid w:val="004255F8"/>
    <w:rsid w:val="00427FEE"/>
    <w:rsid w:val="004326F8"/>
    <w:rsid w:val="0043295D"/>
    <w:rsid w:val="00432BC4"/>
    <w:rsid w:val="00443BD7"/>
    <w:rsid w:val="00452F5A"/>
    <w:rsid w:val="00453C1F"/>
    <w:rsid w:val="00460CB3"/>
    <w:rsid w:val="004676DF"/>
    <w:rsid w:val="00487CE1"/>
    <w:rsid w:val="00490751"/>
    <w:rsid w:val="00491A66"/>
    <w:rsid w:val="004951C5"/>
    <w:rsid w:val="004A5322"/>
    <w:rsid w:val="004A7493"/>
    <w:rsid w:val="004B2369"/>
    <w:rsid w:val="004B4C7B"/>
    <w:rsid w:val="004B5767"/>
    <w:rsid w:val="004B72A3"/>
    <w:rsid w:val="004C25E8"/>
    <w:rsid w:val="004C3503"/>
    <w:rsid w:val="004C63E8"/>
    <w:rsid w:val="004C7A05"/>
    <w:rsid w:val="004D0A2F"/>
    <w:rsid w:val="004D2884"/>
    <w:rsid w:val="004D567B"/>
    <w:rsid w:val="004E0E6A"/>
    <w:rsid w:val="004E0EC7"/>
    <w:rsid w:val="004E17C5"/>
    <w:rsid w:val="004E2B33"/>
    <w:rsid w:val="004F5437"/>
    <w:rsid w:val="004F7B80"/>
    <w:rsid w:val="00503E98"/>
    <w:rsid w:val="0051638B"/>
    <w:rsid w:val="00516B79"/>
    <w:rsid w:val="005172C8"/>
    <w:rsid w:val="00520782"/>
    <w:rsid w:val="00521C40"/>
    <w:rsid w:val="00524EF5"/>
    <w:rsid w:val="00525E19"/>
    <w:rsid w:val="00526705"/>
    <w:rsid w:val="00536D1B"/>
    <w:rsid w:val="00537820"/>
    <w:rsid w:val="00537FBA"/>
    <w:rsid w:val="00541037"/>
    <w:rsid w:val="00543A2B"/>
    <w:rsid w:val="005540AC"/>
    <w:rsid w:val="005544C2"/>
    <w:rsid w:val="0056092A"/>
    <w:rsid w:val="005631DC"/>
    <w:rsid w:val="005678D0"/>
    <w:rsid w:val="00573ED7"/>
    <w:rsid w:val="00573F67"/>
    <w:rsid w:val="00581697"/>
    <w:rsid w:val="005835CA"/>
    <w:rsid w:val="00583953"/>
    <w:rsid w:val="00586CFC"/>
    <w:rsid w:val="00593E81"/>
    <w:rsid w:val="00597BA4"/>
    <w:rsid w:val="005A2DDE"/>
    <w:rsid w:val="005A4CC1"/>
    <w:rsid w:val="005A5688"/>
    <w:rsid w:val="005A5765"/>
    <w:rsid w:val="005A5AD6"/>
    <w:rsid w:val="005A79C6"/>
    <w:rsid w:val="005B156F"/>
    <w:rsid w:val="005B268A"/>
    <w:rsid w:val="005B3366"/>
    <w:rsid w:val="005B787D"/>
    <w:rsid w:val="005D2599"/>
    <w:rsid w:val="005E31CC"/>
    <w:rsid w:val="0060158C"/>
    <w:rsid w:val="00602CD0"/>
    <w:rsid w:val="00604E73"/>
    <w:rsid w:val="00617C2B"/>
    <w:rsid w:val="006227DB"/>
    <w:rsid w:val="00623097"/>
    <w:rsid w:val="00631EBE"/>
    <w:rsid w:val="006328B3"/>
    <w:rsid w:val="006373F3"/>
    <w:rsid w:val="00637A68"/>
    <w:rsid w:val="00642241"/>
    <w:rsid w:val="00644970"/>
    <w:rsid w:val="00645B85"/>
    <w:rsid w:val="00647AB4"/>
    <w:rsid w:val="00650808"/>
    <w:rsid w:val="006543A9"/>
    <w:rsid w:val="006705A9"/>
    <w:rsid w:val="00674868"/>
    <w:rsid w:val="00683CFD"/>
    <w:rsid w:val="00684B82"/>
    <w:rsid w:val="0068630D"/>
    <w:rsid w:val="00686FF6"/>
    <w:rsid w:val="006929F1"/>
    <w:rsid w:val="00693D17"/>
    <w:rsid w:val="006A3A5C"/>
    <w:rsid w:val="006A6336"/>
    <w:rsid w:val="006A6516"/>
    <w:rsid w:val="006B2760"/>
    <w:rsid w:val="006B2DC8"/>
    <w:rsid w:val="006B52C5"/>
    <w:rsid w:val="006B65AB"/>
    <w:rsid w:val="006B77E6"/>
    <w:rsid w:val="006B7DDB"/>
    <w:rsid w:val="006C18C0"/>
    <w:rsid w:val="006C53DD"/>
    <w:rsid w:val="006C5CB1"/>
    <w:rsid w:val="006C656F"/>
    <w:rsid w:val="006D0E61"/>
    <w:rsid w:val="006D2B75"/>
    <w:rsid w:val="006D659A"/>
    <w:rsid w:val="006E199B"/>
    <w:rsid w:val="006E46B3"/>
    <w:rsid w:val="006E4D4C"/>
    <w:rsid w:val="006E5F51"/>
    <w:rsid w:val="006E608C"/>
    <w:rsid w:val="006F050C"/>
    <w:rsid w:val="006F3A3B"/>
    <w:rsid w:val="006F466B"/>
    <w:rsid w:val="00703B19"/>
    <w:rsid w:val="00704BE7"/>
    <w:rsid w:val="007062AF"/>
    <w:rsid w:val="0072017E"/>
    <w:rsid w:val="0072149E"/>
    <w:rsid w:val="00723480"/>
    <w:rsid w:val="00726B56"/>
    <w:rsid w:val="00727292"/>
    <w:rsid w:val="00732C2D"/>
    <w:rsid w:val="00733FF2"/>
    <w:rsid w:val="007417D3"/>
    <w:rsid w:val="00741DF0"/>
    <w:rsid w:val="00743322"/>
    <w:rsid w:val="007538E3"/>
    <w:rsid w:val="0075442F"/>
    <w:rsid w:val="00757D41"/>
    <w:rsid w:val="00761476"/>
    <w:rsid w:val="00764C46"/>
    <w:rsid w:val="007662FC"/>
    <w:rsid w:val="007675E7"/>
    <w:rsid w:val="00773080"/>
    <w:rsid w:val="00780A40"/>
    <w:rsid w:val="00784FF4"/>
    <w:rsid w:val="00785309"/>
    <w:rsid w:val="007949C7"/>
    <w:rsid w:val="007A0DDB"/>
    <w:rsid w:val="007B0AFA"/>
    <w:rsid w:val="007B12F6"/>
    <w:rsid w:val="007B516A"/>
    <w:rsid w:val="007B6D39"/>
    <w:rsid w:val="007B7823"/>
    <w:rsid w:val="007C314E"/>
    <w:rsid w:val="007D563A"/>
    <w:rsid w:val="007D6DF1"/>
    <w:rsid w:val="007E0426"/>
    <w:rsid w:val="007E3E73"/>
    <w:rsid w:val="007E5EE4"/>
    <w:rsid w:val="007E61C4"/>
    <w:rsid w:val="007E7E87"/>
    <w:rsid w:val="007F32CE"/>
    <w:rsid w:val="007F6354"/>
    <w:rsid w:val="007F65C0"/>
    <w:rsid w:val="007F73A6"/>
    <w:rsid w:val="007F7636"/>
    <w:rsid w:val="00802A73"/>
    <w:rsid w:val="00806570"/>
    <w:rsid w:val="008065EA"/>
    <w:rsid w:val="008165A6"/>
    <w:rsid w:val="00817674"/>
    <w:rsid w:val="008179BA"/>
    <w:rsid w:val="00826E61"/>
    <w:rsid w:val="0083649F"/>
    <w:rsid w:val="008374F4"/>
    <w:rsid w:val="00847647"/>
    <w:rsid w:val="00850575"/>
    <w:rsid w:val="00855970"/>
    <w:rsid w:val="00856435"/>
    <w:rsid w:val="00866024"/>
    <w:rsid w:val="00870DF5"/>
    <w:rsid w:val="008749B4"/>
    <w:rsid w:val="00875500"/>
    <w:rsid w:val="0088697A"/>
    <w:rsid w:val="00891717"/>
    <w:rsid w:val="00897FA1"/>
    <w:rsid w:val="008A2029"/>
    <w:rsid w:val="008A3160"/>
    <w:rsid w:val="008A551D"/>
    <w:rsid w:val="008B2BBE"/>
    <w:rsid w:val="008B3FCA"/>
    <w:rsid w:val="008B4AFD"/>
    <w:rsid w:val="008B647C"/>
    <w:rsid w:val="008B64B2"/>
    <w:rsid w:val="008C7053"/>
    <w:rsid w:val="008D673B"/>
    <w:rsid w:val="008F2175"/>
    <w:rsid w:val="008F3583"/>
    <w:rsid w:val="0090045C"/>
    <w:rsid w:val="00903EC8"/>
    <w:rsid w:val="009056CD"/>
    <w:rsid w:val="00906AE6"/>
    <w:rsid w:val="00910DFA"/>
    <w:rsid w:val="00911E46"/>
    <w:rsid w:val="00920AF1"/>
    <w:rsid w:val="00920C82"/>
    <w:rsid w:val="0092336B"/>
    <w:rsid w:val="00931AE7"/>
    <w:rsid w:val="0093242D"/>
    <w:rsid w:val="0093269C"/>
    <w:rsid w:val="0094158A"/>
    <w:rsid w:val="00942329"/>
    <w:rsid w:val="00943A58"/>
    <w:rsid w:val="0094497B"/>
    <w:rsid w:val="00951657"/>
    <w:rsid w:val="009647C9"/>
    <w:rsid w:val="009708AC"/>
    <w:rsid w:val="00972CBA"/>
    <w:rsid w:val="00974CDB"/>
    <w:rsid w:val="009765D5"/>
    <w:rsid w:val="0097789B"/>
    <w:rsid w:val="00983D23"/>
    <w:rsid w:val="0098452E"/>
    <w:rsid w:val="00986360"/>
    <w:rsid w:val="009A0133"/>
    <w:rsid w:val="009A318E"/>
    <w:rsid w:val="009A4AFE"/>
    <w:rsid w:val="009A5169"/>
    <w:rsid w:val="009A6094"/>
    <w:rsid w:val="009B2C23"/>
    <w:rsid w:val="009B5B29"/>
    <w:rsid w:val="009B735D"/>
    <w:rsid w:val="009C0D7B"/>
    <w:rsid w:val="009C1C58"/>
    <w:rsid w:val="009C6C72"/>
    <w:rsid w:val="009D3F44"/>
    <w:rsid w:val="009D40E3"/>
    <w:rsid w:val="009D6529"/>
    <w:rsid w:val="009E566E"/>
    <w:rsid w:val="009F0BCF"/>
    <w:rsid w:val="009F19CC"/>
    <w:rsid w:val="009F58D1"/>
    <w:rsid w:val="00A03285"/>
    <w:rsid w:val="00A0402A"/>
    <w:rsid w:val="00A077EA"/>
    <w:rsid w:val="00A114D2"/>
    <w:rsid w:val="00A120CF"/>
    <w:rsid w:val="00A146BC"/>
    <w:rsid w:val="00A308AF"/>
    <w:rsid w:val="00A37135"/>
    <w:rsid w:val="00A40740"/>
    <w:rsid w:val="00A5006F"/>
    <w:rsid w:val="00A5248C"/>
    <w:rsid w:val="00A61398"/>
    <w:rsid w:val="00A66043"/>
    <w:rsid w:val="00A66072"/>
    <w:rsid w:val="00A67C3D"/>
    <w:rsid w:val="00A70D21"/>
    <w:rsid w:val="00A7191E"/>
    <w:rsid w:val="00A71D90"/>
    <w:rsid w:val="00A71FD2"/>
    <w:rsid w:val="00A87C91"/>
    <w:rsid w:val="00A87EF8"/>
    <w:rsid w:val="00A90D4A"/>
    <w:rsid w:val="00AA3A5F"/>
    <w:rsid w:val="00AB0814"/>
    <w:rsid w:val="00AB2AEA"/>
    <w:rsid w:val="00AB5349"/>
    <w:rsid w:val="00AB7417"/>
    <w:rsid w:val="00AC02EA"/>
    <w:rsid w:val="00AC286D"/>
    <w:rsid w:val="00AC38FA"/>
    <w:rsid w:val="00AC3999"/>
    <w:rsid w:val="00AD76E6"/>
    <w:rsid w:val="00AE478D"/>
    <w:rsid w:val="00AE655B"/>
    <w:rsid w:val="00AE6B33"/>
    <w:rsid w:val="00AF0553"/>
    <w:rsid w:val="00AF147C"/>
    <w:rsid w:val="00AF183F"/>
    <w:rsid w:val="00AF6667"/>
    <w:rsid w:val="00B03925"/>
    <w:rsid w:val="00B0408F"/>
    <w:rsid w:val="00B0760E"/>
    <w:rsid w:val="00B11622"/>
    <w:rsid w:val="00B32AED"/>
    <w:rsid w:val="00B339E1"/>
    <w:rsid w:val="00B41CA1"/>
    <w:rsid w:val="00B437A0"/>
    <w:rsid w:val="00B43D43"/>
    <w:rsid w:val="00B51479"/>
    <w:rsid w:val="00B55837"/>
    <w:rsid w:val="00B56CE8"/>
    <w:rsid w:val="00B57CE8"/>
    <w:rsid w:val="00B57D46"/>
    <w:rsid w:val="00B61A71"/>
    <w:rsid w:val="00B63021"/>
    <w:rsid w:val="00B63BF6"/>
    <w:rsid w:val="00B64FDD"/>
    <w:rsid w:val="00B665BD"/>
    <w:rsid w:val="00B713D3"/>
    <w:rsid w:val="00B71615"/>
    <w:rsid w:val="00B730FB"/>
    <w:rsid w:val="00B77D86"/>
    <w:rsid w:val="00B96026"/>
    <w:rsid w:val="00BA031A"/>
    <w:rsid w:val="00BA0EEC"/>
    <w:rsid w:val="00BA1638"/>
    <w:rsid w:val="00BA2355"/>
    <w:rsid w:val="00BA2503"/>
    <w:rsid w:val="00BA689F"/>
    <w:rsid w:val="00BB368D"/>
    <w:rsid w:val="00BC4CA4"/>
    <w:rsid w:val="00BE2D98"/>
    <w:rsid w:val="00BE3B60"/>
    <w:rsid w:val="00BE49D5"/>
    <w:rsid w:val="00BE7B43"/>
    <w:rsid w:val="00BF7967"/>
    <w:rsid w:val="00BF7D99"/>
    <w:rsid w:val="00C02731"/>
    <w:rsid w:val="00C043E2"/>
    <w:rsid w:val="00C0555F"/>
    <w:rsid w:val="00C06478"/>
    <w:rsid w:val="00C121B0"/>
    <w:rsid w:val="00C124AD"/>
    <w:rsid w:val="00C26876"/>
    <w:rsid w:val="00C3005E"/>
    <w:rsid w:val="00C30A74"/>
    <w:rsid w:val="00C32279"/>
    <w:rsid w:val="00C33CB5"/>
    <w:rsid w:val="00C345DB"/>
    <w:rsid w:val="00C350CE"/>
    <w:rsid w:val="00C36D2E"/>
    <w:rsid w:val="00C40289"/>
    <w:rsid w:val="00C41E7E"/>
    <w:rsid w:val="00C446B5"/>
    <w:rsid w:val="00C453C6"/>
    <w:rsid w:val="00C47592"/>
    <w:rsid w:val="00C5184D"/>
    <w:rsid w:val="00C53E89"/>
    <w:rsid w:val="00C57009"/>
    <w:rsid w:val="00C634D3"/>
    <w:rsid w:val="00C63EEF"/>
    <w:rsid w:val="00C63F7B"/>
    <w:rsid w:val="00C64EEB"/>
    <w:rsid w:val="00C66D25"/>
    <w:rsid w:val="00C715A0"/>
    <w:rsid w:val="00C76F7A"/>
    <w:rsid w:val="00C81D0F"/>
    <w:rsid w:val="00C90C05"/>
    <w:rsid w:val="00C91818"/>
    <w:rsid w:val="00C95436"/>
    <w:rsid w:val="00CA1527"/>
    <w:rsid w:val="00CA2090"/>
    <w:rsid w:val="00CA3406"/>
    <w:rsid w:val="00CA3903"/>
    <w:rsid w:val="00CA4581"/>
    <w:rsid w:val="00CA6694"/>
    <w:rsid w:val="00CA767C"/>
    <w:rsid w:val="00CB28FB"/>
    <w:rsid w:val="00CB427D"/>
    <w:rsid w:val="00CB76E1"/>
    <w:rsid w:val="00CC3870"/>
    <w:rsid w:val="00CC47EC"/>
    <w:rsid w:val="00CC4A7D"/>
    <w:rsid w:val="00CD37C3"/>
    <w:rsid w:val="00CD78ED"/>
    <w:rsid w:val="00CE31F7"/>
    <w:rsid w:val="00CE49A4"/>
    <w:rsid w:val="00CE60DF"/>
    <w:rsid w:val="00CE6B3A"/>
    <w:rsid w:val="00CF266A"/>
    <w:rsid w:val="00CF6F84"/>
    <w:rsid w:val="00CF7223"/>
    <w:rsid w:val="00CF79DB"/>
    <w:rsid w:val="00D1380C"/>
    <w:rsid w:val="00D20AF4"/>
    <w:rsid w:val="00D21020"/>
    <w:rsid w:val="00D25F0E"/>
    <w:rsid w:val="00D2688D"/>
    <w:rsid w:val="00D26F73"/>
    <w:rsid w:val="00D309A6"/>
    <w:rsid w:val="00D34172"/>
    <w:rsid w:val="00D3422D"/>
    <w:rsid w:val="00D35D32"/>
    <w:rsid w:val="00D43261"/>
    <w:rsid w:val="00D45013"/>
    <w:rsid w:val="00D45DCC"/>
    <w:rsid w:val="00D53A7A"/>
    <w:rsid w:val="00D5474A"/>
    <w:rsid w:val="00D63EBD"/>
    <w:rsid w:val="00D658DF"/>
    <w:rsid w:val="00D65A3E"/>
    <w:rsid w:val="00D6704A"/>
    <w:rsid w:val="00D71962"/>
    <w:rsid w:val="00D77647"/>
    <w:rsid w:val="00D839A5"/>
    <w:rsid w:val="00D83ABA"/>
    <w:rsid w:val="00D93EBD"/>
    <w:rsid w:val="00DA00D0"/>
    <w:rsid w:val="00DA2197"/>
    <w:rsid w:val="00DA4B59"/>
    <w:rsid w:val="00DB2A05"/>
    <w:rsid w:val="00DB4093"/>
    <w:rsid w:val="00DB592D"/>
    <w:rsid w:val="00DB6D77"/>
    <w:rsid w:val="00DD7C13"/>
    <w:rsid w:val="00DE17E6"/>
    <w:rsid w:val="00DE278B"/>
    <w:rsid w:val="00DE375D"/>
    <w:rsid w:val="00DE5100"/>
    <w:rsid w:val="00DF13CF"/>
    <w:rsid w:val="00DF1832"/>
    <w:rsid w:val="00DF57AE"/>
    <w:rsid w:val="00E021E2"/>
    <w:rsid w:val="00E07728"/>
    <w:rsid w:val="00E10A2D"/>
    <w:rsid w:val="00E11BBD"/>
    <w:rsid w:val="00E129EE"/>
    <w:rsid w:val="00E15FE4"/>
    <w:rsid w:val="00E219C7"/>
    <w:rsid w:val="00E30A4C"/>
    <w:rsid w:val="00E31957"/>
    <w:rsid w:val="00E373B8"/>
    <w:rsid w:val="00E4318C"/>
    <w:rsid w:val="00E45A42"/>
    <w:rsid w:val="00E53FA1"/>
    <w:rsid w:val="00E5491F"/>
    <w:rsid w:val="00E73AAE"/>
    <w:rsid w:val="00E812F4"/>
    <w:rsid w:val="00E90923"/>
    <w:rsid w:val="00E90926"/>
    <w:rsid w:val="00E91514"/>
    <w:rsid w:val="00E94B8D"/>
    <w:rsid w:val="00E960B6"/>
    <w:rsid w:val="00EA4B98"/>
    <w:rsid w:val="00EA5F62"/>
    <w:rsid w:val="00EB3ABE"/>
    <w:rsid w:val="00EB549B"/>
    <w:rsid w:val="00EB6C65"/>
    <w:rsid w:val="00EC62FA"/>
    <w:rsid w:val="00ED2327"/>
    <w:rsid w:val="00EE257B"/>
    <w:rsid w:val="00EE492A"/>
    <w:rsid w:val="00EF0EE7"/>
    <w:rsid w:val="00EF372D"/>
    <w:rsid w:val="00EF6941"/>
    <w:rsid w:val="00F02114"/>
    <w:rsid w:val="00F026F4"/>
    <w:rsid w:val="00F02C1D"/>
    <w:rsid w:val="00F07BD7"/>
    <w:rsid w:val="00F07E81"/>
    <w:rsid w:val="00F12544"/>
    <w:rsid w:val="00F15B93"/>
    <w:rsid w:val="00F17A99"/>
    <w:rsid w:val="00F24C22"/>
    <w:rsid w:val="00F26B39"/>
    <w:rsid w:val="00F34160"/>
    <w:rsid w:val="00F358FD"/>
    <w:rsid w:val="00F43875"/>
    <w:rsid w:val="00F46BD6"/>
    <w:rsid w:val="00F52977"/>
    <w:rsid w:val="00F5726F"/>
    <w:rsid w:val="00F575B7"/>
    <w:rsid w:val="00F629B1"/>
    <w:rsid w:val="00F63A8C"/>
    <w:rsid w:val="00F6587E"/>
    <w:rsid w:val="00F70C83"/>
    <w:rsid w:val="00F73E1F"/>
    <w:rsid w:val="00F75CCA"/>
    <w:rsid w:val="00F8076A"/>
    <w:rsid w:val="00F8174B"/>
    <w:rsid w:val="00F84EE7"/>
    <w:rsid w:val="00F94367"/>
    <w:rsid w:val="00FB099B"/>
    <w:rsid w:val="00FC0129"/>
    <w:rsid w:val="00FC5D2E"/>
    <w:rsid w:val="00FC601D"/>
    <w:rsid w:val="00FD5273"/>
    <w:rsid w:val="00FD5CE7"/>
    <w:rsid w:val="00FF1B96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D0A58"/>
  <w15:docId w15:val="{8529954F-B58E-4D22-ADAB-FE16768D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5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050C"/>
    <w:pPr>
      <w:keepNext/>
      <w:widowControl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5B156F"/>
    <w:pPr>
      <w:suppressAutoHyphens/>
      <w:spacing w:after="120"/>
    </w:pPr>
    <w:rPr>
      <w:rFonts w:eastAsia="Lucida Sans Unicode" w:cs="Tahoma"/>
      <w:kern w:val="1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6F05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6F0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6F050C"/>
    <w:pPr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Kolorowalistaakcent11">
    <w:name w:val="Kolorowa lista — akcent 11"/>
    <w:basedOn w:val="Normalny"/>
    <w:uiPriority w:val="34"/>
    <w:qFormat/>
    <w:rsid w:val="006F050C"/>
    <w:pPr>
      <w:ind w:left="708"/>
    </w:pPr>
  </w:style>
  <w:style w:type="paragraph" w:styleId="Akapitzlist">
    <w:name w:val="List Paragraph"/>
    <w:aliases w:val="T_SZ_List Paragraph,L1,Numerowanie,List Paragraph,Akapit z listą5,maz_wyliczenie,opis dzialania,K-P_odwolanie,A_wyliczenie,Akapit z listą 1"/>
    <w:basedOn w:val="Normalny"/>
    <w:link w:val="AkapitzlistZnak"/>
    <w:uiPriority w:val="34"/>
    <w:qFormat/>
    <w:rsid w:val="006F050C"/>
    <w:pPr>
      <w:ind w:left="720"/>
      <w:contextualSpacing/>
    </w:pPr>
  </w:style>
  <w:style w:type="character" w:customStyle="1" w:styleId="FontStyle30">
    <w:name w:val="Font Style30"/>
    <w:basedOn w:val="Domylnaczcionkaakapitu"/>
    <w:uiPriority w:val="99"/>
    <w:rsid w:val="006F050C"/>
    <w:rPr>
      <w:rFonts w:ascii="Arial" w:hAnsi="Arial" w:cs="Arial"/>
      <w:sz w:val="16"/>
      <w:szCs w:val="16"/>
    </w:rPr>
  </w:style>
  <w:style w:type="character" w:customStyle="1" w:styleId="A0">
    <w:name w:val="A0"/>
    <w:uiPriority w:val="99"/>
    <w:rsid w:val="006F050C"/>
    <w:rPr>
      <w:rFonts w:cs="Helvetica Neue"/>
      <w:color w:val="000000"/>
    </w:rPr>
  </w:style>
  <w:style w:type="character" w:styleId="Hipercze">
    <w:name w:val="Hyperlink"/>
    <w:basedOn w:val="Domylnaczcionkaakapitu"/>
    <w:uiPriority w:val="99"/>
    <w:unhideWhenUsed/>
    <w:rsid w:val="006373F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035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12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1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1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128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56E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4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9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49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9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CE49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"/>
    <w:link w:val="Akapitzlist"/>
    <w:uiPriority w:val="34"/>
    <w:qFormat/>
    <w:rsid w:val="002B3BA6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WWNum8">
    <w:name w:val="WWNum8"/>
    <w:basedOn w:val="Bezlisty"/>
    <w:rsid w:val="00806570"/>
    <w:pPr>
      <w:numPr>
        <w:numId w:val="2"/>
      </w:numPr>
    </w:pPr>
  </w:style>
  <w:style w:type="numbering" w:customStyle="1" w:styleId="WWNum14">
    <w:name w:val="WWNum14"/>
    <w:basedOn w:val="Bezlisty"/>
    <w:rsid w:val="00D20AF4"/>
    <w:pPr>
      <w:numPr>
        <w:numId w:val="3"/>
      </w:numPr>
    </w:pPr>
  </w:style>
  <w:style w:type="numbering" w:customStyle="1" w:styleId="WWNum401">
    <w:name w:val="WWNum401"/>
    <w:rsid w:val="009A4AFE"/>
    <w:pPr>
      <w:numPr>
        <w:numId w:val="5"/>
      </w:numPr>
    </w:pPr>
  </w:style>
  <w:style w:type="paragraph" w:styleId="Bezodstpw">
    <w:name w:val="No Spacing"/>
    <w:uiPriority w:val="1"/>
    <w:qFormat/>
    <w:rsid w:val="00BA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65">
    <w:name w:val="Font Style65"/>
    <w:rsid w:val="00AF0553"/>
    <w:rPr>
      <w:rFonts w:ascii="Times New Roman" w:hAnsi="Times New Roman" w:cs="Times New Roman"/>
      <w:sz w:val="22"/>
      <w:szCs w:val="22"/>
    </w:rPr>
  </w:style>
  <w:style w:type="numbering" w:customStyle="1" w:styleId="WWNum39">
    <w:name w:val="WWNum39"/>
    <w:basedOn w:val="Bezlisty"/>
    <w:rsid w:val="00AF0553"/>
    <w:pPr>
      <w:numPr>
        <w:numId w:val="8"/>
      </w:numPr>
    </w:pPr>
  </w:style>
  <w:style w:type="numbering" w:customStyle="1" w:styleId="WWNum40">
    <w:name w:val="WWNum40"/>
    <w:basedOn w:val="Bezlisty"/>
    <w:rsid w:val="00AF0553"/>
    <w:pPr>
      <w:numPr>
        <w:numId w:val="1"/>
      </w:numPr>
    </w:pPr>
  </w:style>
  <w:style w:type="character" w:customStyle="1" w:styleId="None">
    <w:name w:val="None"/>
    <w:rsid w:val="00002056"/>
  </w:style>
  <w:style w:type="paragraph" w:styleId="Tekstpodstawowy3">
    <w:name w:val="Body Text 3"/>
    <w:basedOn w:val="Normalny"/>
    <w:link w:val="Tekstpodstawowy3Znak"/>
    <w:rsid w:val="00F8174B"/>
    <w:pPr>
      <w:widowControl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817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41B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41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1B9"/>
    <w:rPr>
      <w:vertAlign w:val="superscript"/>
    </w:rPr>
  </w:style>
  <w:style w:type="numbering" w:customStyle="1" w:styleId="WWNum9">
    <w:name w:val="WWNum9"/>
    <w:basedOn w:val="Bezlisty"/>
    <w:rsid w:val="0014460C"/>
    <w:pPr>
      <w:numPr>
        <w:numId w:val="9"/>
      </w:numPr>
    </w:pPr>
  </w:style>
  <w:style w:type="paragraph" w:customStyle="1" w:styleId="Default">
    <w:name w:val="Default"/>
    <w:rsid w:val="00650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51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7518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84">
    <w:name w:val="Font Style84"/>
    <w:uiPriority w:val="99"/>
    <w:rsid w:val="002751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basedOn w:val="Domylnaczcionkaakapitu"/>
    <w:uiPriority w:val="99"/>
    <w:rsid w:val="00F021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F02114"/>
    <w:rPr>
      <w:rFonts w:ascii="Times New Roman" w:hAnsi="Times New Roman" w:cs="Times New Roman"/>
      <w:sz w:val="22"/>
      <w:szCs w:val="22"/>
    </w:rPr>
  </w:style>
  <w:style w:type="numbering" w:customStyle="1" w:styleId="WWNum11">
    <w:name w:val="WWNum11"/>
    <w:basedOn w:val="Bezlisty"/>
    <w:rsid w:val="000111FF"/>
    <w:pPr>
      <w:numPr>
        <w:numId w:val="10"/>
      </w:numPr>
    </w:pPr>
  </w:style>
  <w:style w:type="paragraph" w:customStyle="1" w:styleId="Style6">
    <w:name w:val="Style6"/>
    <w:basedOn w:val="Normalny"/>
    <w:uiPriority w:val="99"/>
    <w:rsid w:val="00FC0129"/>
    <w:pPr>
      <w:autoSpaceDE w:val="0"/>
      <w:autoSpaceDN w:val="0"/>
      <w:adjustRightInd w:val="0"/>
    </w:pPr>
    <w:rPr>
      <w:szCs w:val="24"/>
    </w:rPr>
  </w:style>
  <w:style w:type="character" w:customStyle="1" w:styleId="FontStyle13">
    <w:name w:val="Font Style13"/>
    <w:uiPriority w:val="99"/>
    <w:rsid w:val="00FC0129"/>
    <w:rPr>
      <w:rFonts w:ascii="Times New Roman" w:hAnsi="Times New Roman" w:cs="Times New Roman" w:hint="default"/>
      <w:sz w:val="22"/>
    </w:rPr>
  </w:style>
  <w:style w:type="paragraph" w:styleId="NormalnyWeb">
    <w:name w:val="Normal (Web)"/>
    <w:basedOn w:val="Normalny"/>
    <w:uiPriority w:val="99"/>
    <w:unhideWhenUsed/>
    <w:rsid w:val="00F629B1"/>
    <w:pPr>
      <w:widowControl/>
      <w:spacing w:before="100" w:beforeAutospacing="1" w:after="100" w:afterAutospacing="1"/>
    </w:pPr>
    <w:rPr>
      <w:szCs w:val="24"/>
    </w:rPr>
  </w:style>
  <w:style w:type="paragraph" w:customStyle="1" w:styleId="CMSHeadL1">
    <w:name w:val="CMS Head L1"/>
    <w:basedOn w:val="Normalny"/>
    <w:next w:val="CMSHeadL2"/>
    <w:rsid w:val="000238C3"/>
    <w:pPr>
      <w:pageBreakBefore/>
      <w:widowControl/>
      <w:numPr>
        <w:numId w:val="36"/>
      </w:numPr>
      <w:spacing w:before="240" w:after="240"/>
      <w:jc w:val="center"/>
      <w:outlineLvl w:val="0"/>
    </w:pPr>
    <w:rPr>
      <w:rFonts w:ascii="Arial" w:eastAsia="MS Mincho" w:hAnsi="Arial"/>
      <w:b/>
      <w:noProof/>
      <w:sz w:val="28"/>
      <w:szCs w:val="24"/>
      <w:lang w:eastAsia="ja-JP"/>
    </w:rPr>
  </w:style>
  <w:style w:type="paragraph" w:customStyle="1" w:styleId="CMSHeadL2">
    <w:name w:val="CMS Head L2"/>
    <w:basedOn w:val="Normalny"/>
    <w:next w:val="CMSHeadL3"/>
    <w:rsid w:val="000238C3"/>
    <w:pPr>
      <w:keepNext/>
      <w:keepLines/>
      <w:widowControl/>
      <w:numPr>
        <w:ilvl w:val="1"/>
        <w:numId w:val="36"/>
      </w:numPr>
      <w:spacing w:before="240" w:after="240"/>
      <w:jc w:val="both"/>
      <w:outlineLvl w:val="1"/>
    </w:pPr>
    <w:rPr>
      <w:rFonts w:ascii="Arial" w:eastAsia="MS Mincho" w:hAnsi="Arial"/>
      <w:b/>
      <w:caps/>
      <w:noProof/>
      <w:sz w:val="21"/>
      <w:szCs w:val="24"/>
      <w:lang w:eastAsia="ja-JP"/>
    </w:rPr>
  </w:style>
  <w:style w:type="paragraph" w:customStyle="1" w:styleId="CMSHeadL3">
    <w:name w:val="CMS Head L3"/>
    <w:basedOn w:val="Normalny"/>
    <w:rsid w:val="000238C3"/>
    <w:pPr>
      <w:widowControl/>
      <w:numPr>
        <w:ilvl w:val="2"/>
        <w:numId w:val="36"/>
      </w:numPr>
      <w:spacing w:after="240"/>
      <w:jc w:val="both"/>
      <w:outlineLvl w:val="2"/>
    </w:pPr>
    <w:rPr>
      <w:rFonts w:ascii="Arial" w:eastAsia="MS Mincho" w:hAnsi="Arial"/>
      <w:sz w:val="21"/>
      <w:szCs w:val="24"/>
      <w:lang w:eastAsia="ja-JP"/>
    </w:rPr>
  </w:style>
  <w:style w:type="paragraph" w:customStyle="1" w:styleId="CMSHeadL5">
    <w:name w:val="CMS Head L5"/>
    <w:basedOn w:val="Normalny"/>
    <w:rsid w:val="000238C3"/>
    <w:pPr>
      <w:widowControl/>
      <w:numPr>
        <w:ilvl w:val="4"/>
        <w:numId w:val="36"/>
      </w:numPr>
      <w:spacing w:after="240"/>
      <w:jc w:val="both"/>
      <w:outlineLvl w:val="4"/>
    </w:pPr>
    <w:rPr>
      <w:rFonts w:ascii="Arial" w:eastAsia="MS Mincho" w:hAnsi="Arial"/>
      <w:sz w:val="21"/>
      <w:szCs w:val="24"/>
      <w:lang w:eastAsia="ja-JP"/>
    </w:rPr>
  </w:style>
  <w:style w:type="paragraph" w:customStyle="1" w:styleId="CMSHeadL6">
    <w:name w:val="CMS Head L6"/>
    <w:basedOn w:val="Normalny"/>
    <w:rsid w:val="000238C3"/>
    <w:pPr>
      <w:widowControl/>
      <w:numPr>
        <w:ilvl w:val="5"/>
        <w:numId w:val="36"/>
      </w:numPr>
      <w:spacing w:after="240"/>
      <w:jc w:val="both"/>
      <w:outlineLvl w:val="5"/>
    </w:pPr>
    <w:rPr>
      <w:rFonts w:ascii="Arial" w:eastAsia="MS Mincho" w:hAnsi="Arial"/>
      <w:sz w:val="21"/>
      <w:szCs w:val="24"/>
      <w:lang w:eastAsia="ja-JP"/>
    </w:rPr>
  </w:style>
  <w:style w:type="paragraph" w:customStyle="1" w:styleId="CMSHeadL7">
    <w:name w:val="CMS Head L7"/>
    <w:basedOn w:val="Normalny"/>
    <w:rsid w:val="000238C3"/>
    <w:pPr>
      <w:widowControl/>
      <w:numPr>
        <w:ilvl w:val="6"/>
        <w:numId w:val="36"/>
      </w:numPr>
      <w:spacing w:after="240"/>
      <w:jc w:val="both"/>
      <w:outlineLvl w:val="6"/>
    </w:pPr>
    <w:rPr>
      <w:rFonts w:ascii="Arial" w:eastAsia="MS Mincho" w:hAnsi="Arial"/>
      <w:sz w:val="21"/>
      <w:szCs w:val="24"/>
      <w:lang w:eastAsia="ja-JP"/>
    </w:rPr>
  </w:style>
  <w:style w:type="paragraph" w:customStyle="1" w:styleId="CMSHeadL8">
    <w:name w:val="CMS Head L8"/>
    <w:basedOn w:val="Normalny"/>
    <w:rsid w:val="000238C3"/>
    <w:pPr>
      <w:widowControl/>
      <w:numPr>
        <w:ilvl w:val="7"/>
        <w:numId w:val="36"/>
      </w:numPr>
      <w:spacing w:after="240"/>
      <w:jc w:val="both"/>
      <w:outlineLvl w:val="7"/>
    </w:pPr>
    <w:rPr>
      <w:rFonts w:ascii="Arial" w:eastAsia="MS Mincho" w:hAnsi="Arial"/>
      <w:sz w:val="21"/>
      <w:szCs w:val="24"/>
      <w:lang w:eastAsia="ja-JP"/>
    </w:rPr>
  </w:style>
  <w:style w:type="paragraph" w:customStyle="1" w:styleId="CMSHeadL9">
    <w:name w:val="CMS Head L9"/>
    <w:basedOn w:val="Normalny"/>
    <w:rsid w:val="000238C3"/>
    <w:pPr>
      <w:widowControl/>
      <w:numPr>
        <w:ilvl w:val="8"/>
        <w:numId w:val="36"/>
      </w:numPr>
      <w:spacing w:after="240"/>
      <w:jc w:val="both"/>
      <w:outlineLvl w:val="8"/>
    </w:pPr>
    <w:rPr>
      <w:rFonts w:ascii="Arial" w:eastAsia="MS Mincho" w:hAnsi="Arial"/>
      <w:sz w:val="21"/>
      <w:szCs w:val="24"/>
      <w:lang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700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70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7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C1FD6-4D4E-49B6-8624-8639FAF1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18</Pages>
  <Words>4862</Words>
  <Characters>29174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Oleszczuk-Opilowska</dc:creator>
  <cp:keywords/>
  <dc:description/>
  <cp:lastModifiedBy>Karolina Zych</cp:lastModifiedBy>
  <cp:revision>15</cp:revision>
  <cp:lastPrinted>2020-01-23T11:50:00Z</cp:lastPrinted>
  <dcterms:created xsi:type="dcterms:W3CDTF">2020-11-11T16:45:00Z</dcterms:created>
  <dcterms:modified xsi:type="dcterms:W3CDTF">2020-11-16T13:02:00Z</dcterms:modified>
</cp:coreProperties>
</file>