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6707532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364ABE9" w:rsidR="00F432E6" w:rsidRPr="00547894" w:rsidRDefault="006021BE" w:rsidP="00547894">
      <w:r w:rsidRPr="00547894">
        <w:t>WOOŚ.</w:t>
      </w:r>
      <w:r w:rsidR="00895944" w:rsidRPr="00547894">
        <w:t>420.</w:t>
      </w:r>
      <w:r w:rsidR="00511940">
        <w:t>14.2023.AW.17</w:t>
      </w:r>
    </w:p>
    <w:p w14:paraId="6BD3B45B" w14:textId="4E9B92A6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11940">
        <w:t>18 stycznia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94DF3FB" w14:textId="7ABE5101" w:rsidR="00511940" w:rsidRPr="00511940" w:rsidRDefault="00511940" w:rsidP="00511940">
      <w:pPr>
        <w:spacing w:after="100" w:afterAutospacing="1"/>
      </w:pPr>
      <w:r w:rsidRPr="00511940">
        <w:t xml:space="preserve">Zgodnie z art. 49 ustawy z dnia 14 czerwca 1960 r. Kodeks postępowania administracyjnego (Dz. U. z 2023 r. poz. 775, z </w:t>
      </w:r>
      <w:proofErr w:type="spellStart"/>
      <w:r w:rsidRPr="00511940">
        <w:t>późn</w:t>
      </w:r>
      <w:proofErr w:type="spellEnd"/>
      <w:r w:rsidRPr="00511940">
        <w:t>. zm.) – dalej jako k.p.a., w związku z art. 74 ust. 3 ustawy z dnia 3 października 2008 r. o udostępnianiu informacji o środowisku i jego ochronie, udziale społeczeństwa w ochronie środowiska oraz o ocenach oddziaływania na środowisko (Dz. U. z</w:t>
      </w:r>
      <w:r w:rsidRPr="00511940">
        <w:rPr>
          <w:bCs/>
        </w:rPr>
        <w:t xml:space="preserve"> 2023 r. poz. 1094, z </w:t>
      </w:r>
      <w:proofErr w:type="spellStart"/>
      <w:r w:rsidRPr="00511940">
        <w:rPr>
          <w:bCs/>
        </w:rPr>
        <w:t>późn</w:t>
      </w:r>
      <w:proofErr w:type="spellEnd"/>
      <w:r w:rsidRPr="00511940">
        <w:rPr>
          <w:bCs/>
        </w:rPr>
        <w:t>. zm.</w:t>
      </w:r>
      <w:r w:rsidRPr="00511940">
        <w:t xml:space="preserve">) – dalej jako ustawa </w:t>
      </w:r>
      <w:proofErr w:type="spellStart"/>
      <w:r w:rsidRPr="00511940">
        <w:t>ooś</w:t>
      </w:r>
      <w:proofErr w:type="spellEnd"/>
      <w:r w:rsidRPr="00511940">
        <w:t xml:space="preserve">, </w:t>
      </w:r>
    </w:p>
    <w:p w14:paraId="32D276D7" w14:textId="7C2B87D6" w:rsidR="00F20082" w:rsidRDefault="00511940" w:rsidP="00185213">
      <w:pPr>
        <w:pStyle w:val="Nagwek2"/>
        <w:spacing w:after="100" w:afterAutospacing="1"/>
      </w:pPr>
      <w:r>
        <w:t>Regionalny Dyrektor Ochrony Środowiska w Olsztynie zawiadamia,</w:t>
      </w:r>
    </w:p>
    <w:p w14:paraId="546B9A79" w14:textId="77777777" w:rsidR="00511940" w:rsidRPr="00511940" w:rsidRDefault="00511940" w:rsidP="00511940">
      <w:r w:rsidRPr="00511940">
        <w:t>że w dniu 18 stycznia 2024 r. wydał postanowienie o konieczności przeprowadzenia oceny oddziaływania na środowisko dla przedsięwzięcia polegającego na modernizacji linii kolejowej nr 353 na odcinku Iława - Olsztyn - Korsze - granica państwa wraz z linią nr 205 Wielewo - Anielin Gradowo - granica państwa" dla zadania: dla zadania: „Budowa nowej linii kolejowej na odcinku Górowo (LK353) – Nowy Most (LK38)”. Na wydane postanowienie służy stronie zażalenie do Generalnego Dyrektora Ochrony Środowiska (02-305 Warszawa, Aleje Jerozolimskie 236) za pośrednictwem Regionalnego Dyrektora Ochrony Środowiska w Olsztynie, w terminie 7 dni od dnia doręczenia.</w:t>
      </w:r>
    </w:p>
    <w:p w14:paraId="3F11F60A" w14:textId="343DDF50" w:rsidR="00511940" w:rsidRPr="00511940" w:rsidRDefault="00511940" w:rsidP="00511940">
      <w:r w:rsidRPr="00511940">
        <w:t>Jednocześnie informuję, że w toku postępowania w sprawie wydania decyzji o środowiskowych uwarunkowaniach dla planowanego przedsięwzięcia organy współuczestniczące w postępowaniu wyraziły następujące opinie:</w:t>
      </w:r>
    </w:p>
    <w:p w14:paraId="2F18AE8F" w14:textId="77777777" w:rsidR="00511940" w:rsidRPr="00511940" w:rsidRDefault="00511940" w:rsidP="00511940">
      <w:pPr>
        <w:numPr>
          <w:ilvl w:val="0"/>
          <w:numId w:val="4"/>
        </w:numPr>
      </w:pPr>
      <w:r w:rsidRPr="00511940">
        <w:t>Warmińsko-Mazurski Państwowy Wojewódzki Inspektor Sanitarny w opinii z 13.11.2023 r., znak: ZNS.9022.5.6.2023.Z stwierdził, że dla ww. przedsięwzięcia istnieje konieczność przeprowadzenia oceny oddziaływania na środowisko,</w:t>
      </w:r>
    </w:p>
    <w:p w14:paraId="60ED5E04" w14:textId="77777777" w:rsidR="00511940" w:rsidRPr="00511940" w:rsidRDefault="00511940" w:rsidP="00511940">
      <w:pPr>
        <w:numPr>
          <w:ilvl w:val="0"/>
          <w:numId w:val="4"/>
        </w:numPr>
      </w:pPr>
      <w:r w:rsidRPr="00511940">
        <w:t xml:space="preserve">Państwowe Gospodarstwo Wodne Wody Polskie Regionalny Zarząd Gospodarki Wodnej w Białymstoku w postanowieniu z 20.12.2023 r., znak: BI.RZŚ.4901.38.2023.JA stwierdził, że dla ww. przedsięwzięcia istnieje konieczność przeprowadzenia oceny oddziaływania na środowisko. </w:t>
      </w:r>
    </w:p>
    <w:p w14:paraId="0D3CB6E4" w14:textId="77777777" w:rsidR="00511940" w:rsidRPr="00511940" w:rsidRDefault="00511940" w:rsidP="00511940">
      <w:r w:rsidRPr="00511940">
        <w:lastRenderedPageBreak/>
        <w:t>Z treścią ww. dokumentów strony postępowania mogą zapoznać się w siedzibie Regionalnej Dyrekcji Ochrony Środowiska w Olsztynie, ul. Dworcowa 60, 10-437 Olsztyn (informacja w pok. nr 27), w godzinach 8:00-15:00, po uprzednim umówieniu się z pracownikiem tutejszej Dyrekcji (nr telefonu do kontaktu: 89 53 72 111).</w:t>
      </w:r>
    </w:p>
    <w:p w14:paraId="529B8D63" w14:textId="44ACC1A0" w:rsidR="00C91F7D" w:rsidRPr="00C91F7D" w:rsidRDefault="00511940" w:rsidP="00511940">
      <w:pPr>
        <w:spacing w:after="100" w:afterAutospacing="1"/>
      </w:pPr>
      <w:r w:rsidRPr="00511940">
        <w:t>Doręczenie niniejszego zawiadomienia stronom postępowania uważa się za dokonane po upływie 14 dni od dnia, w którym nastąpiło jego upublicznienie.</w:t>
      </w:r>
    </w:p>
    <w:p w14:paraId="357A8913" w14:textId="6C93789E" w:rsidR="008B19C7" w:rsidRDefault="00185213" w:rsidP="00C91F7D">
      <w:r>
        <w:t>Upubliczni</w:t>
      </w:r>
      <w:r w:rsidR="00511940">
        <w:t xml:space="preserve">ono </w:t>
      </w:r>
      <w:r w:rsidR="00C91F7D">
        <w:t xml:space="preserve">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38E96E9A" w14:textId="536D8577" w:rsidR="00185213" w:rsidRDefault="00185213" w:rsidP="00511940">
      <w:pPr>
        <w:spacing w:after="100" w:afterAutospacing="1"/>
      </w:pPr>
      <w:r>
        <w:t>Pieczęć urzędu</w:t>
      </w:r>
      <w:r w:rsidR="00511940">
        <w:t xml:space="preserve"> i podpis osoby odpowiedzialnej</w:t>
      </w:r>
      <w:r w:rsidR="00C91F7D">
        <w:t>:</w:t>
      </w:r>
    </w:p>
    <w:p w14:paraId="7645E717" w14:textId="77777777" w:rsidR="00511940" w:rsidRPr="00511940" w:rsidRDefault="00511940" w:rsidP="00511940">
      <w:r w:rsidRPr="00511940">
        <w:t>Z up. Regionalnego Dyrektora</w:t>
      </w:r>
    </w:p>
    <w:p w14:paraId="72BF5E01" w14:textId="77777777" w:rsidR="00511940" w:rsidRPr="00511940" w:rsidRDefault="00511940" w:rsidP="00511940">
      <w:r w:rsidRPr="00511940">
        <w:t>Ochrony Środowiska w Olsztynie</w:t>
      </w:r>
    </w:p>
    <w:p w14:paraId="328647EC" w14:textId="77777777" w:rsidR="00511940" w:rsidRPr="00511940" w:rsidRDefault="00511940" w:rsidP="00511940">
      <w:r w:rsidRPr="00511940">
        <w:t xml:space="preserve">Marta </w:t>
      </w:r>
      <w:proofErr w:type="spellStart"/>
      <w:r w:rsidRPr="00511940">
        <w:t>Harhaj</w:t>
      </w:r>
      <w:proofErr w:type="spellEnd"/>
    </w:p>
    <w:p w14:paraId="6481F070" w14:textId="77777777" w:rsidR="00511940" w:rsidRPr="00511940" w:rsidRDefault="00511940" w:rsidP="00511940">
      <w:r w:rsidRPr="00511940">
        <w:t>Naczelnik Wydziału</w:t>
      </w:r>
    </w:p>
    <w:p w14:paraId="70645067" w14:textId="141676CB" w:rsidR="00511940" w:rsidRDefault="00511940" w:rsidP="00511940">
      <w:pPr>
        <w:spacing w:after="100" w:afterAutospacing="1"/>
      </w:pPr>
      <w:r w:rsidRPr="00511940">
        <w:t>Ocen Oddziaływania na Środowisko</w:t>
      </w:r>
    </w:p>
    <w:p w14:paraId="70310397" w14:textId="77777777" w:rsidR="00511940" w:rsidRPr="00511940" w:rsidRDefault="00511940" w:rsidP="00511940">
      <w:r w:rsidRPr="00511940">
        <w:t xml:space="preserve">Art. 74 ust. 3 ustawy </w:t>
      </w:r>
      <w:proofErr w:type="spellStart"/>
      <w:r w:rsidRPr="00511940">
        <w:t>ooś</w:t>
      </w:r>
      <w:proofErr w:type="spellEnd"/>
      <w:r w:rsidRPr="00511940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363BD4E" w14:textId="77777777" w:rsidR="00511940" w:rsidRPr="00511940" w:rsidRDefault="00511940" w:rsidP="00511940">
      <w:r w:rsidRPr="0051194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44622025" w14:textId="77777777" w:rsidR="00511940" w:rsidRPr="00511940" w:rsidRDefault="00511940" w:rsidP="00511940">
      <w:r w:rsidRPr="00511940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220BD8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448CF"/>
    <w:multiLevelType w:val="hybridMultilevel"/>
    <w:tmpl w:val="FF96A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1920795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20BD8"/>
    <w:rsid w:val="002408DC"/>
    <w:rsid w:val="0026188F"/>
    <w:rsid w:val="002E129B"/>
    <w:rsid w:val="002E6A37"/>
    <w:rsid w:val="003A51F9"/>
    <w:rsid w:val="003D0F6B"/>
    <w:rsid w:val="00414A88"/>
    <w:rsid w:val="00497129"/>
    <w:rsid w:val="00511940"/>
    <w:rsid w:val="00547894"/>
    <w:rsid w:val="00565A42"/>
    <w:rsid w:val="006021BE"/>
    <w:rsid w:val="00665B79"/>
    <w:rsid w:val="00753934"/>
    <w:rsid w:val="007D755D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51</cp:revision>
  <dcterms:created xsi:type="dcterms:W3CDTF">2020-09-07T10:53:00Z</dcterms:created>
  <dcterms:modified xsi:type="dcterms:W3CDTF">2024-01-18T08:29:00Z</dcterms:modified>
</cp:coreProperties>
</file>