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188B" w14:textId="77777777" w:rsidR="00000000" w:rsidRPr="004D0B2B" w:rsidRDefault="00000000" w:rsidP="007C4ED2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4D0B2B">
        <w:rPr>
          <w:rFonts w:asciiTheme="minorHAnsi" w:hAnsiTheme="minorHAnsi"/>
          <w:sz w:val="24"/>
          <w:szCs w:val="24"/>
        </w:rPr>
        <w:t>Gdańsk</w:t>
      </w:r>
      <w:bookmarkEnd w:id="0"/>
      <w:r w:rsidRPr="004D0B2B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4D0B2B">
        <w:rPr>
          <w:rFonts w:asciiTheme="minorHAnsi" w:hAnsiTheme="minorHAnsi"/>
          <w:sz w:val="24"/>
          <w:szCs w:val="24"/>
        </w:rPr>
        <w:t>26 września 2025</w:t>
      </w:r>
      <w:bookmarkEnd w:id="1"/>
      <w:r w:rsidRPr="004D0B2B">
        <w:rPr>
          <w:rFonts w:asciiTheme="minorHAnsi" w:hAnsiTheme="minorHAnsi"/>
          <w:sz w:val="24"/>
          <w:szCs w:val="24"/>
        </w:rPr>
        <w:t xml:space="preserve"> r.</w:t>
      </w:r>
    </w:p>
    <w:p w14:paraId="4C235759" w14:textId="77777777" w:rsidR="00000000" w:rsidRPr="004D0B2B" w:rsidRDefault="00000000" w:rsidP="007C4ED2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4D0B2B">
        <w:rPr>
          <w:rFonts w:asciiTheme="minorHAnsi" w:hAnsiTheme="minorHAnsi"/>
          <w:sz w:val="24"/>
          <w:szCs w:val="24"/>
        </w:rPr>
        <w:t>NSP-V.7570.577.2025</w:t>
      </w:r>
      <w:bookmarkEnd w:id="2"/>
      <w:r w:rsidRPr="004D0B2B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4D0B2B">
        <w:rPr>
          <w:rFonts w:asciiTheme="minorHAnsi" w:hAnsiTheme="minorHAnsi"/>
          <w:sz w:val="24"/>
          <w:szCs w:val="24"/>
        </w:rPr>
        <w:t>JB</w:t>
      </w:r>
      <w:bookmarkEnd w:id="3"/>
    </w:p>
    <w:p w14:paraId="02DADCC9" w14:textId="77777777" w:rsidR="00000000" w:rsidRPr="004D0B2B" w:rsidRDefault="00000000" w:rsidP="007C4ED2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2154AA44" w14:textId="77777777" w:rsidR="00000000" w:rsidRPr="004D0B2B" w:rsidRDefault="00000000" w:rsidP="007C4ED2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4814C2BB" w14:textId="77777777" w:rsidR="00000000" w:rsidRPr="004D0B2B" w:rsidRDefault="00000000" w:rsidP="007C4ED2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5F7F4A1C" w14:textId="77777777" w:rsidR="00000000" w:rsidRPr="004D0B2B" w:rsidRDefault="00000000" w:rsidP="007C4ED2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  <w:r w:rsidRPr="004D0B2B">
        <w:rPr>
          <w:rFonts w:asciiTheme="minorHAnsi" w:hAnsiTheme="minorHAnsi"/>
          <w:sz w:val="24"/>
          <w:szCs w:val="24"/>
        </w:rPr>
        <w:t>OBWIESZCZENIE</w:t>
      </w:r>
    </w:p>
    <w:p w14:paraId="314B0DA2" w14:textId="77777777" w:rsidR="00000000" w:rsidRPr="004D0B2B" w:rsidRDefault="00000000" w:rsidP="007C4ED2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</w:p>
    <w:p w14:paraId="2756C430" w14:textId="77777777" w:rsidR="00000000" w:rsidRPr="004D0B2B" w:rsidRDefault="00000000" w:rsidP="007C4ED2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</w:p>
    <w:p w14:paraId="46B13217" w14:textId="77777777" w:rsidR="00000000" w:rsidRPr="004D0B2B" w:rsidRDefault="00000000" w:rsidP="007C4ED2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</w:p>
    <w:p w14:paraId="16DB6F3B" w14:textId="77777777" w:rsidR="00000000" w:rsidRPr="004D0B2B" w:rsidRDefault="00000000" w:rsidP="007C4ED2">
      <w:pPr>
        <w:pStyle w:val="Bezodstpw"/>
        <w:suppressAutoHyphens/>
        <w:spacing w:before="80" w:after="80" w:line="276" w:lineRule="auto"/>
        <w:rPr>
          <w:rFonts w:asciiTheme="minorHAnsi" w:eastAsia="Arial Unicode MS" w:hAnsiTheme="minorHAnsi"/>
          <w:kern w:val="1"/>
          <w:sz w:val="24"/>
          <w:szCs w:val="24"/>
          <w:lang w:eastAsia="ar-SA"/>
        </w:rPr>
      </w:pPr>
      <w:r w:rsidRPr="004D0B2B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 ze zm.) w zw. z art. 8 ustawy z dnia 21 sierpnia 1997 r. o gospodarce nieruchomościami </w:t>
      </w:r>
      <w:r w:rsidRPr="004D0B2B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4D0B2B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4D0B2B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art. </w:t>
      </w:r>
      <w:r w:rsidRPr="004D0B2B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23 ustawy z dnia 10 kwietnia 2003 r. o szczególnych zasadach przygotowania i realizacji inwestycji w zakresie dróg publicznych (j.t. Dz. U. z 2024 r., poz. 311), zwanej dalej „specustawą drogową”, </w:t>
      </w:r>
      <w:r w:rsidRPr="004D0B2B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prowadzone jest postępowanie administracyjne w sprawie ustalenia odszkodowania za nieruchomość oznaczoną jako działka nr 67/1 o pow. 0,1651 ha, która powstała z podziału działki nr 67, położoną w gminie Skórcz, obręb Mirotki (nr 0004), powiat starogardzki, której własność przeszła z mocy prawa na rzecz Województwa Pomorskiego na podstawie ostatecznej decyzji Wojewody Pomorskiego z dnia 17 kwietnia 2024 r. nr WI-III.7820.12.2023.MKH o zezwoleniu na realizację inwestycji drogowej pn. </w:t>
      </w:r>
      <w:r w:rsidRPr="004D0B2B">
        <w:rPr>
          <w:rFonts w:asciiTheme="minorHAnsi" w:eastAsia="Arial Unicode MS" w:hAnsiTheme="minorHAnsi"/>
          <w:i/>
          <w:iCs/>
          <w:kern w:val="1"/>
          <w:sz w:val="24"/>
          <w:szCs w:val="24"/>
          <w:lang w:eastAsia="ar-SA"/>
        </w:rPr>
        <w:t>„Budowa nowego przebiegu drogi wojewódzkiej nr 231</w:t>
      </w:r>
      <w:r w:rsidRPr="004D0B2B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</w:t>
      </w:r>
      <w:r w:rsidRPr="004D0B2B">
        <w:rPr>
          <w:rFonts w:asciiTheme="minorHAnsi" w:eastAsia="Arial Unicode MS" w:hAnsiTheme="minorHAnsi"/>
          <w:i/>
          <w:iCs/>
          <w:kern w:val="1"/>
          <w:sz w:val="24"/>
          <w:szCs w:val="24"/>
          <w:lang w:eastAsia="ar-SA"/>
        </w:rPr>
        <w:t>na odcinku od Skórcza do węzła autostrady A1 Kopytkowo, etap I, Skórcz – Mirotki”</w:t>
      </w:r>
      <w:r w:rsidRPr="004D0B2B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, sprostowanej postanowieniem Wojewody Pomorskiego z dnia 17 lipca 2024 r.</w:t>
      </w:r>
    </w:p>
    <w:p w14:paraId="7B46D9DC" w14:textId="77777777" w:rsidR="00000000" w:rsidRPr="004D0B2B" w:rsidRDefault="00000000" w:rsidP="007C4ED2">
      <w:pPr>
        <w:pStyle w:val="Bezodstpw"/>
        <w:suppressAutoHyphens/>
        <w:spacing w:before="80" w:after="80" w:line="276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4D0B2B">
        <w:rPr>
          <w:rFonts w:asciiTheme="minorHAnsi" w:hAnsiTheme="minorHAnsi" w:cs="Calibri"/>
          <w:sz w:val="24"/>
          <w:szCs w:val="24"/>
          <w:lang w:eastAsia="pl-PL"/>
        </w:rPr>
        <w:t>W toku postępowania Wojewoda Pomorski ustalił, że przedmiotowa nieruchomość nie ma urządzonej księgi wieczystej, brak jest również innych dokumentów wskazujących osoby, którym przysługują obecnie prawa rzeczowe do przedmiotowej nieruchomości.</w:t>
      </w:r>
    </w:p>
    <w:p w14:paraId="6820CC4C" w14:textId="77777777" w:rsidR="00000000" w:rsidRPr="004D0B2B" w:rsidRDefault="00000000" w:rsidP="007C4ED2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4D0B2B">
        <w:rPr>
          <w:rFonts w:asciiTheme="minorHAnsi" w:hAnsiTheme="minorHAnsi" w:cs="Calibri"/>
          <w:sz w:val="24"/>
          <w:szCs w:val="24"/>
          <w:lang w:eastAsia="pl-PL"/>
        </w:rPr>
        <w:t xml:space="preserve">Jednocześnie informuję, iż na potrzeby niniejszego postępowania rzeczoznawca majątkowy, Pan </w:t>
      </w:r>
      <w:r w:rsidRPr="004D0B2B">
        <w:rPr>
          <w:rFonts w:asciiTheme="minorHAnsi" w:hAnsiTheme="minorHAnsi"/>
          <w:sz w:val="24"/>
          <w:szCs w:val="24"/>
          <w:lang w:eastAsia="pl-PL"/>
        </w:rPr>
        <w:t>Paweł Mikołajczak</w:t>
      </w:r>
      <w:r w:rsidRPr="004D0B2B">
        <w:rPr>
          <w:rFonts w:asciiTheme="minorHAnsi" w:hAnsiTheme="minorHAnsi" w:cs="Calibri"/>
          <w:sz w:val="24"/>
          <w:szCs w:val="24"/>
          <w:lang w:eastAsia="pl-PL"/>
        </w:rPr>
        <w:t>, sporządził operat szacunkowy, w którym określił wartość przedmiotowej nieruchomości. Opinia ta, jako wiarygodny dowód na wartość nieruchomości, może stanowić podstawę ustalenia wysokości odszkodowania.</w:t>
      </w:r>
    </w:p>
    <w:p w14:paraId="4D4A77B8" w14:textId="77777777" w:rsidR="00000000" w:rsidRPr="004D0B2B" w:rsidRDefault="00000000" w:rsidP="007C4ED2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4D0B2B">
        <w:rPr>
          <w:rFonts w:cs="Calibri"/>
          <w:sz w:val="24"/>
          <w:szCs w:val="24"/>
          <w:lang w:eastAsia="pl-PL"/>
        </w:rPr>
        <w:t>W związku z powyższym, wobec zgromadzania całego materiału dowodowego, zgodnie z art.</w:t>
      </w:r>
    </w:p>
    <w:p w14:paraId="3CDFAE34" w14:textId="77777777" w:rsidR="00000000" w:rsidRPr="004D0B2B" w:rsidRDefault="00000000" w:rsidP="007C4ED2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4D0B2B">
        <w:rPr>
          <w:rFonts w:cs="Calibri"/>
          <w:sz w:val="24"/>
          <w:szCs w:val="24"/>
          <w:lang w:eastAsia="pl-PL"/>
        </w:rPr>
        <w:t>10 § 1 Kodeksu postępowania administracyjnego, strony mogą przed wydaniem decyzji</w:t>
      </w:r>
    </w:p>
    <w:p w14:paraId="6C2ACAFE" w14:textId="77777777" w:rsidR="00000000" w:rsidRPr="004D0B2B" w:rsidRDefault="00000000" w:rsidP="007C4ED2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4D0B2B">
        <w:rPr>
          <w:rFonts w:cs="Calibri"/>
          <w:sz w:val="24"/>
          <w:szCs w:val="24"/>
          <w:lang w:eastAsia="pl-PL"/>
        </w:rPr>
        <w:t>wypowiedzieć się co do zebranych dowodów i materiałów oraz zgłoszonych żądań.</w:t>
      </w:r>
    </w:p>
    <w:p w14:paraId="40BA64C4" w14:textId="77777777" w:rsidR="00000000" w:rsidRPr="004D0B2B" w:rsidRDefault="00000000" w:rsidP="007C4ED2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4D0B2B">
        <w:rPr>
          <w:rFonts w:cs="Calibri"/>
          <w:sz w:val="24"/>
          <w:szCs w:val="24"/>
          <w:lang w:eastAsia="pl-PL"/>
        </w:rPr>
        <w:t>Strony mogą zapoznać się ze zgromadzonym materiałem dowodowym, w tym operatem</w:t>
      </w:r>
    </w:p>
    <w:p w14:paraId="49B87BA9" w14:textId="77777777" w:rsidR="00000000" w:rsidRPr="004D0B2B" w:rsidRDefault="00000000" w:rsidP="007C4ED2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4D0B2B">
        <w:rPr>
          <w:rFonts w:cs="Calibri"/>
          <w:sz w:val="24"/>
          <w:szCs w:val="24"/>
          <w:lang w:eastAsia="pl-PL"/>
        </w:rPr>
        <w:t>szacunkowym, w Oddziale Odszkodowań do spraw Inwestycji Strategicznych Wydziału</w:t>
      </w:r>
      <w:r w:rsidRPr="004D0B2B">
        <w:rPr>
          <w:rFonts w:cs="Calibri"/>
          <w:sz w:val="24"/>
          <w:szCs w:val="24"/>
          <w:lang w:eastAsia="pl-PL"/>
        </w:rPr>
        <w:t xml:space="preserve"> Nieruchomości i Skarbu Państwa Pomorskiego Urzędu Wojewódzkiego w Gdańsku, </w:t>
      </w:r>
      <w:r w:rsidRPr="004D0B2B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4D0B2B">
        <w:rPr>
          <w:rFonts w:cs="Calibri"/>
          <w:sz w:val="24"/>
          <w:szCs w:val="24"/>
          <w:lang w:eastAsia="pl-PL"/>
        </w:rPr>
        <w:br/>
      </w:r>
      <w:r w:rsidRPr="004D0B2B">
        <w:rPr>
          <w:rFonts w:cs="Calibri"/>
          <w:sz w:val="24"/>
          <w:szCs w:val="24"/>
          <w:lang w:eastAsia="pl-PL"/>
        </w:rPr>
        <w:lastRenderedPageBreak/>
        <w:t>w przypadku wyrażenia woli skorzystania z ww. uprawnień proszę o kontakt (tel. 58 30 77 268) w godzinach urzędowania (7.00-15.00</w:t>
      </w:r>
      <w:r w:rsidRPr="004D0B2B">
        <w:rPr>
          <w:rFonts w:cs="Calibri"/>
          <w:sz w:val="24"/>
          <w:szCs w:val="24"/>
          <w:lang w:eastAsia="pl-PL"/>
        </w:rPr>
        <w:t>)</w:t>
      </w:r>
      <w:r w:rsidRPr="004D0B2B">
        <w:rPr>
          <w:rFonts w:asciiTheme="minorHAnsi" w:hAnsiTheme="minorHAnsi"/>
          <w:sz w:val="24"/>
          <w:szCs w:val="24"/>
        </w:rPr>
        <w:t xml:space="preserve"> </w:t>
      </w:r>
    </w:p>
    <w:p w14:paraId="456CCEAC" w14:textId="77777777" w:rsidR="00000000" w:rsidRPr="004D0B2B" w:rsidRDefault="00000000" w:rsidP="007C4ED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576017" w:rsidRPr="004D0B2B" w14:paraId="3BE0E5C6" w14:textId="77777777" w:rsidTr="004D0B2B">
        <w:trPr>
          <w:trHeight w:val="474"/>
        </w:trPr>
        <w:tc>
          <w:tcPr>
            <w:tcW w:w="4587" w:type="dxa"/>
          </w:tcPr>
          <w:p w14:paraId="7A4172E0" w14:textId="77777777" w:rsidR="00000000" w:rsidRPr="004D0B2B" w:rsidRDefault="00000000" w:rsidP="004D0B2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D0B2B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576017" w:rsidRPr="004D0B2B" w14:paraId="1BE56E27" w14:textId="77777777" w:rsidTr="004D0B2B">
        <w:trPr>
          <w:trHeight w:val="1148"/>
        </w:trPr>
        <w:tc>
          <w:tcPr>
            <w:tcW w:w="4587" w:type="dxa"/>
          </w:tcPr>
          <w:p w14:paraId="3DDBB412" w14:textId="77777777" w:rsidR="00000000" w:rsidRPr="004D0B2B" w:rsidRDefault="00000000" w:rsidP="004D0B2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 w:rsidRPr="004D0B2B"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4"/>
          </w:p>
          <w:p w14:paraId="3097F9E5" w14:textId="77777777" w:rsidR="00000000" w:rsidRPr="004D0B2B" w:rsidRDefault="00000000" w:rsidP="004D0B2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4D0B2B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515A9A7C" w14:textId="77777777" w:rsidR="00000000" w:rsidRPr="004D0B2B" w:rsidRDefault="00000000" w:rsidP="004D0B2B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4D0B2B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6"/>
          </w:p>
        </w:tc>
      </w:tr>
      <w:tr w:rsidR="00576017" w:rsidRPr="004D0B2B" w14:paraId="0C816CC1" w14:textId="77777777" w:rsidTr="004D0B2B">
        <w:trPr>
          <w:trHeight w:val="401"/>
        </w:trPr>
        <w:tc>
          <w:tcPr>
            <w:tcW w:w="4587" w:type="dxa"/>
          </w:tcPr>
          <w:p w14:paraId="4BBF7F3F" w14:textId="77777777" w:rsidR="00000000" w:rsidRPr="004D0B2B" w:rsidRDefault="00000000" w:rsidP="004D0B2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D0B2B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5C35EBEC" w14:textId="77777777" w:rsidR="00000000" w:rsidRPr="004D0B2B" w:rsidRDefault="00000000" w:rsidP="007C4ED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BA8A556" w14:textId="77777777" w:rsidR="00000000" w:rsidRPr="004D0B2B" w:rsidRDefault="00000000" w:rsidP="007C4ED2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4D0B2B">
        <w:rPr>
          <w:rFonts w:asciiTheme="minorHAnsi" w:hAnsiTheme="minorHAnsi"/>
          <w:sz w:val="16"/>
          <w:szCs w:val="16"/>
          <w:lang w:eastAsia="pl-PL"/>
        </w:rPr>
        <w:t>Strona BIP Pomorskiego Urzędu Wojewódzkiego w Gdańsku</w:t>
      </w:r>
    </w:p>
    <w:sectPr w:rsidR="009E3850" w:rsidRPr="004D0B2B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4E9C" w14:textId="77777777" w:rsidR="004E397A" w:rsidRDefault="004E397A">
      <w:pPr>
        <w:spacing w:after="0" w:line="240" w:lineRule="auto"/>
      </w:pPr>
      <w:r>
        <w:separator/>
      </w:r>
    </w:p>
  </w:endnote>
  <w:endnote w:type="continuationSeparator" w:id="0">
    <w:p w14:paraId="74F0990C" w14:textId="77777777" w:rsidR="004E397A" w:rsidRDefault="004E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6CEC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1B03BD3">
        <v:rect id="_x0000_i1025" style="width:0;height:1.5pt" o:hralign="center" o:hrstd="t" o:hr="t" fillcolor="#a0a0a0" stroked="f"/>
      </w:pict>
    </w:r>
  </w:p>
  <w:p w14:paraId="22CFA1A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127970B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7E4F4C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58FD5F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7A0FD30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C20524B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7E3A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B269A83">
        <v:rect id="_x0000_i1027" style="width:0;height:1.5pt" o:hralign="center" o:hrstd="t" o:hr="t" fillcolor="#a0a0a0" stroked="f"/>
      </w:pict>
    </w:r>
  </w:p>
  <w:p w14:paraId="131C4FA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4027EE8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6F610A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38EA84B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17F1CEA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A11E" w14:textId="77777777" w:rsidR="004E397A" w:rsidRDefault="004E397A">
      <w:pPr>
        <w:spacing w:after="0" w:line="240" w:lineRule="auto"/>
      </w:pPr>
      <w:r>
        <w:separator/>
      </w:r>
    </w:p>
  </w:footnote>
  <w:footnote w:type="continuationSeparator" w:id="0">
    <w:p w14:paraId="04944505" w14:textId="77777777" w:rsidR="004E397A" w:rsidRDefault="004E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7E3B" w14:textId="77777777" w:rsidR="00000000" w:rsidRDefault="00000000">
    <w:pPr>
      <w:pStyle w:val="Nagwek"/>
    </w:pPr>
  </w:p>
  <w:p w14:paraId="369F734E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D15A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2B34D46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0F3FC66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17"/>
    <w:rsid w:val="004D0B2B"/>
    <w:rsid w:val="004E397A"/>
    <w:rsid w:val="00576017"/>
    <w:rsid w:val="0094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D6D90"/>
  <w15:docId w15:val="{824456E8-B9A3-4D3A-A346-AFEA3EF1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26</cp:revision>
  <cp:lastPrinted>2012-09-10T07:00:00Z</cp:lastPrinted>
  <dcterms:created xsi:type="dcterms:W3CDTF">2022-05-12T07:37:00Z</dcterms:created>
  <dcterms:modified xsi:type="dcterms:W3CDTF">2025-09-29T05:30:00Z</dcterms:modified>
</cp:coreProperties>
</file>