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BD9" w14:textId="6464C140" w:rsidR="00A20880" w:rsidRDefault="00A20880"/>
    <w:p w14:paraId="33CE80C7" w14:textId="1C06A256" w:rsidR="009D5A70" w:rsidRPr="00A217B9" w:rsidRDefault="00000000">
      <w:pPr>
        <w:pStyle w:val="Tytu"/>
        <w:jc w:val="center"/>
        <w:rPr>
          <w:color w:val="0F4761" w:themeColor="accent1" w:themeShade="BF"/>
          <w:lang w:val="pl-PL"/>
        </w:rPr>
      </w:pPr>
      <w:r w:rsidRPr="00A217B9">
        <w:rPr>
          <w:color w:val="0F4761" w:themeColor="accent1" w:themeShade="BF"/>
          <w:lang w:val="pl-PL"/>
        </w:rPr>
        <w:t xml:space="preserve">Fundusz Innowacyjny </w:t>
      </w:r>
      <w:r w:rsidR="00A217B9" w:rsidRPr="00A217B9">
        <w:rPr>
          <w:color w:val="0F4761" w:themeColor="accent1" w:themeShade="BF"/>
          <w:lang w:val="pl-PL"/>
        </w:rPr>
        <w:br/>
      </w:r>
      <w:r w:rsidRPr="00A217B9">
        <w:rPr>
          <w:color w:val="0F4761" w:themeColor="accent1" w:themeShade="BF"/>
          <w:lang w:val="pl-PL"/>
        </w:rPr>
        <w:t>Krajowy Dzień Informacyjny</w:t>
      </w:r>
    </w:p>
    <w:p w14:paraId="04B2CBDA" w14:textId="77777777" w:rsidR="009A6F5D" w:rsidRDefault="00000000" w:rsidP="001B15E7">
      <w:pPr>
        <w:pStyle w:val="Podtytu"/>
        <w:spacing w:after="120" w:line="240" w:lineRule="auto"/>
        <w:jc w:val="center"/>
        <w:rPr>
          <w:i/>
          <w:iCs/>
          <w:color w:val="0F4761" w:themeColor="accent1" w:themeShade="BF"/>
          <w:lang w:val="pl-PL"/>
        </w:rPr>
      </w:pPr>
      <w:r w:rsidRPr="00A217B9">
        <w:rPr>
          <w:i/>
          <w:iCs/>
          <w:color w:val="0F4761" w:themeColor="accent1" w:themeShade="BF"/>
          <w:lang w:val="pl-PL"/>
        </w:rPr>
        <w:t>15 stycznia 2026 r</w:t>
      </w:r>
      <w:r w:rsidR="009A6F5D">
        <w:rPr>
          <w:i/>
          <w:iCs/>
          <w:color w:val="0F4761" w:themeColor="accent1" w:themeShade="BF"/>
          <w:lang w:val="pl-PL"/>
        </w:rPr>
        <w:t xml:space="preserve">. </w:t>
      </w:r>
      <w:r w:rsidRPr="00A217B9">
        <w:rPr>
          <w:i/>
          <w:iCs/>
          <w:color w:val="0F4761" w:themeColor="accent1" w:themeShade="BF"/>
          <w:lang w:val="pl-PL"/>
        </w:rPr>
        <w:t>Aula – Sala 134</w:t>
      </w:r>
    </w:p>
    <w:p w14:paraId="4BD89630" w14:textId="5EE7FBC6" w:rsidR="00A217B9" w:rsidRDefault="009A6F5D" w:rsidP="001B15E7">
      <w:pPr>
        <w:pStyle w:val="Podtytu"/>
        <w:spacing w:after="120" w:line="240" w:lineRule="auto"/>
        <w:jc w:val="center"/>
        <w:rPr>
          <w:i/>
          <w:iCs/>
          <w:color w:val="0F4761" w:themeColor="accent1" w:themeShade="BF"/>
          <w:lang w:val="pl-PL"/>
        </w:rPr>
      </w:pPr>
      <w:r w:rsidRPr="00A217B9">
        <w:rPr>
          <w:i/>
          <w:iCs/>
          <w:color w:val="0F4761" w:themeColor="accent1" w:themeShade="BF"/>
          <w:lang w:val="pl-PL"/>
        </w:rPr>
        <w:t>Ministerstwo Klimatu i Środowiska</w:t>
      </w:r>
      <w:r w:rsidR="00F659B0">
        <w:rPr>
          <w:i/>
          <w:iCs/>
          <w:color w:val="0F4761" w:themeColor="accent1" w:themeShade="BF"/>
          <w:lang w:val="pl-PL"/>
        </w:rPr>
        <w:br/>
      </w:r>
      <w:r w:rsidRPr="00A217B9">
        <w:rPr>
          <w:i/>
          <w:iCs/>
          <w:color w:val="0F4761" w:themeColor="accent1" w:themeShade="BF"/>
          <w:lang w:val="pl-PL"/>
        </w:rPr>
        <w:t xml:space="preserve">ul. Wawelska 52/54, Warszawa </w:t>
      </w:r>
    </w:p>
    <w:p w14:paraId="03AA8262" w14:textId="09EF7842" w:rsidR="00885BE6" w:rsidRPr="00885BE6" w:rsidRDefault="00000000" w:rsidP="001B15E7">
      <w:pPr>
        <w:pStyle w:val="Podtytu"/>
        <w:spacing w:after="120" w:line="240" w:lineRule="auto"/>
        <w:jc w:val="center"/>
        <w:rPr>
          <w:i/>
          <w:iCs/>
          <w:color w:val="0F4761" w:themeColor="accent1" w:themeShade="BF"/>
          <w:lang w:val="pl-PL"/>
        </w:rPr>
      </w:pPr>
      <w:r w:rsidRPr="00885BE6">
        <w:rPr>
          <w:i/>
          <w:iCs/>
          <w:color w:val="0F4761" w:themeColor="accent1" w:themeShade="BF"/>
          <w:lang w:val="pl-PL"/>
        </w:rPr>
        <w:t>Formuła: Hybrydowa</w:t>
      </w:r>
    </w:p>
    <w:p w14:paraId="6E995874" w14:textId="45BE3E67" w:rsidR="00885BE6" w:rsidRPr="00885BE6" w:rsidRDefault="00885BE6" w:rsidP="001B15E7">
      <w:pPr>
        <w:spacing w:after="120" w:line="240" w:lineRule="auto"/>
        <w:jc w:val="center"/>
        <w:rPr>
          <w:i/>
          <w:iCs/>
          <w:color w:val="0F4761" w:themeColor="accent1" w:themeShade="BF"/>
          <w:sz w:val="28"/>
          <w:szCs w:val="28"/>
          <w:lang w:val="pl-PL"/>
        </w:rPr>
      </w:pPr>
      <w:r w:rsidRPr="00885BE6">
        <w:rPr>
          <w:i/>
          <w:iCs/>
          <w:color w:val="0F4761" w:themeColor="accent1" w:themeShade="BF"/>
          <w:sz w:val="28"/>
          <w:szCs w:val="28"/>
          <w:lang w:val="pl-PL"/>
        </w:rPr>
        <w:t>Język: angielski</w:t>
      </w:r>
    </w:p>
    <w:p w14:paraId="3FB2934A" w14:textId="47B5CC9B" w:rsidR="009D5A70" w:rsidRPr="009A6F5D" w:rsidRDefault="00000000" w:rsidP="009A6F5D">
      <w:pPr>
        <w:pStyle w:val="Nagwek1"/>
        <w:tabs>
          <w:tab w:val="left" w:pos="6540"/>
        </w:tabs>
        <w:jc w:val="center"/>
        <w:rPr>
          <w:b/>
          <w:bCs/>
          <w:i/>
          <w:iCs/>
          <w:lang w:val="pl-PL"/>
        </w:rPr>
      </w:pPr>
      <w:r w:rsidRPr="009A6F5D">
        <w:rPr>
          <w:b/>
          <w:bCs/>
          <w:i/>
          <w:iCs/>
          <w:lang w:val="pl-PL"/>
        </w:rPr>
        <w:t>Sesja poranna – ogólnodostępn</w:t>
      </w:r>
      <w:r w:rsidR="00A217B9" w:rsidRPr="009A6F5D">
        <w:rPr>
          <w:b/>
          <w:bCs/>
          <w:i/>
          <w:iCs/>
          <w:lang w:val="pl-PL"/>
        </w:rPr>
        <w:t>a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7"/>
      </w:tblGrid>
      <w:tr w:rsidR="009D5A70" w:rsidRPr="004370AB" w14:paraId="27C5D30D" w14:textId="77777777" w:rsidTr="00A217B9">
        <w:trPr>
          <w:jc w:val="center"/>
        </w:trPr>
        <w:tc>
          <w:tcPr>
            <w:tcW w:w="1843" w:type="dxa"/>
          </w:tcPr>
          <w:p w14:paraId="6F5C9B69" w14:textId="77777777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09:00 – 09:15</w:t>
            </w:r>
          </w:p>
        </w:tc>
        <w:tc>
          <w:tcPr>
            <w:tcW w:w="7517" w:type="dxa"/>
          </w:tcPr>
          <w:p w14:paraId="4EC2F1DF" w14:textId="14CA8102" w:rsidR="009D5A70" w:rsidRPr="00A217B9" w:rsidRDefault="00000000" w:rsidP="00A217B9">
            <w:pPr>
              <w:spacing w:before="120"/>
              <w:jc w:val="both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>Powitanie</w:t>
            </w:r>
            <w:r w:rsidR="00A217B9">
              <w:rPr>
                <w:sz w:val="28"/>
                <w:szCs w:val="28"/>
                <w:lang w:val="pl-PL"/>
              </w:rPr>
              <w:t xml:space="preserve"> i</w:t>
            </w:r>
            <w:r w:rsidRPr="00A217B9">
              <w:rPr>
                <w:sz w:val="28"/>
                <w:szCs w:val="28"/>
                <w:lang w:val="pl-PL"/>
              </w:rPr>
              <w:t xml:space="preserve"> kwestie organizacyjne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>Krajowy Punkt Kontaktowy Ministerstwo Klimatu i Środowiska</w:t>
            </w:r>
          </w:p>
        </w:tc>
      </w:tr>
      <w:tr w:rsidR="009D5A70" w:rsidRPr="004370AB" w14:paraId="0C6FA82E" w14:textId="77777777" w:rsidTr="00A217B9">
        <w:trPr>
          <w:jc w:val="center"/>
        </w:trPr>
        <w:tc>
          <w:tcPr>
            <w:tcW w:w="1843" w:type="dxa"/>
          </w:tcPr>
          <w:p w14:paraId="6B3E67CC" w14:textId="77777777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09:15 – 09:30</w:t>
            </w:r>
          </w:p>
        </w:tc>
        <w:tc>
          <w:tcPr>
            <w:tcW w:w="7517" w:type="dxa"/>
          </w:tcPr>
          <w:p w14:paraId="5420E14A" w14:textId="77777777" w:rsidR="009D5A70" w:rsidRPr="00A217B9" w:rsidRDefault="00000000" w:rsidP="00A217B9">
            <w:pPr>
              <w:spacing w:before="120"/>
              <w:jc w:val="both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Wstęp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>Krzysztof Bolesta, Sekretarz Stanu Ministerstwo Klimatu i Środowiska</w:t>
            </w:r>
          </w:p>
        </w:tc>
      </w:tr>
      <w:tr w:rsidR="009D5A70" w:rsidRPr="004370AB" w14:paraId="3B7FF936" w14:textId="77777777" w:rsidTr="00A217B9">
        <w:trPr>
          <w:jc w:val="center"/>
        </w:trPr>
        <w:tc>
          <w:tcPr>
            <w:tcW w:w="1843" w:type="dxa"/>
          </w:tcPr>
          <w:p w14:paraId="3293AD73" w14:textId="77777777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09:30 – 09:50</w:t>
            </w:r>
          </w:p>
        </w:tc>
        <w:tc>
          <w:tcPr>
            <w:tcW w:w="7517" w:type="dxa"/>
          </w:tcPr>
          <w:p w14:paraId="6671EC37" w14:textId="79F2A22B" w:rsidR="009D5A70" w:rsidRPr="00885BE6" w:rsidRDefault="00885BE6" w:rsidP="00A217B9">
            <w:pPr>
              <w:spacing w:before="120"/>
              <w:rPr>
                <w:sz w:val="28"/>
                <w:szCs w:val="28"/>
                <w:lang w:val="pl-PL"/>
              </w:rPr>
            </w:pPr>
            <w:r w:rsidRPr="00885BE6">
              <w:rPr>
                <w:sz w:val="28"/>
                <w:szCs w:val="28"/>
                <w:lang w:val="pl-PL"/>
              </w:rPr>
              <w:t xml:space="preserve">Fundusz Innowacyjny – ogólne informacje – </w:t>
            </w:r>
            <w:r w:rsidRPr="00885BE6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>
              <w:rPr>
                <w:i/>
                <w:iCs/>
                <w:sz w:val="28"/>
                <w:szCs w:val="28"/>
                <w:lang w:val="pl-PL"/>
              </w:rPr>
              <w:t>Klimat</w:t>
            </w:r>
            <w:r w:rsidRPr="00885BE6">
              <w:rPr>
                <w:i/>
                <w:iCs/>
                <w:sz w:val="28"/>
                <w:szCs w:val="28"/>
                <w:lang w:val="pl-PL"/>
              </w:rPr>
              <w:t xml:space="preserve"> &amp; CINEA</w:t>
            </w:r>
          </w:p>
        </w:tc>
      </w:tr>
      <w:tr w:rsidR="009D5A70" w:rsidRPr="004370AB" w14:paraId="38FEC3E2" w14:textId="77777777" w:rsidTr="00A217B9">
        <w:trPr>
          <w:jc w:val="center"/>
        </w:trPr>
        <w:tc>
          <w:tcPr>
            <w:tcW w:w="1843" w:type="dxa"/>
          </w:tcPr>
          <w:p w14:paraId="3788506E" w14:textId="70ADF083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09:50 – 10:</w:t>
            </w:r>
            <w:r w:rsidR="00885BE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517" w:type="dxa"/>
          </w:tcPr>
          <w:p w14:paraId="03824E34" w14:textId="4DE415EC" w:rsidR="009D5A70" w:rsidRPr="00A217B9" w:rsidRDefault="00000000" w:rsidP="00A217B9">
            <w:pPr>
              <w:spacing w:before="120"/>
              <w:jc w:val="both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>Nabór wniosków</w:t>
            </w:r>
            <w:r w:rsidR="00871C5C">
              <w:rPr>
                <w:sz w:val="28"/>
                <w:szCs w:val="28"/>
                <w:lang w:val="pl-PL"/>
              </w:rPr>
              <w:t xml:space="preserve"> IF</w:t>
            </w:r>
            <w:r w:rsidR="00871C5C" w:rsidRPr="00A217B9">
              <w:rPr>
                <w:sz w:val="28"/>
                <w:szCs w:val="28"/>
                <w:lang w:val="pl-PL"/>
              </w:rPr>
              <w:t>25</w:t>
            </w:r>
            <w:r w:rsidR="00871C5C">
              <w:rPr>
                <w:sz w:val="28"/>
                <w:szCs w:val="28"/>
                <w:lang w:val="pl-PL"/>
              </w:rPr>
              <w:t xml:space="preserve"> </w:t>
            </w:r>
            <w:r w:rsidRPr="00A217B9">
              <w:rPr>
                <w:sz w:val="28"/>
                <w:szCs w:val="28"/>
                <w:lang w:val="pl-PL"/>
              </w:rPr>
              <w:t xml:space="preserve">– technologie zeroemisyjne, Aukcja wodorowa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 w:rsidR="00885BE6">
              <w:rPr>
                <w:i/>
                <w:iCs/>
                <w:sz w:val="28"/>
                <w:szCs w:val="28"/>
                <w:lang w:val="pl-PL"/>
              </w:rPr>
              <w:t>Klimat</w:t>
            </w:r>
          </w:p>
        </w:tc>
      </w:tr>
      <w:tr w:rsidR="00885BE6" w:rsidRPr="004370AB" w14:paraId="29F4980E" w14:textId="77777777" w:rsidTr="00192759">
        <w:trPr>
          <w:jc w:val="center"/>
        </w:trPr>
        <w:tc>
          <w:tcPr>
            <w:tcW w:w="1843" w:type="dxa"/>
          </w:tcPr>
          <w:p w14:paraId="6A7478A5" w14:textId="1C33D905" w:rsidR="00885BE6" w:rsidRPr="00A217B9" w:rsidRDefault="00885BE6" w:rsidP="001927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10:30 </w:t>
            </w:r>
            <w:r w:rsidRPr="00A217B9">
              <w:rPr>
                <w:b/>
                <w:bCs/>
                <w:sz w:val="28"/>
                <w:szCs w:val="28"/>
              </w:rPr>
              <w:t>– 1</w:t>
            </w:r>
            <w:r>
              <w:rPr>
                <w:b/>
                <w:bCs/>
                <w:sz w:val="28"/>
                <w:szCs w:val="28"/>
              </w:rPr>
              <w:t>0:45</w:t>
            </w:r>
          </w:p>
        </w:tc>
        <w:tc>
          <w:tcPr>
            <w:tcW w:w="7517" w:type="dxa"/>
          </w:tcPr>
          <w:p w14:paraId="11454855" w14:textId="55737606" w:rsidR="00885BE6" w:rsidRPr="00A217B9" w:rsidRDefault="00885BE6" w:rsidP="00192759">
            <w:pPr>
              <w:spacing w:before="120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Sesja pytań i odpowiedzi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>
              <w:rPr>
                <w:i/>
                <w:iCs/>
                <w:sz w:val="28"/>
                <w:szCs w:val="28"/>
                <w:lang w:val="pl-PL"/>
              </w:rPr>
              <w:t>Klimat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 xml:space="preserve"> &amp; CINEA</w:t>
            </w:r>
          </w:p>
        </w:tc>
      </w:tr>
      <w:tr w:rsidR="009D5A70" w:rsidRPr="00A217B9" w14:paraId="24F5E4D4" w14:textId="77777777" w:rsidTr="00871C5C">
        <w:trPr>
          <w:jc w:val="center"/>
        </w:trPr>
        <w:tc>
          <w:tcPr>
            <w:tcW w:w="1843" w:type="dxa"/>
          </w:tcPr>
          <w:p w14:paraId="20AD8846" w14:textId="77777777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10:45 – 11:00</w:t>
            </w:r>
          </w:p>
        </w:tc>
        <w:tc>
          <w:tcPr>
            <w:tcW w:w="7517" w:type="dxa"/>
          </w:tcPr>
          <w:p w14:paraId="3C51B0BC" w14:textId="3E011AFB" w:rsidR="009D5A70" w:rsidRPr="00A217B9" w:rsidRDefault="00000000" w:rsidP="00A217B9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 w:rsidRPr="00A217B9">
              <w:rPr>
                <w:sz w:val="28"/>
                <w:szCs w:val="28"/>
              </w:rPr>
              <w:t>Przerwa</w:t>
            </w:r>
            <w:proofErr w:type="spellEnd"/>
            <w:r w:rsidRPr="00A217B9">
              <w:rPr>
                <w:sz w:val="28"/>
                <w:szCs w:val="28"/>
              </w:rPr>
              <w:t xml:space="preserve"> </w:t>
            </w:r>
            <w:proofErr w:type="spellStart"/>
            <w:r w:rsidRPr="00A217B9">
              <w:rPr>
                <w:sz w:val="28"/>
                <w:szCs w:val="28"/>
              </w:rPr>
              <w:t>kawowa</w:t>
            </w:r>
            <w:proofErr w:type="spellEnd"/>
          </w:p>
        </w:tc>
      </w:tr>
      <w:tr w:rsidR="009D5A70" w:rsidRPr="004370AB" w14:paraId="40430372" w14:textId="77777777" w:rsidTr="00A217B9">
        <w:trPr>
          <w:jc w:val="center"/>
        </w:trPr>
        <w:tc>
          <w:tcPr>
            <w:tcW w:w="1843" w:type="dxa"/>
          </w:tcPr>
          <w:p w14:paraId="08586C44" w14:textId="77777777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11:00 – 11:30</w:t>
            </w:r>
          </w:p>
        </w:tc>
        <w:tc>
          <w:tcPr>
            <w:tcW w:w="7517" w:type="dxa"/>
          </w:tcPr>
          <w:p w14:paraId="433E189C" w14:textId="7AEF2473" w:rsidR="009D5A70" w:rsidRPr="00A217B9" w:rsidRDefault="00000000" w:rsidP="00A217B9">
            <w:pPr>
              <w:spacing w:before="120"/>
              <w:jc w:val="both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>Nabór wniosków</w:t>
            </w:r>
            <w:r w:rsidR="00871C5C">
              <w:rPr>
                <w:sz w:val="28"/>
                <w:szCs w:val="28"/>
                <w:lang w:val="pl-PL"/>
              </w:rPr>
              <w:t xml:space="preserve"> IF</w:t>
            </w:r>
            <w:r w:rsidRPr="00A217B9">
              <w:rPr>
                <w:sz w:val="28"/>
                <w:szCs w:val="28"/>
                <w:lang w:val="pl-PL"/>
              </w:rPr>
              <w:t xml:space="preserve">25 cd. – Aukcja ciepła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 w:rsidR="00885BE6">
              <w:rPr>
                <w:i/>
                <w:iCs/>
                <w:sz w:val="28"/>
                <w:szCs w:val="28"/>
                <w:lang w:val="pl-PL"/>
              </w:rPr>
              <w:t>Klimat</w:t>
            </w:r>
          </w:p>
        </w:tc>
      </w:tr>
      <w:tr w:rsidR="00885BE6" w:rsidRPr="004370AB" w14:paraId="39525F95" w14:textId="77777777" w:rsidTr="00192759">
        <w:trPr>
          <w:jc w:val="center"/>
        </w:trPr>
        <w:tc>
          <w:tcPr>
            <w:tcW w:w="1843" w:type="dxa"/>
          </w:tcPr>
          <w:p w14:paraId="0C19582E" w14:textId="270E8AF3" w:rsidR="00885BE6" w:rsidRPr="00A217B9" w:rsidRDefault="00885BE6" w:rsidP="001927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1:30</w:t>
            </w:r>
            <w:r w:rsidRPr="00A217B9">
              <w:rPr>
                <w:b/>
                <w:bCs/>
                <w:sz w:val="28"/>
                <w:szCs w:val="28"/>
              </w:rPr>
              <w:t xml:space="preserve"> – 1</w:t>
            </w:r>
            <w:r>
              <w:rPr>
                <w:b/>
                <w:bCs/>
                <w:sz w:val="28"/>
                <w:szCs w:val="28"/>
              </w:rPr>
              <w:t>1:40</w:t>
            </w:r>
          </w:p>
        </w:tc>
        <w:tc>
          <w:tcPr>
            <w:tcW w:w="7517" w:type="dxa"/>
          </w:tcPr>
          <w:p w14:paraId="43589B80" w14:textId="492AF287" w:rsidR="00885BE6" w:rsidRPr="00A217B9" w:rsidRDefault="00885BE6" w:rsidP="00192759">
            <w:pPr>
              <w:spacing w:before="120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Sesja pytań i odpowiedzi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>
              <w:rPr>
                <w:i/>
                <w:iCs/>
                <w:sz w:val="28"/>
                <w:szCs w:val="28"/>
                <w:lang w:val="pl-PL"/>
              </w:rPr>
              <w:t>Klimat</w:t>
            </w:r>
          </w:p>
        </w:tc>
      </w:tr>
      <w:tr w:rsidR="009D5A70" w:rsidRPr="004370AB" w14:paraId="544A1DFC" w14:textId="77777777" w:rsidTr="00A217B9">
        <w:trPr>
          <w:jc w:val="center"/>
        </w:trPr>
        <w:tc>
          <w:tcPr>
            <w:tcW w:w="1843" w:type="dxa"/>
          </w:tcPr>
          <w:p w14:paraId="65E80008" w14:textId="4F0C9A01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11:</w:t>
            </w:r>
            <w:r w:rsidR="00885BE6">
              <w:rPr>
                <w:b/>
                <w:bCs/>
                <w:sz w:val="28"/>
                <w:szCs w:val="28"/>
              </w:rPr>
              <w:t>4</w:t>
            </w:r>
            <w:r w:rsidRPr="00A217B9">
              <w:rPr>
                <w:b/>
                <w:bCs/>
                <w:sz w:val="28"/>
                <w:szCs w:val="28"/>
              </w:rPr>
              <w:t>0 – 12:</w:t>
            </w:r>
            <w:r w:rsidR="00885BE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517" w:type="dxa"/>
          </w:tcPr>
          <w:p w14:paraId="10562806" w14:textId="77777777" w:rsidR="009D5A70" w:rsidRPr="00A217B9" w:rsidRDefault="00000000" w:rsidP="00A217B9">
            <w:pPr>
              <w:spacing w:before="120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Kryteria oceny, wnioski i najlepsze praktyki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>CINEA</w:t>
            </w:r>
          </w:p>
        </w:tc>
      </w:tr>
      <w:tr w:rsidR="00885BE6" w:rsidRPr="004370AB" w14:paraId="6F717423" w14:textId="77777777" w:rsidTr="00192759">
        <w:trPr>
          <w:jc w:val="center"/>
        </w:trPr>
        <w:tc>
          <w:tcPr>
            <w:tcW w:w="1843" w:type="dxa"/>
          </w:tcPr>
          <w:p w14:paraId="317CF1E7" w14:textId="45E63D72" w:rsidR="00885BE6" w:rsidRPr="00A217B9" w:rsidRDefault="00885BE6" w:rsidP="001927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12:1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A217B9">
              <w:rPr>
                <w:b/>
                <w:bCs/>
                <w:sz w:val="28"/>
                <w:szCs w:val="28"/>
              </w:rPr>
              <w:t xml:space="preserve"> – 1</w:t>
            </w:r>
            <w:r>
              <w:rPr>
                <w:b/>
                <w:bCs/>
                <w:sz w:val="28"/>
                <w:szCs w:val="28"/>
              </w:rPr>
              <w:t>2:20</w:t>
            </w:r>
          </w:p>
        </w:tc>
        <w:tc>
          <w:tcPr>
            <w:tcW w:w="7517" w:type="dxa"/>
          </w:tcPr>
          <w:p w14:paraId="21590715" w14:textId="24D4E7CF" w:rsidR="00885BE6" w:rsidRPr="00A217B9" w:rsidRDefault="00885BE6" w:rsidP="00192759">
            <w:pPr>
              <w:spacing w:before="120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Sesja pytań i odpowiedzi – </w:t>
            </w:r>
            <w:r w:rsidRPr="00A217B9">
              <w:rPr>
                <w:i/>
                <w:iCs/>
                <w:sz w:val="28"/>
                <w:szCs w:val="28"/>
                <w:lang w:val="pl-PL"/>
              </w:rPr>
              <w:t>CINEA</w:t>
            </w:r>
          </w:p>
        </w:tc>
      </w:tr>
      <w:tr w:rsidR="009D5A70" w:rsidRPr="004370AB" w14:paraId="61C7C9F2" w14:textId="77777777" w:rsidTr="00F659B0">
        <w:trPr>
          <w:jc w:val="center"/>
        </w:trPr>
        <w:tc>
          <w:tcPr>
            <w:tcW w:w="1843" w:type="dxa"/>
          </w:tcPr>
          <w:p w14:paraId="3A6D220A" w14:textId="5C3CEEA6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12:</w:t>
            </w:r>
            <w:r w:rsidR="00885BE6">
              <w:rPr>
                <w:b/>
                <w:bCs/>
                <w:sz w:val="28"/>
                <w:szCs w:val="28"/>
              </w:rPr>
              <w:t>20</w:t>
            </w:r>
            <w:r w:rsidRPr="00A217B9">
              <w:rPr>
                <w:b/>
                <w:bCs/>
                <w:sz w:val="28"/>
                <w:szCs w:val="28"/>
              </w:rPr>
              <w:t xml:space="preserve"> – 12:</w:t>
            </w:r>
            <w:r w:rsidR="00885BE6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7517" w:type="dxa"/>
          </w:tcPr>
          <w:p w14:paraId="07BFBD24" w14:textId="30CF5300" w:rsidR="009D5A70" w:rsidRPr="001B15E7" w:rsidRDefault="00000000" w:rsidP="00A217B9">
            <w:pPr>
              <w:spacing w:before="120"/>
              <w:rPr>
                <w:sz w:val="28"/>
                <w:szCs w:val="28"/>
                <w:lang w:val="pl-PL"/>
              </w:rPr>
            </w:pPr>
            <w:r w:rsidRPr="001B15E7">
              <w:rPr>
                <w:sz w:val="28"/>
                <w:szCs w:val="28"/>
                <w:lang w:val="pl-PL"/>
              </w:rPr>
              <w:t>P</w:t>
            </w:r>
            <w:r w:rsidR="001B15E7" w:rsidRPr="001B15E7">
              <w:rPr>
                <w:sz w:val="28"/>
                <w:szCs w:val="28"/>
                <w:lang w:val="pl-PL"/>
              </w:rPr>
              <w:t>omoc w opracowaniu wniosku</w:t>
            </w:r>
            <w:r w:rsidR="009A6F5D" w:rsidRPr="001B15E7">
              <w:rPr>
                <w:sz w:val="28"/>
                <w:szCs w:val="28"/>
                <w:lang w:val="pl-PL"/>
              </w:rPr>
              <w:t xml:space="preserve"> (PDA)</w:t>
            </w:r>
            <w:r w:rsidRPr="001B15E7">
              <w:rPr>
                <w:sz w:val="28"/>
                <w:szCs w:val="28"/>
                <w:lang w:val="pl-PL"/>
              </w:rPr>
              <w:t xml:space="preserve"> –</w:t>
            </w:r>
            <w:r w:rsidRPr="001B15E7">
              <w:rPr>
                <w:i/>
                <w:iCs/>
                <w:sz w:val="28"/>
                <w:szCs w:val="28"/>
                <w:lang w:val="pl-PL"/>
              </w:rPr>
              <w:t xml:space="preserve"> EBI</w:t>
            </w:r>
          </w:p>
        </w:tc>
      </w:tr>
      <w:tr w:rsidR="009D5A70" w:rsidRPr="004370AB" w14:paraId="6FB80A15" w14:textId="77777777" w:rsidTr="00871C5C">
        <w:trPr>
          <w:jc w:val="center"/>
        </w:trPr>
        <w:tc>
          <w:tcPr>
            <w:tcW w:w="1843" w:type="dxa"/>
          </w:tcPr>
          <w:p w14:paraId="489B27C6" w14:textId="08C4AA92" w:rsidR="009D5A70" w:rsidRPr="00A217B9" w:rsidRDefault="00000000" w:rsidP="00A217B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12:</w:t>
            </w:r>
            <w:r w:rsidR="00885BE6">
              <w:rPr>
                <w:b/>
                <w:bCs/>
                <w:sz w:val="28"/>
                <w:szCs w:val="28"/>
              </w:rPr>
              <w:t>4</w:t>
            </w:r>
            <w:r w:rsidRPr="00A217B9">
              <w:rPr>
                <w:b/>
                <w:bCs/>
                <w:sz w:val="28"/>
                <w:szCs w:val="28"/>
              </w:rPr>
              <w:t>5 – 13:00</w:t>
            </w:r>
          </w:p>
        </w:tc>
        <w:tc>
          <w:tcPr>
            <w:tcW w:w="7517" w:type="dxa"/>
          </w:tcPr>
          <w:p w14:paraId="0351AF20" w14:textId="057302F7" w:rsidR="009D5A70" w:rsidRPr="00885BE6" w:rsidRDefault="00000000" w:rsidP="00A217B9">
            <w:pPr>
              <w:spacing w:before="120"/>
              <w:rPr>
                <w:i/>
                <w:iCs/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 xml:space="preserve">Sesja pytań i odpowiedzi – </w:t>
            </w:r>
            <w:r w:rsidR="00885BE6">
              <w:rPr>
                <w:i/>
                <w:iCs/>
                <w:sz w:val="28"/>
                <w:szCs w:val="28"/>
                <w:lang w:val="pl-PL"/>
              </w:rPr>
              <w:t>EBI</w:t>
            </w:r>
          </w:p>
        </w:tc>
      </w:tr>
      <w:tr w:rsidR="009D5A70" w:rsidRPr="004370AB" w14:paraId="18E4D8B7" w14:textId="77777777" w:rsidTr="00871C5C">
        <w:trPr>
          <w:jc w:val="center"/>
        </w:trPr>
        <w:tc>
          <w:tcPr>
            <w:tcW w:w="1843" w:type="dxa"/>
          </w:tcPr>
          <w:p w14:paraId="0267AEF6" w14:textId="13F1B2F7" w:rsidR="009D5A70" w:rsidRPr="00A217B9" w:rsidRDefault="00000000" w:rsidP="00A217B9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13:00</w:t>
            </w:r>
            <w:r w:rsidR="00A217B9" w:rsidRPr="00A217B9">
              <w:rPr>
                <w:b/>
                <w:bCs/>
                <w:sz w:val="28"/>
                <w:szCs w:val="28"/>
              </w:rPr>
              <w:t xml:space="preserve"> – 13:15</w:t>
            </w:r>
          </w:p>
        </w:tc>
        <w:tc>
          <w:tcPr>
            <w:tcW w:w="7517" w:type="dxa"/>
          </w:tcPr>
          <w:p w14:paraId="5EAFC9FD" w14:textId="65505613" w:rsidR="00F659B0" w:rsidRPr="00A217B9" w:rsidRDefault="00000000" w:rsidP="00A217B9">
            <w:pPr>
              <w:spacing w:before="120"/>
              <w:rPr>
                <w:sz w:val="28"/>
                <w:szCs w:val="28"/>
                <w:lang w:val="pl-PL"/>
              </w:rPr>
            </w:pPr>
            <w:r w:rsidRPr="00A217B9">
              <w:rPr>
                <w:sz w:val="28"/>
                <w:szCs w:val="28"/>
                <w:lang w:val="pl-PL"/>
              </w:rPr>
              <w:t>Podsumowanie i zakończenie sesji ogóln</w:t>
            </w:r>
            <w:r w:rsidR="00A217B9">
              <w:rPr>
                <w:sz w:val="28"/>
                <w:szCs w:val="28"/>
                <w:lang w:val="pl-PL"/>
              </w:rPr>
              <w:t>odostępnej</w:t>
            </w:r>
          </w:p>
        </w:tc>
      </w:tr>
      <w:tr w:rsidR="00F659B0" w:rsidRPr="00A217B9" w14:paraId="58CB54C7" w14:textId="77777777" w:rsidTr="00871C5C">
        <w:trPr>
          <w:jc w:val="center"/>
        </w:trPr>
        <w:tc>
          <w:tcPr>
            <w:tcW w:w="1843" w:type="dxa"/>
          </w:tcPr>
          <w:p w14:paraId="0C7E5CA9" w14:textId="5D462FF7" w:rsidR="00F659B0" w:rsidRPr="00A217B9" w:rsidRDefault="00F659B0" w:rsidP="00A217B9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</w:t>
            </w:r>
            <w:r w:rsidR="00885BE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885BE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7517" w:type="dxa"/>
          </w:tcPr>
          <w:p w14:paraId="66B56AB3" w14:textId="68158A6A" w:rsidR="00F659B0" w:rsidRPr="00A217B9" w:rsidRDefault="00871C5C" w:rsidP="00A217B9">
            <w:pPr>
              <w:spacing w:before="120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Przerwa obiadowa</w:t>
            </w:r>
          </w:p>
        </w:tc>
      </w:tr>
    </w:tbl>
    <w:p w14:paraId="33A63A05" w14:textId="6DC1CCBF" w:rsidR="00FC78BA" w:rsidRDefault="00000000" w:rsidP="009A6F5D">
      <w:pPr>
        <w:pStyle w:val="Nagwek1"/>
        <w:spacing w:before="120" w:after="0" w:line="240" w:lineRule="auto"/>
        <w:jc w:val="center"/>
        <w:rPr>
          <w:b/>
          <w:bCs/>
          <w:i/>
          <w:iCs/>
          <w:lang w:val="pl-PL"/>
        </w:rPr>
      </w:pPr>
      <w:r w:rsidRPr="00A217B9">
        <w:rPr>
          <w:lang w:val="pl-PL"/>
        </w:rPr>
        <w:lastRenderedPageBreak/>
        <w:br/>
      </w:r>
      <w:r w:rsidRPr="009A6F5D">
        <w:rPr>
          <w:b/>
          <w:bCs/>
          <w:i/>
          <w:iCs/>
          <w:lang w:val="pl-PL"/>
        </w:rPr>
        <w:t>Sesja popołudniowa</w:t>
      </w:r>
      <w:r w:rsidR="00A217B9" w:rsidRPr="009A6F5D">
        <w:rPr>
          <w:b/>
          <w:bCs/>
          <w:i/>
          <w:iCs/>
          <w:lang w:val="pl-PL"/>
        </w:rPr>
        <w:t xml:space="preserve"> zamknięta</w:t>
      </w:r>
      <w:r w:rsidR="00FC78BA">
        <w:rPr>
          <w:b/>
          <w:bCs/>
          <w:i/>
          <w:iCs/>
          <w:lang w:val="pl-PL"/>
        </w:rPr>
        <w:t xml:space="preserve"> - </w:t>
      </w:r>
      <w:r w:rsidR="00A217B9" w:rsidRPr="009A6F5D">
        <w:rPr>
          <w:b/>
          <w:bCs/>
          <w:i/>
          <w:iCs/>
          <w:lang w:val="pl-PL"/>
        </w:rPr>
        <w:t xml:space="preserve"> </w:t>
      </w:r>
    </w:p>
    <w:p w14:paraId="1E5A9AE1" w14:textId="66231CF2" w:rsidR="009D5A70" w:rsidRPr="009A6F5D" w:rsidRDefault="00FC78BA" w:rsidP="009A6F5D">
      <w:pPr>
        <w:pStyle w:val="Nagwek1"/>
        <w:spacing w:before="120" w:after="0" w:line="240" w:lineRule="auto"/>
        <w:jc w:val="center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 xml:space="preserve">wyłącznie </w:t>
      </w:r>
      <w:r w:rsidR="00A217B9" w:rsidRPr="009A6F5D">
        <w:rPr>
          <w:b/>
          <w:bCs/>
          <w:i/>
          <w:iCs/>
          <w:lang w:val="pl-PL"/>
        </w:rPr>
        <w:t>dla zgłoszonych uczestników</w:t>
      </w:r>
    </w:p>
    <w:p w14:paraId="7B22F253" w14:textId="77777777" w:rsidR="001B15E7" w:rsidRDefault="00E958FE" w:rsidP="001B15E7">
      <w:pPr>
        <w:pStyle w:val="Podtytu"/>
        <w:spacing w:after="0" w:line="240" w:lineRule="auto"/>
        <w:jc w:val="center"/>
        <w:rPr>
          <w:i/>
          <w:iCs/>
          <w:color w:val="0F4761" w:themeColor="accent1" w:themeShade="BF"/>
          <w:lang w:val="pl-PL"/>
        </w:rPr>
      </w:pPr>
      <w:r w:rsidRPr="00A217B9">
        <w:rPr>
          <w:i/>
          <w:iCs/>
          <w:color w:val="0F4761" w:themeColor="accent1" w:themeShade="BF"/>
          <w:lang w:val="pl-PL"/>
        </w:rPr>
        <w:t>Aula – Sala 134,</w:t>
      </w:r>
      <w:r>
        <w:rPr>
          <w:i/>
          <w:iCs/>
          <w:color w:val="0F4761" w:themeColor="accent1" w:themeShade="BF"/>
          <w:lang w:val="pl-PL"/>
        </w:rPr>
        <w:t xml:space="preserve"> sala 261</w:t>
      </w:r>
      <w:r w:rsidRPr="00A217B9">
        <w:rPr>
          <w:i/>
          <w:iCs/>
          <w:color w:val="0F4761" w:themeColor="accent1" w:themeShade="BF"/>
          <w:lang w:val="pl-PL"/>
        </w:rPr>
        <w:t xml:space="preserve"> </w:t>
      </w:r>
      <w:r w:rsidR="00871C5C">
        <w:rPr>
          <w:i/>
          <w:iCs/>
          <w:color w:val="0F4761" w:themeColor="accent1" w:themeShade="BF"/>
          <w:lang w:val="pl-PL"/>
        </w:rPr>
        <w:br/>
        <w:t xml:space="preserve">formuła </w:t>
      </w:r>
      <w:r w:rsidR="001B15E7">
        <w:rPr>
          <w:i/>
          <w:iCs/>
          <w:color w:val="0F4761" w:themeColor="accent1" w:themeShade="BF"/>
          <w:lang w:val="pl-PL"/>
        </w:rPr>
        <w:t>–</w:t>
      </w:r>
      <w:r w:rsidR="00871C5C">
        <w:rPr>
          <w:i/>
          <w:iCs/>
          <w:color w:val="0F4761" w:themeColor="accent1" w:themeShade="BF"/>
          <w:lang w:val="pl-PL"/>
        </w:rPr>
        <w:t xml:space="preserve"> stacjonarni</w:t>
      </w:r>
      <w:r w:rsidR="001B15E7">
        <w:rPr>
          <w:i/>
          <w:iCs/>
          <w:color w:val="0F4761" w:themeColor="accent1" w:themeShade="BF"/>
          <w:lang w:val="pl-PL"/>
        </w:rPr>
        <w:t>e</w:t>
      </w:r>
    </w:p>
    <w:p w14:paraId="5D5EED3D" w14:textId="7EA42B6D" w:rsidR="001B15E7" w:rsidRDefault="001B15E7" w:rsidP="001B15E7">
      <w:pPr>
        <w:pStyle w:val="Podtytu"/>
        <w:spacing w:after="0" w:line="240" w:lineRule="auto"/>
        <w:jc w:val="center"/>
        <w:rPr>
          <w:i/>
          <w:iCs/>
          <w:color w:val="0F4761" w:themeColor="accent1" w:themeShade="BF"/>
          <w:lang w:val="pl-PL"/>
        </w:rPr>
      </w:pPr>
      <w:r>
        <w:rPr>
          <w:i/>
          <w:iCs/>
          <w:color w:val="0F4761" w:themeColor="accent1" w:themeShade="BF"/>
          <w:lang w:val="pl-PL"/>
        </w:rPr>
        <w:t>Język: angielski</w:t>
      </w:r>
    </w:p>
    <w:p w14:paraId="3171D8B6" w14:textId="77777777" w:rsidR="001B15E7" w:rsidRPr="001B15E7" w:rsidRDefault="001B15E7" w:rsidP="001B15E7">
      <w:pPr>
        <w:rPr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7"/>
      </w:tblGrid>
      <w:tr w:rsidR="00E958FE" w:rsidRPr="004370AB" w14:paraId="470B2A8D" w14:textId="77777777" w:rsidTr="00D61E0A">
        <w:trPr>
          <w:jc w:val="center"/>
        </w:trPr>
        <w:tc>
          <w:tcPr>
            <w:tcW w:w="1843" w:type="dxa"/>
          </w:tcPr>
          <w:p w14:paraId="5D9248A7" w14:textId="6E655E48" w:rsidR="00E958FE" w:rsidRPr="00A217B9" w:rsidRDefault="00871C5C" w:rsidP="00D61E0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</w:t>
            </w:r>
            <w:r w:rsidR="00E958FE" w:rsidRPr="00E958FE">
              <w:rPr>
                <w:b/>
                <w:bCs/>
                <w:sz w:val="28"/>
                <w:szCs w:val="28"/>
              </w:rPr>
              <w:t xml:space="preserve"> – 16:00</w:t>
            </w:r>
          </w:p>
        </w:tc>
        <w:tc>
          <w:tcPr>
            <w:tcW w:w="7517" w:type="dxa"/>
          </w:tcPr>
          <w:p w14:paraId="4FFA0E80" w14:textId="1ADD023B" w:rsidR="00E958FE" w:rsidRPr="00A217B9" w:rsidRDefault="001B15E7" w:rsidP="00871C5C">
            <w:pPr>
              <w:spacing w:before="120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</w:t>
            </w:r>
            <w:r w:rsidR="00E958FE" w:rsidRPr="00E958FE">
              <w:rPr>
                <w:sz w:val="28"/>
                <w:szCs w:val="28"/>
                <w:lang w:val="pl-PL"/>
              </w:rPr>
              <w:t xml:space="preserve">ialogi orientacyjne – </w:t>
            </w:r>
            <w:r w:rsidR="00E958FE" w:rsidRPr="00E958FE">
              <w:rPr>
                <w:i/>
                <w:iCs/>
                <w:sz w:val="28"/>
                <w:szCs w:val="28"/>
                <w:lang w:val="pl-PL"/>
              </w:rPr>
              <w:t xml:space="preserve">DG </w:t>
            </w:r>
            <w:r>
              <w:rPr>
                <w:i/>
                <w:iCs/>
                <w:sz w:val="28"/>
                <w:szCs w:val="28"/>
                <w:lang w:val="pl-PL"/>
              </w:rPr>
              <w:t>Klimat/</w:t>
            </w:r>
            <w:r w:rsidR="00E958FE" w:rsidRPr="00E958FE">
              <w:rPr>
                <w:i/>
                <w:iCs/>
                <w:sz w:val="28"/>
                <w:szCs w:val="28"/>
                <w:lang w:val="pl-PL"/>
              </w:rPr>
              <w:t>CINEA</w:t>
            </w:r>
          </w:p>
        </w:tc>
      </w:tr>
      <w:tr w:rsidR="00E958FE" w:rsidRPr="004370AB" w14:paraId="1864DC5A" w14:textId="77777777" w:rsidTr="00D61E0A">
        <w:trPr>
          <w:jc w:val="center"/>
        </w:trPr>
        <w:tc>
          <w:tcPr>
            <w:tcW w:w="1843" w:type="dxa"/>
          </w:tcPr>
          <w:p w14:paraId="126C4C33" w14:textId="563B8B8F" w:rsidR="00E958FE" w:rsidRPr="00A217B9" w:rsidRDefault="00E958FE" w:rsidP="00D61E0A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A217B9">
              <w:rPr>
                <w:b/>
                <w:bCs/>
                <w:sz w:val="28"/>
                <w:szCs w:val="28"/>
              </w:rPr>
              <w:t>1</w:t>
            </w:r>
            <w:r w:rsidR="00871C5C">
              <w:rPr>
                <w:b/>
                <w:bCs/>
                <w:sz w:val="28"/>
                <w:szCs w:val="28"/>
              </w:rPr>
              <w:t>4:00</w:t>
            </w:r>
            <w:r w:rsidRPr="00A217B9">
              <w:rPr>
                <w:b/>
                <w:bCs/>
                <w:sz w:val="28"/>
                <w:szCs w:val="28"/>
              </w:rPr>
              <w:t xml:space="preserve"> – 1</w:t>
            </w:r>
            <w:r>
              <w:rPr>
                <w:b/>
                <w:bCs/>
                <w:sz w:val="28"/>
                <w:szCs w:val="28"/>
              </w:rPr>
              <w:t>6:00</w:t>
            </w:r>
          </w:p>
        </w:tc>
        <w:tc>
          <w:tcPr>
            <w:tcW w:w="7517" w:type="dxa"/>
          </w:tcPr>
          <w:p w14:paraId="5FB4065C" w14:textId="3F916ABA" w:rsidR="00E958FE" w:rsidRPr="00E958FE" w:rsidRDefault="00E958FE" w:rsidP="00871C5C">
            <w:pPr>
              <w:spacing w:before="12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E958FE">
              <w:rPr>
                <w:sz w:val="28"/>
                <w:szCs w:val="28"/>
                <w:lang w:val="pl-PL"/>
              </w:rPr>
              <w:t xml:space="preserve"> </w:t>
            </w:r>
            <w:r w:rsidR="001B15E7">
              <w:rPr>
                <w:sz w:val="28"/>
                <w:szCs w:val="28"/>
                <w:lang w:val="pl-PL"/>
              </w:rPr>
              <w:t xml:space="preserve">Pomoc w przygotowaniu wniosków (PDA) </w:t>
            </w:r>
            <w:r w:rsidRPr="00E958FE">
              <w:rPr>
                <w:sz w:val="28"/>
                <w:szCs w:val="28"/>
                <w:lang w:val="pl-PL"/>
              </w:rPr>
              <w:t>- spotkania indywidualne</w:t>
            </w:r>
            <w:r w:rsidR="001B15E7">
              <w:rPr>
                <w:sz w:val="28"/>
                <w:szCs w:val="28"/>
                <w:lang w:val="pl-PL"/>
              </w:rPr>
              <w:t xml:space="preserve"> </w:t>
            </w:r>
            <w:r w:rsidRPr="00E958FE">
              <w:rPr>
                <w:sz w:val="28"/>
                <w:szCs w:val="28"/>
                <w:lang w:val="pl-PL"/>
              </w:rPr>
              <w:t xml:space="preserve">– </w:t>
            </w:r>
            <w:r w:rsidRPr="00E958FE">
              <w:rPr>
                <w:i/>
                <w:iCs/>
                <w:sz w:val="28"/>
                <w:szCs w:val="28"/>
                <w:lang w:val="pl-PL"/>
              </w:rPr>
              <w:t>EBI</w:t>
            </w:r>
          </w:p>
        </w:tc>
      </w:tr>
    </w:tbl>
    <w:p w14:paraId="25237D7F" w14:textId="77777777" w:rsidR="00E958FE" w:rsidRPr="00E958FE" w:rsidRDefault="00E958FE" w:rsidP="00E958FE">
      <w:pPr>
        <w:rPr>
          <w:lang w:val="pl-PL"/>
        </w:rPr>
      </w:pPr>
    </w:p>
    <w:p w14:paraId="02AADEFA" w14:textId="5C84B350" w:rsidR="009D5A70" w:rsidRPr="00E958FE" w:rsidRDefault="009D5A70" w:rsidP="00E958FE">
      <w:pPr>
        <w:pStyle w:val="Listapunktowana"/>
        <w:numPr>
          <w:ilvl w:val="0"/>
          <w:numId w:val="0"/>
        </w:numPr>
        <w:ind w:left="360"/>
        <w:rPr>
          <w:lang w:val="pl-PL"/>
        </w:rPr>
      </w:pPr>
    </w:p>
    <w:sectPr w:rsidR="009D5A70" w:rsidRPr="00E9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44C9" w14:textId="77777777" w:rsidR="00F44A7A" w:rsidRDefault="00F44A7A" w:rsidP="00F70A19">
      <w:pPr>
        <w:spacing w:after="0" w:line="240" w:lineRule="auto"/>
      </w:pPr>
      <w:r>
        <w:separator/>
      </w:r>
    </w:p>
  </w:endnote>
  <w:endnote w:type="continuationSeparator" w:id="0">
    <w:p w14:paraId="723751F3" w14:textId="77777777" w:rsidR="00F44A7A" w:rsidRDefault="00F44A7A" w:rsidP="00F7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1938" w14:textId="77777777" w:rsidR="00F44A7A" w:rsidRDefault="00F44A7A" w:rsidP="00F70A19">
      <w:pPr>
        <w:spacing w:after="0" w:line="240" w:lineRule="auto"/>
      </w:pPr>
      <w:r>
        <w:separator/>
      </w:r>
    </w:p>
  </w:footnote>
  <w:footnote w:type="continuationSeparator" w:id="0">
    <w:p w14:paraId="2D70D64D" w14:textId="77777777" w:rsidR="00F44A7A" w:rsidRDefault="00F44A7A" w:rsidP="00F7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B15E7"/>
    <w:rsid w:val="001F40EA"/>
    <w:rsid w:val="002E51AB"/>
    <w:rsid w:val="00324B44"/>
    <w:rsid w:val="0036562D"/>
    <w:rsid w:val="004370AB"/>
    <w:rsid w:val="00447AF7"/>
    <w:rsid w:val="004976E0"/>
    <w:rsid w:val="004B11B6"/>
    <w:rsid w:val="0052102F"/>
    <w:rsid w:val="005A534A"/>
    <w:rsid w:val="00827C87"/>
    <w:rsid w:val="00871C5C"/>
    <w:rsid w:val="00885BE6"/>
    <w:rsid w:val="009A6F5D"/>
    <w:rsid w:val="009C4833"/>
    <w:rsid w:val="009D5A70"/>
    <w:rsid w:val="00A20880"/>
    <w:rsid w:val="00A217B9"/>
    <w:rsid w:val="00A352C8"/>
    <w:rsid w:val="00AA1004"/>
    <w:rsid w:val="00B41C2B"/>
    <w:rsid w:val="00C26D93"/>
    <w:rsid w:val="00C27141"/>
    <w:rsid w:val="00D32292"/>
    <w:rsid w:val="00D75435"/>
    <w:rsid w:val="00DA6C12"/>
    <w:rsid w:val="00DD0F63"/>
    <w:rsid w:val="00DE5146"/>
    <w:rsid w:val="00DF2FBF"/>
    <w:rsid w:val="00E958FE"/>
    <w:rsid w:val="00F44A7A"/>
    <w:rsid w:val="00F659B0"/>
    <w:rsid w:val="00F70A19"/>
    <w:rsid w:val="00FB3270"/>
    <w:rsid w:val="00FC78BA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A8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2025-12-16T09:15:00Z</dcterms:created>
  <dcterms:modified xsi:type="dcterms:W3CDTF">2025-12-16T09:15:00Z</dcterms:modified>
</cp:coreProperties>
</file>