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6D178" w14:textId="4952F587" w:rsidR="0047671C" w:rsidRPr="001372F3" w:rsidRDefault="001F63A2" w:rsidP="001372F3">
      <w:pPr>
        <w:tabs>
          <w:tab w:val="right" w:pos="9441"/>
        </w:tabs>
        <w:spacing w:after="1209" w:line="240" w:lineRule="auto"/>
        <w:ind w:left="142" w:right="0" w:firstLine="0"/>
        <w:rPr>
          <w:color w:val="auto"/>
        </w:rPr>
      </w:pPr>
      <w:r>
        <w:rPr>
          <w:noProof/>
        </w:rPr>
        <w:drawing>
          <wp:inline distT="0" distB="0" distL="0" distR="0" wp14:anchorId="7367A4CF" wp14:editId="52E5892B">
            <wp:extent cx="2885440" cy="762000"/>
            <wp:effectExtent l="0" t="0" r="0" b="0"/>
            <wp:docPr id="174731764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 xml:space="preserve">                           </w:t>
      </w:r>
      <w:r>
        <w:br/>
      </w:r>
      <w:r>
        <w:br/>
      </w:r>
      <w:r>
        <w:rPr>
          <w:b/>
        </w:rPr>
        <w:t xml:space="preserve">Zaproszenie do zgłoszenia uczestnictwa w zespole ds. opiniowania wniosków składanych </w:t>
      </w:r>
      <w:r>
        <w:rPr>
          <w:b/>
        </w:rPr>
        <w:br/>
        <w:t xml:space="preserve">do Wojewody Warmińsko-Mazurskiego przez podmioty uprawnione, w ramach </w:t>
      </w:r>
      <w:r w:rsidR="001372F3">
        <w:rPr>
          <w:b/>
        </w:rPr>
        <w:br/>
      </w:r>
      <w:r>
        <w:rPr>
          <w:b/>
        </w:rPr>
        <w:t>„Programu integracji społecznej i obywatelskiej Romów w Polsce na lata 2021-2030”</w:t>
      </w:r>
      <w:r>
        <w:br/>
      </w:r>
      <w:r>
        <w:br/>
        <w:t>Serdecznie zapraszam przedstawicieli organizacji pozarządowych oraz podmiotów wymienionych w art. 3 ust. 3 ustawy z dnia 24 kwietnia 2003 r o działalności pożytku publicznego i o wolontariacie (</w:t>
      </w:r>
      <w:proofErr w:type="spellStart"/>
      <w:r>
        <w:t>t.j</w:t>
      </w:r>
      <w:proofErr w:type="spellEnd"/>
      <w:r>
        <w:t xml:space="preserve">. Dz. U. 2023 poz. 190), do udziału w pracach Komisji Wojewódzkiej, która zostanie powołana do opiniowania ofert złożonych do Wojewody Warmińsko-Mazurskiego w związku z ogłoszeniem przez Ministerstwo Spraw Wewnętrznych i Administracji naboru wniosków o dofinansowanie zadań realizowanych w 2024 roku </w:t>
      </w:r>
      <w:r>
        <w:br/>
        <w:t xml:space="preserve">w ramach „Programu integracji społecznej i obywatelskiej Romów w Polsce na lata 2021-2030”. </w:t>
      </w:r>
      <w:r>
        <w:br/>
      </w:r>
      <w:r>
        <w:br/>
        <w:t xml:space="preserve">Planowany termin posiedzenia Komisji Wojewódzkiej: </w:t>
      </w:r>
      <w:r>
        <w:rPr>
          <w:b/>
        </w:rPr>
        <w:t>12 grudnia 2024 r.</w:t>
      </w:r>
      <w:r>
        <w:t xml:space="preserve"> </w:t>
      </w:r>
      <w:r w:rsidR="001372F3" w:rsidRPr="003E59C9">
        <w:t xml:space="preserve">o godz. 10.00 </w:t>
      </w:r>
      <w:r w:rsidR="001372F3" w:rsidRPr="003E59C9">
        <w:br/>
      </w:r>
      <w:r w:rsidRPr="003E59C9">
        <w:t xml:space="preserve">w </w:t>
      </w:r>
      <w:r w:rsidR="001372F3" w:rsidRPr="003E59C9">
        <w:t xml:space="preserve">sali 303 </w:t>
      </w:r>
      <w:r w:rsidRPr="003E59C9">
        <w:t>Warmińsko-Mazurski</w:t>
      </w:r>
      <w:r w:rsidR="001372F3" w:rsidRPr="003E59C9">
        <w:t>ego</w:t>
      </w:r>
      <w:r w:rsidRPr="003E59C9">
        <w:t xml:space="preserve"> Urzęd</w:t>
      </w:r>
      <w:r w:rsidR="001372F3" w:rsidRPr="003E59C9">
        <w:t>u</w:t>
      </w:r>
      <w:r w:rsidRPr="003E59C9">
        <w:t xml:space="preserve"> Wojewódzki</w:t>
      </w:r>
      <w:r w:rsidR="001372F3" w:rsidRPr="003E59C9">
        <w:t>ego</w:t>
      </w:r>
      <w:r w:rsidRPr="003E59C9">
        <w:t xml:space="preserve"> w Olsztynie.</w:t>
      </w:r>
      <w:r w:rsidRPr="003E59C9">
        <w:br/>
      </w:r>
      <w:r w:rsidRPr="003E59C9">
        <w:br/>
      </w:r>
      <w:r>
        <w:t xml:space="preserve">Zgłoszenia osób do udziału w pracach komisji konkursowej należy dokonać w terminie </w:t>
      </w:r>
      <w:r>
        <w:br/>
      </w:r>
      <w:r>
        <w:rPr>
          <w:b/>
        </w:rPr>
        <w:t>do 2 grudnia 2024 r.</w:t>
      </w:r>
      <w:r>
        <w:t xml:space="preserve"> na formularzu stanowiącym załącznik do niniejszego zaproszenia. Formularz zgłoszenia należy dostarczyć do Sekretariatu Wydziału Polityki Społecznej  Urzędu Wojewódzkiego w Olsztynie:</w:t>
      </w:r>
      <w:r>
        <w:br/>
      </w:r>
      <w:r w:rsidR="001372F3">
        <w:br/>
        <w:t xml:space="preserve">- </w:t>
      </w:r>
      <w:r>
        <w:t>tradycyjnie na adres:  Al. J. Piłsudskiego 7/9, 10-575 Olsztyn;</w:t>
      </w:r>
      <w:r>
        <w:br/>
      </w:r>
      <w:r w:rsidR="001372F3">
        <w:t xml:space="preserve">- </w:t>
      </w:r>
      <w:r>
        <w:t xml:space="preserve">za pomocą e-PUAP lub CU na adres: /WMURZADWOJ/skrytka lub </w:t>
      </w:r>
      <w:r w:rsidR="00000000">
        <w:t>/WMURZADWOJ/</w:t>
      </w:r>
      <w:proofErr w:type="spellStart"/>
      <w:r w:rsidR="00000000">
        <w:t>SkrytkaESP</w:t>
      </w:r>
      <w:proofErr w:type="spellEnd"/>
      <w:r w:rsidR="00000000">
        <w:t xml:space="preserve">  (zgłoszenie winno być bezwzględnie opatrzone podpisem kwalifikowanym osób upoważnionych / potwierdzone profilem zaufanym).</w:t>
      </w:r>
      <w:r w:rsidR="001372F3">
        <w:br/>
      </w:r>
      <w:r w:rsidR="001372F3">
        <w:br/>
      </w:r>
      <w:r w:rsidR="00000000">
        <w:rPr>
          <w:b/>
        </w:rPr>
        <w:t>Uwaga:</w:t>
      </w:r>
      <w:r w:rsidR="00000000">
        <w:t xml:space="preserve"> Stosownie do zapisu art. 15 ust. 2d ustawy o działalności pożytku publicznego i o wolontariacie w skład komisji konkursowej wchodzą osoby wskazane przez organizacje pozarządowe lub podmioty wymienione w art. 3 ust. 3, z wyłączeniem osób wskazanych przez organizacje pozarządowe lub podmioty wymienione w art. 3 ust. 3, biorące udział w konkursie. Szczegółowe informacje można uzyskać pod numerem telefonu: </w:t>
      </w:r>
      <w:r w:rsidR="00000000">
        <w:rPr>
          <w:u w:val="single" w:color="000000"/>
        </w:rPr>
        <w:t>(89) 52 32 713</w:t>
      </w:r>
      <w:r w:rsidR="00000000">
        <w:t>.</w:t>
      </w:r>
      <w:r w:rsidR="001372F3">
        <w:br/>
      </w:r>
      <w:r w:rsidR="001372F3">
        <w:br/>
      </w:r>
      <w:r w:rsidR="00000000">
        <w:rPr>
          <w:b/>
        </w:rPr>
        <w:t>Z wyrazami szacunku</w:t>
      </w:r>
      <w:r w:rsidR="001372F3">
        <w:br/>
      </w:r>
      <w:r w:rsidR="001372F3">
        <w:br/>
      </w:r>
      <w:r w:rsidR="00000000" w:rsidRPr="001372F3">
        <w:rPr>
          <w:b/>
          <w:color w:val="auto"/>
        </w:rPr>
        <w:t>Wojewod</w:t>
      </w:r>
      <w:r w:rsidR="001372F3" w:rsidRPr="001372F3">
        <w:rPr>
          <w:b/>
          <w:color w:val="auto"/>
        </w:rPr>
        <w:t>a</w:t>
      </w:r>
      <w:r w:rsidR="00000000" w:rsidRPr="001372F3">
        <w:rPr>
          <w:b/>
          <w:color w:val="auto"/>
        </w:rPr>
        <w:t xml:space="preserve"> Warmińsko-Mazurski</w:t>
      </w:r>
      <w:r w:rsidR="001372F3" w:rsidRPr="001372F3">
        <w:rPr>
          <w:b/>
          <w:color w:val="auto"/>
        </w:rPr>
        <w:br/>
        <w:t>Radosław Król</w:t>
      </w:r>
    </w:p>
    <w:p w14:paraId="208B0C00" w14:textId="77777777" w:rsidR="0047671C" w:rsidRDefault="00000000" w:rsidP="001372F3">
      <w:pPr>
        <w:tabs>
          <w:tab w:val="right" w:pos="9441"/>
        </w:tabs>
        <w:spacing w:after="75" w:line="240" w:lineRule="auto"/>
        <w:ind w:left="-15" w:right="-14" w:firstLine="0"/>
      </w:pPr>
      <w:r>
        <w:rPr>
          <w:color w:val="999999"/>
          <w:sz w:val="20"/>
        </w:rPr>
        <w:t>Warmińsko-Mazurski Urząd Wojewódzki w Olsztynie</w:t>
      </w:r>
      <w:r>
        <w:rPr>
          <w:color w:val="999999"/>
          <w:sz w:val="20"/>
        </w:rPr>
        <w:tab/>
      </w:r>
      <w:hyperlink r:id="rId6">
        <w:r w:rsidR="0047671C">
          <w:rPr>
            <w:color w:val="999999"/>
            <w:sz w:val="20"/>
          </w:rPr>
          <w:t>www.olsztyn.uw.gov.pl</w:t>
        </w:r>
      </w:hyperlink>
    </w:p>
    <w:p w14:paraId="11583265" w14:textId="77777777" w:rsidR="0047671C" w:rsidRDefault="00000000" w:rsidP="001372F3">
      <w:pPr>
        <w:tabs>
          <w:tab w:val="right" w:pos="9441"/>
        </w:tabs>
        <w:spacing w:after="104" w:line="240" w:lineRule="auto"/>
        <w:ind w:left="-15" w:right="-14" w:firstLine="0"/>
      </w:pPr>
      <w:r>
        <w:rPr>
          <w:color w:val="999999"/>
          <w:sz w:val="20"/>
        </w:rPr>
        <w:t>Al. Marsz. J. Piłsudskiego 7/9</w:t>
      </w:r>
      <w:r>
        <w:rPr>
          <w:color w:val="999999"/>
          <w:sz w:val="20"/>
        </w:rPr>
        <w:tab/>
        <w:t>info@uw.olsztyn.pl</w:t>
      </w:r>
    </w:p>
    <w:p w14:paraId="3C2F90AA" w14:textId="77777777" w:rsidR="001372F3" w:rsidRDefault="00000000">
      <w:pPr>
        <w:spacing w:after="0" w:line="259" w:lineRule="auto"/>
        <w:ind w:left="-5" w:right="-14"/>
        <w:rPr>
          <w:color w:val="999999"/>
          <w:sz w:val="31"/>
          <w:vertAlign w:val="superscript"/>
        </w:rPr>
      </w:pPr>
      <w:r>
        <w:rPr>
          <w:color w:val="999999"/>
          <w:sz w:val="31"/>
          <w:vertAlign w:val="superscript"/>
        </w:rPr>
        <w:t>10-575 Olsztyn</w:t>
      </w:r>
      <w:r>
        <w:rPr>
          <w:color w:val="999999"/>
          <w:sz w:val="31"/>
          <w:vertAlign w:val="superscript"/>
        </w:rPr>
        <w:tab/>
      </w:r>
    </w:p>
    <w:p w14:paraId="7F9210B9" w14:textId="1DF2C16C" w:rsidR="0047671C" w:rsidRDefault="00000000">
      <w:pPr>
        <w:spacing w:after="0" w:line="259" w:lineRule="auto"/>
        <w:ind w:left="-5" w:right="-14"/>
      </w:pPr>
      <w:r>
        <w:rPr>
          <w:color w:val="999999"/>
          <w:sz w:val="20"/>
        </w:rPr>
        <w:t xml:space="preserve">Skrzynka ESP na </w:t>
      </w:r>
      <w:proofErr w:type="spellStart"/>
      <w:r>
        <w:rPr>
          <w:color w:val="999999"/>
          <w:sz w:val="20"/>
        </w:rPr>
        <w:t>ePUAP</w:t>
      </w:r>
      <w:proofErr w:type="spellEnd"/>
      <w:r>
        <w:rPr>
          <w:color w:val="999999"/>
          <w:sz w:val="20"/>
        </w:rPr>
        <w:t xml:space="preserve"> /WMURZADWOJ/</w:t>
      </w:r>
      <w:proofErr w:type="spellStart"/>
      <w:r>
        <w:rPr>
          <w:color w:val="999999"/>
          <w:sz w:val="20"/>
        </w:rPr>
        <w:t>SkrytkaESP</w:t>
      </w:r>
      <w:proofErr w:type="spellEnd"/>
      <w:r>
        <w:rPr>
          <w:color w:val="999999"/>
          <w:sz w:val="20"/>
        </w:rPr>
        <w:t xml:space="preserve">  </w:t>
      </w:r>
      <w:r w:rsidR="001372F3">
        <w:rPr>
          <w:color w:val="999999"/>
          <w:sz w:val="20"/>
        </w:rPr>
        <w:t xml:space="preserve"> </w:t>
      </w:r>
      <w:r w:rsidR="001372F3">
        <w:rPr>
          <w:color w:val="999999"/>
          <w:sz w:val="20"/>
        </w:rPr>
        <w:tab/>
        <w:t xml:space="preserve">            </w:t>
      </w:r>
      <w:r>
        <w:rPr>
          <w:color w:val="999999"/>
          <w:sz w:val="20"/>
        </w:rPr>
        <w:t>tel. 89 523 24 44, 89 523 2</w:t>
      </w:r>
      <w:r w:rsidR="001372F3">
        <w:rPr>
          <w:color w:val="999999"/>
          <w:sz w:val="20"/>
        </w:rPr>
        <w:t>7</w:t>
      </w:r>
      <w:r>
        <w:rPr>
          <w:color w:val="999999"/>
          <w:sz w:val="20"/>
        </w:rPr>
        <w:t xml:space="preserve"> </w:t>
      </w:r>
      <w:r w:rsidR="001372F3">
        <w:rPr>
          <w:color w:val="999999"/>
          <w:sz w:val="20"/>
        </w:rPr>
        <w:t>1</w:t>
      </w:r>
      <w:r>
        <w:rPr>
          <w:color w:val="999999"/>
          <w:sz w:val="20"/>
        </w:rPr>
        <w:t>3, fax 89 527 74 47</w:t>
      </w:r>
    </w:p>
    <w:p w14:paraId="647DF11F" w14:textId="10C654B6" w:rsidR="0047671C" w:rsidRDefault="00000000" w:rsidP="001372F3">
      <w:pPr>
        <w:tabs>
          <w:tab w:val="right" w:pos="9441"/>
        </w:tabs>
        <w:spacing w:after="75" w:line="259" w:lineRule="auto"/>
        <w:ind w:left="-15" w:right="-14" w:firstLine="0"/>
      </w:pPr>
      <w:r>
        <w:rPr>
          <w:color w:val="999999"/>
          <w:sz w:val="20"/>
        </w:rPr>
        <w:tab/>
        <w:t xml:space="preserve"> </w:t>
      </w:r>
    </w:p>
    <w:sectPr w:rsidR="0047671C">
      <w:pgSz w:w="11906" w:h="16838"/>
      <w:pgMar w:top="1134" w:right="1272" w:bottom="602" w:left="11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E459D"/>
    <w:multiLevelType w:val="hybridMultilevel"/>
    <w:tmpl w:val="B75A6562"/>
    <w:lvl w:ilvl="0" w:tplc="CA1ADD6E">
      <w:start w:val="1"/>
      <w:numFmt w:val="bullet"/>
      <w:lvlText w:val="•"/>
      <w:lvlJc w:val="left"/>
      <w:pPr>
        <w:ind w:left="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5EAC80">
      <w:start w:val="1"/>
      <w:numFmt w:val="bullet"/>
      <w:lvlText w:val="o"/>
      <w:lvlJc w:val="left"/>
      <w:pPr>
        <w:ind w:left="1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72C828">
      <w:start w:val="1"/>
      <w:numFmt w:val="bullet"/>
      <w:lvlText w:val="▪"/>
      <w:lvlJc w:val="left"/>
      <w:pPr>
        <w:ind w:left="2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AD672">
      <w:start w:val="1"/>
      <w:numFmt w:val="bullet"/>
      <w:lvlText w:val="•"/>
      <w:lvlJc w:val="left"/>
      <w:pPr>
        <w:ind w:left="2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4DCEC">
      <w:start w:val="1"/>
      <w:numFmt w:val="bullet"/>
      <w:lvlText w:val="o"/>
      <w:lvlJc w:val="left"/>
      <w:pPr>
        <w:ind w:left="3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AAB1CC">
      <w:start w:val="1"/>
      <w:numFmt w:val="bullet"/>
      <w:lvlText w:val="▪"/>
      <w:lvlJc w:val="left"/>
      <w:pPr>
        <w:ind w:left="4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EA8722">
      <w:start w:val="1"/>
      <w:numFmt w:val="bullet"/>
      <w:lvlText w:val="•"/>
      <w:lvlJc w:val="left"/>
      <w:pPr>
        <w:ind w:left="4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60716">
      <w:start w:val="1"/>
      <w:numFmt w:val="bullet"/>
      <w:lvlText w:val="o"/>
      <w:lvlJc w:val="left"/>
      <w:pPr>
        <w:ind w:left="5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E41444">
      <w:start w:val="1"/>
      <w:numFmt w:val="bullet"/>
      <w:lvlText w:val="▪"/>
      <w:lvlJc w:val="left"/>
      <w:pPr>
        <w:ind w:left="6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318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1C"/>
    <w:rsid w:val="001372F3"/>
    <w:rsid w:val="001F63A2"/>
    <w:rsid w:val="003E59C9"/>
    <w:rsid w:val="0047671C"/>
    <w:rsid w:val="00B278D2"/>
    <w:rsid w:val="00CE1BF1"/>
    <w:rsid w:val="00D5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F7AE"/>
  <w15:docId w15:val="{E16D6011-C3AC-4A38-8A58-EAD5703D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-49" w:right="146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lsztyn.uw.gov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cp:lastModifiedBy>Aneta Łapińska</cp:lastModifiedBy>
  <cp:revision>2</cp:revision>
  <dcterms:created xsi:type="dcterms:W3CDTF">2024-11-12T12:20:00Z</dcterms:created>
  <dcterms:modified xsi:type="dcterms:W3CDTF">2024-11-12T12:20:00Z</dcterms:modified>
</cp:coreProperties>
</file>