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C49" w:rsidRPr="00A700E4" w:rsidRDefault="00613E06" w:rsidP="00A700E4">
      <w:pPr>
        <w:spacing w:after="217" w:line="259" w:lineRule="auto"/>
        <w:ind w:left="0" w:firstLine="0"/>
        <w:jc w:val="center"/>
        <w:rPr>
          <w:rFonts w:ascii="Times New Roman" w:hAnsi="Times New Roman" w:cs="Times New Roman"/>
          <w:sz w:val="24"/>
          <w:szCs w:val="24"/>
        </w:rPr>
      </w:pPr>
      <w:r>
        <w:rPr>
          <w:rFonts w:ascii="Times New Roman" w:hAnsi="Times New Roman" w:cs="Times New Roman"/>
          <w:b/>
          <w:sz w:val="28"/>
          <w:szCs w:val="28"/>
        </w:rPr>
        <w:t>ZAPROSZENIE</w:t>
      </w:r>
      <w:r w:rsidR="00B45974" w:rsidRPr="00A700E4">
        <w:rPr>
          <w:rFonts w:ascii="Times New Roman" w:hAnsi="Times New Roman" w:cs="Times New Roman"/>
          <w:b/>
          <w:sz w:val="24"/>
          <w:szCs w:val="24"/>
        </w:rPr>
        <w:t xml:space="preserve"> </w:t>
      </w:r>
      <w:r w:rsidR="00B45974" w:rsidRPr="00A700E4">
        <w:rPr>
          <w:rFonts w:ascii="Times New Roman" w:hAnsi="Times New Roman" w:cs="Times New Roman"/>
          <w:sz w:val="24"/>
          <w:szCs w:val="24"/>
        </w:rPr>
        <w:t xml:space="preserve">- Karta informacyjna </w:t>
      </w:r>
    </w:p>
    <w:p w:rsidR="00FE7C49" w:rsidRPr="00A700E4" w:rsidRDefault="00B45974" w:rsidP="00613E06">
      <w:pPr>
        <w:spacing w:after="205" w:line="240" w:lineRule="auto"/>
        <w:ind w:left="-5" w:right="0"/>
        <w:rPr>
          <w:rFonts w:ascii="Times New Roman" w:hAnsi="Times New Roman" w:cs="Times New Roman"/>
          <w:sz w:val="24"/>
          <w:szCs w:val="24"/>
        </w:rPr>
      </w:pPr>
      <w:r w:rsidRPr="00A700E4">
        <w:rPr>
          <w:rFonts w:ascii="Times New Roman" w:hAnsi="Times New Roman" w:cs="Times New Roman"/>
          <w:b/>
          <w:sz w:val="24"/>
          <w:szCs w:val="24"/>
        </w:rPr>
        <w:t>Zapraszający może dla zapraszanego cudzoziemca</w:t>
      </w:r>
      <w:r w:rsidRPr="00A700E4">
        <w:rPr>
          <w:rFonts w:ascii="Times New Roman" w:hAnsi="Times New Roman" w:cs="Times New Roman"/>
          <w:sz w:val="24"/>
          <w:szCs w:val="24"/>
        </w:rPr>
        <w:t xml:space="preserve"> uzyskać wpis do ewidencji zaproszenia jako dokumentu potwierdzającego posiadanie środków finansowych wystarczających na pokrycie kosztów związanych z planowanym pobytem na terytorium Rzeczypospolitej Polskiej, w tym kosztów zakwaterowania i wyżywienia, oraz na pokrycie kosztów podróży powrotnej do państwa pochodzenia lub zamieszkania albo kosztów tranzytu do państwa trzeciego, które udzieli pozwolenia na wjazd. </w:t>
      </w:r>
    </w:p>
    <w:p w:rsidR="00FE7C49" w:rsidRPr="00A700E4" w:rsidRDefault="00B45974" w:rsidP="00613E06">
      <w:pPr>
        <w:spacing w:line="259" w:lineRule="auto"/>
        <w:ind w:left="-5" w:right="0"/>
        <w:jc w:val="left"/>
        <w:rPr>
          <w:rFonts w:ascii="Times New Roman" w:hAnsi="Times New Roman" w:cs="Times New Roman"/>
          <w:sz w:val="24"/>
          <w:szCs w:val="24"/>
        </w:rPr>
      </w:pPr>
      <w:r w:rsidRPr="00A700E4">
        <w:rPr>
          <w:rFonts w:ascii="Times New Roman" w:hAnsi="Times New Roman" w:cs="Times New Roman"/>
          <w:b/>
          <w:sz w:val="24"/>
          <w:szCs w:val="24"/>
        </w:rPr>
        <w:t xml:space="preserve">Zapraszającym może być: </w:t>
      </w:r>
    </w:p>
    <w:p w:rsidR="00FE7C49" w:rsidRPr="00A700E4" w:rsidRDefault="00B45974">
      <w:pPr>
        <w:numPr>
          <w:ilvl w:val="0"/>
          <w:numId w:val="1"/>
        </w:numPr>
        <w:spacing w:after="37"/>
        <w:ind w:right="0" w:hanging="360"/>
        <w:rPr>
          <w:rFonts w:ascii="Times New Roman" w:hAnsi="Times New Roman" w:cs="Times New Roman"/>
          <w:sz w:val="24"/>
          <w:szCs w:val="24"/>
        </w:rPr>
      </w:pPr>
      <w:r w:rsidRPr="00A700E4">
        <w:rPr>
          <w:rFonts w:ascii="Times New Roman" w:hAnsi="Times New Roman" w:cs="Times New Roman"/>
          <w:sz w:val="24"/>
          <w:szCs w:val="24"/>
        </w:rPr>
        <w:t xml:space="preserve">obywatel </w:t>
      </w:r>
      <w:r w:rsidR="00A700E4">
        <w:rPr>
          <w:rFonts w:ascii="Times New Roman" w:hAnsi="Times New Roman" w:cs="Times New Roman"/>
          <w:sz w:val="24"/>
          <w:szCs w:val="24"/>
        </w:rPr>
        <w:t>P</w:t>
      </w:r>
      <w:r w:rsidRPr="00A700E4">
        <w:rPr>
          <w:rFonts w:ascii="Times New Roman" w:hAnsi="Times New Roman" w:cs="Times New Roman"/>
          <w:sz w:val="24"/>
          <w:szCs w:val="24"/>
        </w:rPr>
        <w:t>olski zamieszkujący na terytorium Rzeczypospolitej Polskiej, obywatel innego państwa członkowskiego UE, Norwegii, Islandii, Liechtensteinu lub Szwajcarii lub członek jego rodziny, zamieszkujący na terytorium Rzeczypospolitej Polskiej</w:t>
      </w:r>
      <w:r w:rsidR="00A700E4">
        <w:rPr>
          <w:rFonts w:ascii="Times New Roman" w:hAnsi="Times New Roman" w:cs="Times New Roman"/>
          <w:sz w:val="24"/>
          <w:szCs w:val="24"/>
        </w:rPr>
        <w:t xml:space="preserve">        </w:t>
      </w:r>
      <w:r w:rsidRPr="00A700E4">
        <w:rPr>
          <w:rFonts w:ascii="Times New Roman" w:hAnsi="Times New Roman" w:cs="Times New Roman"/>
          <w:sz w:val="24"/>
          <w:szCs w:val="24"/>
        </w:rPr>
        <w:t xml:space="preserve"> i posiadający prawo pobytu lub prawo stałego pobytu na tym terytorium</w:t>
      </w:r>
      <w:r w:rsidR="00A700E4">
        <w:rPr>
          <w:rFonts w:ascii="Times New Roman" w:hAnsi="Times New Roman" w:cs="Times New Roman"/>
          <w:sz w:val="24"/>
          <w:szCs w:val="24"/>
        </w:rPr>
        <w:t>;</w:t>
      </w:r>
      <w:r w:rsidRPr="00A700E4">
        <w:rPr>
          <w:rFonts w:ascii="Times New Roman" w:hAnsi="Times New Roman" w:cs="Times New Roman"/>
          <w:sz w:val="24"/>
          <w:szCs w:val="24"/>
        </w:rPr>
        <w:t xml:space="preserve">  </w:t>
      </w:r>
    </w:p>
    <w:p w:rsidR="00FE7C49" w:rsidRPr="00A700E4" w:rsidRDefault="00B45974" w:rsidP="00A700E4">
      <w:pPr>
        <w:numPr>
          <w:ilvl w:val="0"/>
          <w:numId w:val="1"/>
        </w:numPr>
        <w:spacing w:line="277" w:lineRule="auto"/>
        <w:ind w:right="0" w:hanging="360"/>
        <w:rPr>
          <w:rFonts w:ascii="Times New Roman" w:hAnsi="Times New Roman" w:cs="Times New Roman"/>
          <w:sz w:val="24"/>
          <w:szCs w:val="24"/>
        </w:rPr>
      </w:pPr>
      <w:r w:rsidRPr="00A700E4">
        <w:rPr>
          <w:rFonts w:ascii="Times New Roman" w:hAnsi="Times New Roman" w:cs="Times New Roman"/>
          <w:sz w:val="24"/>
          <w:szCs w:val="24"/>
        </w:rPr>
        <w:t>cudzoziemiec przebywający bezpośrednio przed wystawieniem zaproszenia legalnie</w:t>
      </w:r>
      <w:r w:rsidR="00A700E4">
        <w:rPr>
          <w:rFonts w:ascii="Times New Roman" w:hAnsi="Times New Roman" w:cs="Times New Roman"/>
          <w:sz w:val="24"/>
          <w:szCs w:val="24"/>
        </w:rPr>
        <w:t xml:space="preserve">     </w:t>
      </w:r>
      <w:r w:rsidRPr="00A700E4">
        <w:rPr>
          <w:rFonts w:ascii="Times New Roman" w:hAnsi="Times New Roman" w:cs="Times New Roman"/>
          <w:sz w:val="24"/>
          <w:szCs w:val="24"/>
        </w:rPr>
        <w:t>i nieprzerwanie co najmniej przez okres 5 lat na terytorium Rzeczypospolitej Polskiej lub posiadający zezwolenie na pobyt stały lub zezwolenie na pobyt rezydenta długoterminowego UE</w:t>
      </w:r>
      <w:r w:rsidR="00A700E4">
        <w:rPr>
          <w:rFonts w:ascii="Times New Roman" w:hAnsi="Times New Roman" w:cs="Times New Roman"/>
          <w:sz w:val="24"/>
          <w:szCs w:val="24"/>
        </w:rPr>
        <w:t>;</w:t>
      </w:r>
      <w:r w:rsidRPr="00A700E4">
        <w:rPr>
          <w:rFonts w:ascii="Times New Roman" w:hAnsi="Times New Roman" w:cs="Times New Roman"/>
          <w:sz w:val="24"/>
          <w:szCs w:val="24"/>
        </w:rPr>
        <w:t xml:space="preserve"> </w:t>
      </w:r>
    </w:p>
    <w:p w:rsidR="00FE7C49" w:rsidRDefault="00B45974" w:rsidP="00A700E4">
      <w:pPr>
        <w:numPr>
          <w:ilvl w:val="0"/>
          <w:numId w:val="1"/>
        </w:numPr>
        <w:ind w:right="0" w:hanging="360"/>
        <w:rPr>
          <w:rFonts w:ascii="Times New Roman" w:hAnsi="Times New Roman" w:cs="Times New Roman"/>
          <w:sz w:val="24"/>
          <w:szCs w:val="24"/>
        </w:rPr>
      </w:pPr>
      <w:r w:rsidRPr="00A700E4">
        <w:rPr>
          <w:rFonts w:ascii="Times New Roman" w:hAnsi="Times New Roman" w:cs="Times New Roman"/>
          <w:sz w:val="24"/>
          <w:szCs w:val="24"/>
        </w:rPr>
        <w:t xml:space="preserve">osoba prawna lub jednostka organizacyjna nieposiadająca osobowości prawnej mające siedzibę na terytorium Rzeczypospolitej Polskiej. </w:t>
      </w:r>
    </w:p>
    <w:p w:rsidR="00613E06" w:rsidRDefault="00613E06" w:rsidP="00613E06">
      <w:pPr>
        <w:ind w:left="720" w:right="0" w:firstLine="0"/>
        <w:rPr>
          <w:rFonts w:ascii="Times New Roman" w:hAnsi="Times New Roman" w:cs="Times New Roman"/>
          <w:sz w:val="24"/>
          <w:szCs w:val="24"/>
        </w:rPr>
      </w:pPr>
    </w:p>
    <w:p w:rsidR="00A700E4" w:rsidRPr="00A700E4" w:rsidRDefault="00A700E4" w:rsidP="00A700E4">
      <w:pPr>
        <w:ind w:left="720" w:right="0" w:firstLine="0"/>
        <w:rPr>
          <w:rFonts w:ascii="Times New Roman" w:hAnsi="Times New Roman" w:cs="Times New Roman"/>
          <w:sz w:val="24"/>
          <w:szCs w:val="24"/>
        </w:rPr>
      </w:pPr>
    </w:p>
    <w:p w:rsidR="00E713D5" w:rsidRPr="00613E06" w:rsidRDefault="00613E06" w:rsidP="00613E06">
      <w:pPr>
        <w:pStyle w:val="Akapitzlist"/>
        <w:numPr>
          <w:ilvl w:val="0"/>
          <w:numId w:val="7"/>
        </w:numPr>
        <w:ind w:right="0"/>
        <w:rPr>
          <w:rFonts w:ascii="Times New Roman" w:hAnsi="Times New Roman" w:cs="Times New Roman"/>
          <w:b/>
          <w:sz w:val="24"/>
          <w:szCs w:val="24"/>
        </w:rPr>
      </w:pPr>
      <w:r w:rsidRPr="00613E06">
        <w:rPr>
          <w:rFonts w:ascii="Times New Roman" w:hAnsi="Times New Roman" w:cs="Times New Roman"/>
          <w:b/>
          <w:sz w:val="24"/>
          <w:szCs w:val="24"/>
        </w:rPr>
        <w:t>PODSTAWA PRAWNA</w:t>
      </w:r>
    </w:p>
    <w:p w:rsidR="00FE7C49" w:rsidRDefault="00B45974" w:rsidP="00613E06">
      <w:pPr>
        <w:ind w:left="-5" w:right="0"/>
        <w:rPr>
          <w:rFonts w:ascii="Times New Roman" w:hAnsi="Times New Roman" w:cs="Times New Roman"/>
          <w:b/>
          <w:sz w:val="24"/>
          <w:szCs w:val="24"/>
        </w:rPr>
      </w:pPr>
      <w:r w:rsidRPr="00A700E4">
        <w:rPr>
          <w:rFonts w:ascii="Times New Roman" w:hAnsi="Times New Roman" w:cs="Times New Roman"/>
          <w:sz w:val="24"/>
          <w:szCs w:val="24"/>
        </w:rPr>
        <w:t xml:space="preserve"> Ustawa z dnia 12 grudnia 2013 r. o cudzoziemcach  wraz z aktami wykonawczymi.</w:t>
      </w:r>
      <w:r w:rsidRPr="00A700E4">
        <w:rPr>
          <w:rFonts w:ascii="Times New Roman" w:hAnsi="Times New Roman" w:cs="Times New Roman"/>
          <w:b/>
          <w:sz w:val="24"/>
          <w:szCs w:val="24"/>
        </w:rPr>
        <w:t xml:space="preserve"> </w:t>
      </w:r>
    </w:p>
    <w:p w:rsidR="00613E06" w:rsidRDefault="00613E06" w:rsidP="00613E06">
      <w:pPr>
        <w:ind w:left="-5" w:right="0"/>
        <w:rPr>
          <w:rFonts w:ascii="Times New Roman" w:hAnsi="Times New Roman" w:cs="Times New Roman"/>
          <w:b/>
          <w:sz w:val="24"/>
          <w:szCs w:val="24"/>
        </w:rPr>
      </w:pPr>
    </w:p>
    <w:p w:rsidR="00613E06" w:rsidRPr="00A700E4" w:rsidRDefault="00613E06" w:rsidP="00613E06">
      <w:pPr>
        <w:ind w:left="-5" w:right="0"/>
        <w:rPr>
          <w:rFonts w:ascii="Times New Roman" w:hAnsi="Times New Roman" w:cs="Times New Roman"/>
          <w:sz w:val="24"/>
          <w:szCs w:val="24"/>
        </w:rPr>
      </w:pPr>
    </w:p>
    <w:p w:rsidR="00FE7C49" w:rsidRPr="00613E06" w:rsidRDefault="00613E06" w:rsidP="00613E06">
      <w:pPr>
        <w:pStyle w:val="Akapitzlist"/>
        <w:numPr>
          <w:ilvl w:val="0"/>
          <w:numId w:val="7"/>
        </w:numPr>
        <w:spacing w:line="259" w:lineRule="auto"/>
        <w:ind w:right="0"/>
        <w:jc w:val="left"/>
        <w:rPr>
          <w:rFonts w:ascii="Times New Roman" w:hAnsi="Times New Roman" w:cs="Times New Roman"/>
          <w:sz w:val="24"/>
          <w:szCs w:val="24"/>
        </w:rPr>
      </w:pPr>
      <w:r>
        <w:rPr>
          <w:rFonts w:ascii="Times New Roman" w:hAnsi="Times New Roman" w:cs="Times New Roman"/>
          <w:b/>
          <w:sz w:val="24"/>
          <w:szCs w:val="24"/>
        </w:rPr>
        <w:t>SPOSÓB SKŁADANIA WNIOSKU</w:t>
      </w:r>
    </w:p>
    <w:p w:rsidR="00FE7C49" w:rsidRDefault="00B45974" w:rsidP="00613E06">
      <w:pPr>
        <w:ind w:left="-5" w:right="0"/>
        <w:rPr>
          <w:rFonts w:ascii="Times New Roman" w:hAnsi="Times New Roman" w:cs="Times New Roman"/>
          <w:sz w:val="24"/>
          <w:szCs w:val="24"/>
        </w:rPr>
      </w:pPr>
      <w:r w:rsidRPr="00A700E4">
        <w:rPr>
          <w:rFonts w:ascii="Times New Roman" w:hAnsi="Times New Roman" w:cs="Times New Roman"/>
          <w:sz w:val="24"/>
          <w:szCs w:val="24"/>
        </w:rPr>
        <w:t xml:space="preserve">Zapraszający składa wniosek o wpisanie zaproszenia do ewidencji do wojewody właściwy ze względu na miejsce zamieszkania lub siedzibę. </w:t>
      </w:r>
    </w:p>
    <w:p w:rsidR="00613E06" w:rsidRDefault="00613E06" w:rsidP="00613E06">
      <w:pPr>
        <w:ind w:left="-5" w:right="0"/>
        <w:rPr>
          <w:rFonts w:ascii="Times New Roman" w:hAnsi="Times New Roman" w:cs="Times New Roman"/>
          <w:sz w:val="24"/>
          <w:szCs w:val="24"/>
        </w:rPr>
      </w:pPr>
    </w:p>
    <w:p w:rsidR="00613E06" w:rsidRPr="00A700E4" w:rsidRDefault="00613E06" w:rsidP="00613E06">
      <w:pPr>
        <w:ind w:left="-5" w:right="0"/>
        <w:rPr>
          <w:rFonts w:ascii="Times New Roman" w:hAnsi="Times New Roman" w:cs="Times New Roman"/>
          <w:sz w:val="24"/>
          <w:szCs w:val="24"/>
        </w:rPr>
      </w:pPr>
    </w:p>
    <w:p w:rsidR="00FE7C49" w:rsidRPr="00613E06" w:rsidRDefault="00613E06" w:rsidP="00613E06">
      <w:pPr>
        <w:pStyle w:val="Akapitzlist"/>
        <w:numPr>
          <w:ilvl w:val="0"/>
          <w:numId w:val="7"/>
        </w:numPr>
        <w:spacing w:line="259" w:lineRule="auto"/>
        <w:ind w:right="0"/>
        <w:jc w:val="left"/>
        <w:rPr>
          <w:rFonts w:ascii="Times New Roman" w:hAnsi="Times New Roman" w:cs="Times New Roman"/>
          <w:sz w:val="24"/>
          <w:szCs w:val="24"/>
        </w:rPr>
      </w:pPr>
      <w:r>
        <w:rPr>
          <w:rFonts w:ascii="Times New Roman" w:hAnsi="Times New Roman" w:cs="Times New Roman"/>
          <w:b/>
          <w:sz w:val="24"/>
          <w:szCs w:val="24"/>
        </w:rPr>
        <w:t>MIEJSCE SKŁADANIA WNIOSKU</w:t>
      </w:r>
    </w:p>
    <w:p w:rsidR="00FE7C49" w:rsidRPr="00A700E4" w:rsidRDefault="00B45974">
      <w:pPr>
        <w:ind w:left="-5" w:right="0"/>
        <w:rPr>
          <w:rFonts w:ascii="Times New Roman" w:hAnsi="Times New Roman" w:cs="Times New Roman"/>
          <w:sz w:val="24"/>
          <w:szCs w:val="24"/>
        </w:rPr>
      </w:pPr>
      <w:r w:rsidRPr="00A700E4">
        <w:rPr>
          <w:rFonts w:ascii="Times New Roman" w:hAnsi="Times New Roman" w:cs="Times New Roman"/>
          <w:sz w:val="24"/>
          <w:szCs w:val="24"/>
        </w:rPr>
        <w:t xml:space="preserve">Wydział Spraw Obywatelskich i Cudzoziemców </w:t>
      </w:r>
    </w:p>
    <w:p w:rsidR="00FE7C49" w:rsidRPr="00A700E4" w:rsidRDefault="00B45974">
      <w:pPr>
        <w:ind w:left="-5" w:right="0"/>
        <w:rPr>
          <w:rFonts w:ascii="Times New Roman" w:hAnsi="Times New Roman" w:cs="Times New Roman"/>
          <w:sz w:val="24"/>
          <w:szCs w:val="24"/>
        </w:rPr>
      </w:pPr>
      <w:r w:rsidRPr="00A700E4">
        <w:rPr>
          <w:rFonts w:ascii="Times New Roman" w:hAnsi="Times New Roman" w:cs="Times New Roman"/>
          <w:sz w:val="24"/>
          <w:szCs w:val="24"/>
        </w:rPr>
        <w:t xml:space="preserve">Oddział Legalizacji Pobytu Cudzoziemców </w:t>
      </w:r>
    </w:p>
    <w:p w:rsidR="00FE7C49" w:rsidRPr="00A700E4" w:rsidRDefault="00B45974">
      <w:pPr>
        <w:ind w:left="-5" w:right="0"/>
        <w:rPr>
          <w:rFonts w:ascii="Times New Roman" w:hAnsi="Times New Roman" w:cs="Times New Roman"/>
          <w:sz w:val="24"/>
          <w:szCs w:val="24"/>
        </w:rPr>
      </w:pPr>
      <w:r w:rsidRPr="00A700E4">
        <w:rPr>
          <w:rFonts w:ascii="Times New Roman" w:hAnsi="Times New Roman" w:cs="Times New Roman"/>
          <w:sz w:val="24"/>
          <w:szCs w:val="24"/>
        </w:rPr>
        <w:t xml:space="preserve">Warmińsko-Mazurskiego Urzędu Wojewódzkiego w Olsztynie   </w:t>
      </w:r>
    </w:p>
    <w:p w:rsidR="00FE7C49" w:rsidRPr="00A700E4" w:rsidRDefault="00B45974">
      <w:pPr>
        <w:ind w:left="-5" w:right="0"/>
        <w:rPr>
          <w:rFonts w:ascii="Times New Roman" w:hAnsi="Times New Roman" w:cs="Times New Roman"/>
          <w:sz w:val="24"/>
          <w:szCs w:val="24"/>
        </w:rPr>
      </w:pPr>
      <w:r w:rsidRPr="00A700E4">
        <w:rPr>
          <w:rFonts w:ascii="Times New Roman" w:hAnsi="Times New Roman" w:cs="Times New Roman"/>
          <w:sz w:val="24"/>
          <w:szCs w:val="24"/>
        </w:rPr>
        <w:t xml:space="preserve"> Al. M.J. Piłsudskiego 7/9, pok. Nr </w:t>
      </w:r>
      <w:r w:rsidR="003E5099">
        <w:rPr>
          <w:rFonts w:ascii="Times New Roman" w:hAnsi="Times New Roman" w:cs="Times New Roman"/>
          <w:sz w:val="24"/>
          <w:szCs w:val="24"/>
        </w:rPr>
        <w:t>2</w:t>
      </w:r>
      <w:r w:rsidR="004D4AAB">
        <w:rPr>
          <w:rFonts w:ascii="Times New Roman" w:hAnsi="Times New Roman" w:cs="Times New Roman"/>
          <w:sz w:val="24"/>
          <w:szCs w:val="24"/>
        </w:rPr>
        <w:t>1</w:t>
      </w:r>
      <w:bookmarkStart w:id="0" w:name="_GoBack"/>
      <w:bookmarkEnd w:id="0"/>
      <w:r w:rsidR="006C0B68">
        <w:rPr>
          <w:rFonts w:ascii="Times New Roman" w:hAnsi="Times New Roman" w:cs="Times New Roman"/>
          <w:sz w:val="24"/>
          <w:szCs w:val="24"/>
        </w:rPr>
        <w:t xml:space="preserve"> (odbiór pok. Nr </w:t>
      </w:r>
      <w:r w:rsidR="003E5099">
        <w:rPr>
          <w:rFonts w:ascii="Times New Roman" w:hAnsi="Times New Roman" w:cs="Times New Roman"/>
          <w:sz w:val="24"/>
          <w:szCs w:val="24"/>
        </w:rPr>
        <w:t>18</w:t>
      </w:r>
      <w:r w:rsidR="006C0B68">
        <w:rPr>
          <w:rFonts w:ascii="Times New Roman" w:hAnsi="Times New Roman" w:cs="Times New Roman"/>
          <w:sz w:val="24"/>
          <w:szCs w:val="24"/>
        </w:rPr>
        <w:t>)</w:t>
      </w:r>
    </w:p>
    <w:p w:rsidR="00FE7C49" w:rsidRPr="00A700E4" w:rsidRDefault="00B45974">
      <w:pPr>
        <w:spacing w:after="306"/>
        <w:ind w:left="-5" w:right="0"/>
        <w:rPr>
          <w:rFonts w:ascii="Times New Roman" w:hAnsi="Times New Roman" w:cs="Times New Roman"/>
          <w:sz w:val="24"/>
          <w:szCs w:val="24"/>
        </w:rPr>
      </w:pPr>
      <w:r w:rsidRPr="00A700E4">
        <w:rPr>
          <w:rFonts w:ascii="Times New Roman" w:hAnsi="Times New Roman" w:cs="Times New Roman"/>
          <w:sz w:val="24"/>
          <w:szCs w:val="24"/>
        </w:rPr>
        <w:t xml:space="preserve">10-575 Olsztyn </w:t>
      </w:r>
    </w:p>
    <w:p w:rsidR="00FE7C49" w:rsidRPr="00A700E4" w:rsidRDefault="00B45974">
      <w:pPr>
        <w:tabs>
          <w:tab w:val="center" w:pos="2124"/>
          <w:tab w:val="center" w:pos="2833"/>
          <w:tab w:val="center" w:pos="3541"/>
          <w:tab w:val="center" w:pos="4249"/>
          <w:tab w:val="center" w:pos="6168"/>
          <w:tab w:val="center" w:pos="7789"/>
        </w:tabs>
        <w:spacing w:after="115" w:line="259" w:lineRule="auto"/>
        <w:ind w:left="0" w:right="0" w:firstLine="0"/>
        <w:jc w:val="left"/>
        <w:rPr>
          <w:rFonts w:ascii="Times New Roman" w:hAnsi="Times New Roman" w:cs="Times New Roman"/>
          <w:sz w:val="24"/>
          <w:szCs w:val="24"/>
        </w:rPr>
      </w:pPr>
      <w:r w:rsidRPr="00A700E4">
        <w:rPr>
          <w:rFonts w:ascii="Times New Roman" w:hAnsi="Times New Roman" w:cs="Times New Roman"/>
          <w:sz w:val="24"/>
          <w:szCs w:val="24"/>
          <w:u w:val="single" w:color="000000"/>
        </w:rPr>
        <w:t>telefony oddziału:</w:t>
      </w:r>
      <w:r w:rsidRPr="00A700E4">
        <w:rPr>
          <w:rFonts w:ascii="Times New Roman" w:hAnsi="Times New Roman" w:cs="Times New Roman"/>
          <w:sz w:val="24"/>
          <w:szCs w:val="24"/>
        </w:rPr>
        <w:t xml:space="preserve"> </w:t>
      </w:r>
      <w:r w:rsidRPr="00A700E4">
        <w:rPr>
          <w:rFonts w:ascii="Times New Roman" w:hAnsi="Times New Roman" w:cs="Times New Roman"/>
          <w:sz w:val="24"/>
          <w:szCs w:val="24"/>
        </w:rPr>
        <w:tab/>
        <w:t xml:space="preserve"> </w:t>
      </w:r>
      <w:r w:rsidRPr="00A700E4">
        <w:rPr>
          <w:rFonts w:ascii="Times New Roman" w:hAnsi="Times New Roman" w:cs="Times New Roman"/>
          <w:sz w:val="24"/>
          <w:szCs w:val="24"/>
        </w:rPr>
        <w:tab/>
        <w:t xml:space="preserve"> </w:t>
      </w:r>
      <w:r w:rsidRPr="00A700E4">
        <w:rPr>
          <w:rFonts w:ascii="Times New Roman" w:hAnsi="Times New Roman" w:cs="Times New Roman"/>
          <w:sz w:val="24"/>
          <w:szCs w:val="24"/>
        </w:rPr>
        <w:tab/>
        <w:t xml:space="preserve"> </w:t>
      </w:r>
      <w:r w:rsidRPr="00A700E4">
        <w:rPr>
          <w:rFonts w:ascii="Times New Roman" w:hAnsi="Times New Roman" w:cs="Times New Roman"/>
          <w:sz w:val="24"/>
          <w:szCs w:val="24"/>
        </w:rPr>
        <w:tab/>
        <w:t xml:space="preserve"> </w:t>
      </w:r>
      <w:r w:rsidRPr="00A700E4">
        <w:rPr>
          <w:rFonts w:ascii="Times New Roman" w:hAnsi="Times New Roman" w:cs="Times New Roman"/>
          <w:sz w:val="24"/>
          <w:szCs w:val="24"/>
        </w:rPr>
        <w:tab/>
      </w:r>
      <w:r w:rsidRPr="00A700E4">
        <w:rPr>
          <w:rFonts w:ascii="Times New Roman" w:hAnsi="Times New Roman" w:cs="Times New Roman"/>
          <w:sz w:val="24"/>
          <w:szCs w:val="24"/>
          <w:u w:val="single" w:color="000000"/>
        </w:rPr>
        <w:t>godziny przyjęć interesantów:</w:t>
      </w:r>
      <w:r w:rsidRPr="00A700E4">
        <w:rPr>
          <w:rFonts w:ascii="Times New Roman" w:hAnsi="Times New Roman" w:cs="Times New Roman"/>
          <w:sz w:val="24"/>
          <w:szCs w:val="24"/>
        </w:rPr>
        <w:t xml:space="preserve"> </w:t>
      </w:r>
      <w:r w:rsidRPr="00A700E4">
        <w:rPr>
          <w:rFonts w:ascii="Times New Roman" w:hAnsi="Times New Roman" w:cs="Times New Roman"/>
          <w:sz w:val="24"/>
          <w:szCs w:val="24"/>
        </w:rPr>
        <w:tab/>
        <w:t xml:space="preserve"> </w:t>
      </w:r>
    </w:p>
    <w:p w:rsidR="00A700E4" w:rsidRPr="00A700E4" w:rsidRDefault="00A700E4" w:rsidP="00A700E4">
      <w:pPr>
        <w:spacing w:line="259" w:lineRule="auto"/>
        <w:ind w:left="428" w:right="0" w:firstLine="0"/>
        <w:jc w:val="left"/>
        <w:rPr>
          <w:rFonts w:ascii="Times New Roman" w:eastAsia="Times New Roman" w:hAnsi="Times New Roman" w:cs="Times New Roman"/>
          <w:sz w:val="24"/>
        </w:rPr>
      </w:pPr>
      <w:r w:rsidRPr="00A700E4">
        <w:rPr>
          <w:rFonts w:ascii="Times New Roman" w:eastAsia="Times New Roman" w:hAnsi="Times New Roman" w:cs="Times New Roman"/>
          <w:sz w:val="24"/>
        </w:rPr>
        <w:t xml:space="preserve">(89) 52 32 612 </w:t>
      </w:r>
      <w:r w:rsidRPr="00A700E4">
        <w:rPr>
          <w:rFonts w:ascii="Times New Roman" w:eastAsia="Times New Roman" w:hAnsi="Times New Roman" w:cs="Times New Roman"/>
          <w:sz w:val="22"/>
        </w:rPr>
        <w:t xml:space="preserve"> </w:t>
      </w:r>
    </w:p>
    <w:p w:rsidR="00A700E4" w:rsidRPr="00A700E4" w:rsidRDefault="00A700E4" w:rsidP="00A700E4">
      <w:pPr>
        <w:spacing w:line="240" w:lineRule="auto"/>
        <w:ind w:left="0" w:firstLine="0"/>
        <w:rPr>
          <w:rFonts w:ascii="Times New Roman" w:eastAsia="Times New Roman" w:hAnsi="Times New Roman" w:cs="Times New Roman"/>
          <w:sz w:val="24"/>
        </w:rPr>
      </w:pPr>
      <w:r w:rsidRPr="00A700E4">
        <w:rPr>
          <w:rFonts w:ascii="Times New Roman" w:eastAsia="Times New Roman" w:hAnsi="Times New Roman" w:cs="Times New Roman"/>
          <w:b/>
          <w:sz w:val="24"/>
        </w:rPr>
        <w:t xml:space="preserve"> </w:t>
      </w:r>
      <w:r w:rsidRPr="00A700E4">
        <w:rPr>
          <w:rFonts w:ascii="Times New Roman" w:eastAsia="Times New Roman" w:hAnsi="Times New Roman" w:cs="Times New Roman"/>
          <w:sz w:val="24"/>
        </w:rPr>
        <w:t>fax (89) 523 23 07</w:t>
      </w:r>
      <w:r>
        <w:rPr>
          <w:rFonts w:ascii="Times New Roman" w:eastAsia="Times New Roman" w:hAnsi="Times New Roman" w:cs="Times New Roman"/>
          <w:sz w:val="24"/>
        </w:rPr>
        <w:t xml:space="preserve">                                                 </w:t>
      </w:r>
      <w:r w:rsidRPr="00A700E4">
        <w:rPr>
          <w:rFonts w:ascii="Times New Roman" w:eastAsia="Times New Roman" w:hAnsi="Times New Roman" w:cs="Times New Roman"/>
          <w:sz w:val="24"/>
        </w:rPr>
        <w:t>poniedziałek –   9:00-17:00</w:t>
      </w:r>
    </w:p>
    <w:p w:rsidR="00A700E4" w:rsidRPr="00A700E4" w:rsidRDefault="00A700E4" w:rsidP="00A700E4">
      <w:pPr>
        <w:spacing w:line="240" w:lineRule="auto"/>
        <w:ind w:left="0" w:right="0" w:firstLine="4820"/>
        <w:rPr>
          <w:rFonts w:ascii="Times New Roman" w:eastAsia="Times New Roman" w:hAnsi="Times New Roman" w:cs="Times New Roman"/>
          <w:sz w:val="24"/>
        </w:rPr>
      </w:pPr>
      <w:r w:rsidRPr="00A700E4">
        <w:rPr>
          <w:rFonts w:ascii="Times New Roman" w:eastAsia="Times New Roman" w:hAnsi="Times New Roman" w:cs="Times New Roman"/>
          <w:sz w:val="24"/>
        </w:rPr>
        <w:t xml:space="preserve">wtorek          – </w:t>
      </w:r>
      <w:r>
        <w:rPr>
          <w:rFonts w:ascii="Times New Roman" w:eastAsia="Times New Roman" w:hAnsi="Times New Roman" w:cs="Times New Roman"/>
          <w:sz w:val="24"/>
        </w:rPr>
        <w:t xml:space="preserve"> </w:t>
      </w:r>
      <w:r w:rsidR="00F87471">
        <w:rPr>
          <w:rFonts w:ascii="Times New Roman" w:eastAsia="Times New Roman" w:hAnsi="Times New Roman" w:cs="Times New Roman"/>
          <w:sz w:val="24"/>
        </w:rPr>
        <w:t xml:space="preserve"> </w:t>
      </w:r>
      <w:r w:rsidR="006C0B68">
        <w:rPr>
          <w:rFonts w:ascii="Times New Roman" w:eastAsia="Times New Roman" w:hAnsi="Times New Roman" w:cs="Times New Roman"/>
          <w:sz w:val="24"/>
        </w:rPr>
        <w:t>7</w:t>
      </w:r>
      <w:r w:rsidRPr="00A700E4">
        <w:rPr>
          <w:rFonts w:ascii="Times New Roman" w:eastAsia="Times New Roman" w:hAnsi="Times New Roman" w:cs="Times New Roman"/>
          <w:sz w:val="24"/>
        </w:rPr>
        <w:t>:</w:t>
      </w:r>
      <w:r w:rsidR="006C0B68">
        <w:rPr>
          <w:rFonts w:ascii="Times New Roman" w:eastAsia="Times New Roman" w:hAnsi="Times New Roman" w:cs="Times New Roman"/>
          <w:sz w:val="24"/>
        </w:rPr>
        <w:t>4</w:t>
      </w:r>
      <w:r w:rsidRPr="00A700E4">
        <w:rPr>
          <w:rFonts w:ascii="Times New Roman" w:eastAsia="Times New Roman" w:hAnsi="Times New Roman" w:cs="Times New Roman"/>
          <w:sz w:val="24"/>
        </w:rPr>
        <w:t>0-15:00</w:t>
      </w:r>
    </w:p>
    <w:p w:rsidR="00A700E4" w:rsidRPr="00A700E4" w:rsidRDefault="00A700E4" w:rsidP="00A700E4">
      <w:pPr>
        <w:spacing w:line="240" w:lineRule="auto"/>
        <w:ind w:left="0" w:right="0" w:firstLine="4820"/>
        <w:rPr>
          <w:rFonts w:ascii="Times New Roman" w:eastAsia="Times New Roman" w:hAnsi="Times New Roman" w:cs="Times New Roman"/>
          <w:sz w:val="24"/>
        </w:rPr>
      </w:pPr>
      <w:r w:rsidRPr="00A700E4">
        <w:rPr>
          <w:rFonts w:ascii="Times New Roman" w:eastAsia="Times New Roman" w:hAnsi="Times New Roman" w:cs="Times New Roman"/>
          <w:sz w:val="24"/>
        </w:rPr>
        <w:t xml:space="preserve">środa             – </w:t>
      </w:r>
      <w:r>
        <w:rPr>
          <w:rFonts w:ascii="Times New Roman" w:eastAsia="Times New Roman" w:hAnsi="Times New Roman" w:cs="Times New Roman"/>
          <w:sz w:val="24"/>
        </w:rPr>
        <w:t xml:space="preserve"> </w:t>
      </w:r>
      <w:r w:rsidR="00F87471">
        <w:rPr>
          <w:rFonts w:ascii="Times New Roman" w:eastAsia="Times New Roman" w:hAnsi="Times New Roman" w:cs="Times New Roman"/>
          <w:sz w:val="24"/>
        </w:rPr>
        <w:t xml:space="preserve"> </w:t>
      </w:r>
      <w:r w:rsidR="006C0B68">
        <w:rPr>
          <w:rFonts w:ascii="Times New Roman" w:eastAsia="Times New Roman" w:hAnsi="Times New Roman" w:cs="Times New Roman"/>
          <w:sz w:val="24"/>
        </w:rPr>
        <w:t>7</w:t>
      </w:r>
      <w:r w:rsidRPr="00A700E4">
        <w:rPr>
          <w:rFonts w:ascii="Times New Roman" w:eastAsia="Times New Roman" w:hAnsi="Times New Roman" w:cs="Times New Roman"/>
          <w:sz w:val="24"/>
        </w:rPr>
        <w:t>:</w:t>
      </w:r>
      <w:r w:rsidR="006C0B68">
        <w:rPr>
          <w:rFonts w:ascii="Times New Roman" w:eastAsia="Times New Roman" w:hAnsi="Times New Roman" w:cs="Times New Roman"/>
          <w:sz w:val="24"/>
        </w:rPr>
        <w:t>4</w:t>
      </w:r>
      <w:r w:rsidRPr="00A700E4">
        <w:rPr>
          <w:rFonts w:ascii="Times New Roman" w:eastAsia="Times New Roman" w:hAnsi="Times New Roman" w:cs="Times New Roman"/>
          <w:sz w:val="24"/>
        </w:rPr>
        <w:t>0-15:00</w:t>
      </w:r>
    </w:p>
    <w:p w:rsidR="00A700E4" w:rsidRPr="00A700E4" w:rsidRDefault="00A700E4" w:rsidP="00A700E4">
      <w:pPr>
        <w:spacing w:line="240" w:lineRule="auto"/>
        <w:ind w:left="0" w:right="0" w:firstLine="4820"/>
        <w:rPr>
          <w:rFonts w:ascii="Times New Roman" w:eastAsia="Times New Roman" w:hAnsi="Times New Roman" w:cs="Times New Roman"/>
          <w:sz w:val="24"/>
        </w:rPr>
      </w:pPr>
      <w:r w:rsidRPr="00A700E4">
        <w:rPr>
          <w:rFonts w:ascii="Times New Roman" w:eastAsia="Times New Roman" w:hAnsi="Times New Roman" w:cs="Times New Roman"/>
          <w:sz w:val="24"/>
        </w:rPr>
        <w:lastRenderedPageBreak/>
        <w:t xml:space="preserve">czwartek       – </w:t>
      </w:r>
      <w:r>
        <w:rPr>
          <w:rFonts w:ascii="Times New Roman" w:eastAsia="Times New Roman" w:hAnsi="Times New Roman" w:cs="Times New Roman"/>
          <w:sz w:val="24"/>
        </w:rPr>
        <w:t xml:space="preserve"> </w:t>
      </w:r>
      <w:r w:rsidR="006C0B68">
        <w:rPr>
          <w:rFonts w:ascii="Times New Roman" w:eastAsia="Times New Roman" w:hAnsi="Times New Roman" w:cs="Times New Roman"/>
          <w:sz w:val="24"/>
        </w:rPr>
        <w:t>7</w:t>
      </w:r>
      <w:r w:rsidRPr="00A700E4">
        <w:rPr>
          <w:rFonts w:ascii="Times New Roman" w:eastAsia="Times New Roman" w:hAnsi="Times New Roman" w:cs="Times New Roman"/>
          <w:sz w:val="24"/>
        </w:rPr>
        <w:t>:</w:t>
      </w:r>
      <w:r w:rsidR="006C0B68">
        <w:rPr>
          <w:rFonts w:ascii="Times New Roman" w:eastAsia="Times New Roman" w:hAnsi="Times New Roman" w:cs="Times New Roman"/>
          <w:sz w:val="24"/>
        </w:rPr>
        <w:t>4</w:t>
      </w:r>
      <w:r w:rsidRPr="00A700E4">
        <w:rPr>
          <w:rFonts w:ascii="Times New Roman" w:eastAsia="Times New Roman" w:hAnsi="Times New Roman" w:cs="Times New Roman"/>
          <w:sz w:val="24"/>
        </w:rPr>
        <w:t>0-15:00</w:t>
      </w:r>
    </w:p>
    <w:p w:rsidR="00FE7C49" w:rsidRDefault="00A700E4" w:rsidP="00A700E4">
      <w:pPr>
        <w:tabs>
          <w:tab w:val="center" w:pos="1052"/>
          <w:tab w:val="center" w:pos="3541"/>
          <w:tab w:val="center" w:pos="4249"/>
          <w:tab w:val="center" w:pos="4537"/>
          <w:tab w:val="center" w:pos="5469"/>
          <w:tab w:val="center" w:pos="6403"/>
          <w:tab w:val="center" w:pos="7516"/>
        </w:tabs>
        <w:ind w:left="0" w:right="0" w:firstLine="4820"/>
        <w:jc w:val="left"/>
        <w:rPr>
          <w:rFonts w:ascii="Times New Roman" w:eastAsia="Times New Roman" w:hAnsi="Times New Roman" w:cs="Times New Roman"/>
          <w:sz w:val="24"/>
        </w:rPr>
      </w:pPr>
      <w:r w:rsidRPr="00A700E4">
        <w:rPr>
          <w:rFonts w:ascii="Times New Roman" w:eastAsia="Times New Roman" w:hAnsi="Times New Roman" w:cs="Times New Roman"/>
          <w:sz w:val="24"/>
        </w:rPr>
        <w:t xml:space="preserve">piątek            – </w:t>
      </w:r>
      <w:r>
        <w:rPr>
          <w:rFonts w:ascii="Times New Roman" w:eastAsia="Times New Roman" w:hAnsi="Times New Roman" w:cs="Times New Roman"/>
          <w:sz w:val="24"/>
        </w:rPr>
        <w:t xml:space="preserve"> </w:t>
      </w:r>
      <w:r w:rsidR="006C0B68">
        <w:rPr>
          <w:rFonts w:ascii="Times New Roman" w:eastAsia="Times New Roman" w:hAnsi="Times New Roman" w:cs="Times New Roman"/>
          <w:sz w:val="24"/>
        </w:rPr>
        <w:t>7</w:t>
      </w:r>
      <w:r w:rsidRPr="00A700E4">
        <w:rPr>
          <w:rFonts w:ascii="Times New Roman" w:eastAsia="Times New Roman" w:hAnsi="Times New Roman" w:cs="Times New Roman"/>
          <w:sz w:val="24"/>
        </w:rPr>
        <w:t>:</w:t>
      </w:r>
      <w:r w:rsidR="006C0B68">
        <w:rPr>
          <w:rFonts w:ascii="Times New Roman" w:eastAsia="Times New Roman" w:hAnsi="Times New Roman" w:cs="Times New Roman"/>
          <w:sz w:val="24"/>
        </w:rPr>
        <w:t>4</w:t>
      </w:r>
      <w:r w:rsidRPr="00A700E4">
        <w:rPr>
          <w:rFonts w:ascii="Times New Roman" w:eastAsia="Times New Roman" w:hAnsi="Times New Roman" w:cs="Times New Roman"/>
          <w:sz w:val="24"/>
        </w:rPr>
        <w:t>0-15:</w:t>
      </w:r>
      <w:r>
        <w:rPr>
          <w:rFonts w:ascii="Times New Roman" w:eastAsia="Times New Roman" w:hAnsi="Times New Roman" w:cs="Times New Roman"/>
          <w:sz w:val="24"/>
        </w:rPr>
        <w:t>0</w:t>
      </w:r>
      <w:r w:rsidR="00613E06">
        <w:rPr>
          <w:rFonts w:ascii="Times New Roman" w:eastAsia="Times New Roman" w:hAnsi="Times New Roman" w:cs="Times New Roman"/>
          <w:sz w:val="24"/>
        </w:rPr>
        <w:t>0</w:t>
      </w:r>
    </w:p>
    <w:p w:rsidR="00613E06" w:rsidRPr="00A700E4" w:rsidRDefault="00613E06" w:rsidP="00A700E4">
      <w:pPr>
        <w:tabs>
          <w:tab w:val="center" w:pos="1052"/>
          <w:tab w:val="center" w:pos="3541"/>
          <w:tab w:val="center" w:pos="4249"/>
          <w:tab w:val="center" w:pos="4537"/>
          <w:tab w:val="center" w:pos="5469"/>
          <w:tab w:val="center" w:pos="6403"/>
          <w:tab w:val="center" w:pos="7516"/>
        </w:tabs>
        <w:ind w:left="0" w:right="0" w:firstLine="4820"/>
        <w:jc w:val="left"/>
        <w:rPr>
          <w:rFonts w:ascii="Times New Roman" w:hAnsi="Times New Roman" w:cs="Times New Roman"/>
          <w:sz w:val="24"/>
          <w:szCs w:val="24"/>
        </w:rPr>
      </w:pPr>
    </w:p>
    <w:p w:rsidR="00FE7C49" w:rsidRPr="00A700E4" w:rsidRDefault="00FE7C49">
      <w:pPr>
        <w:spacing w:line="259" w:lineRule="auto"/>
        <w:ind w:left="0" w:right="0" w:firstLine="0"/>
        <w:jc w:val="left"/>
        <w:rPr>
          <w:rFonts w:ascii="Times New Roman" w:hAnsi="Times New Roman" w:cs="Times New Roman"/>
          <w:sz w:val="24"/>
          <w:szCs w:val="24"/>
        </w:rPr>
      </w:pPr>
    </w:p>
    <w:p w:rsidR="00FE7C49" w:rsidRPr="00613E06" w:rsidRDefault="00613E06" w:rsidP="00613E06">
      <w:pPr>
        <w:pStyle w:val="Akapitzlist"/>
        <w:numPr>
          <w:ilvl w:val="0"/>
          <w:numId w:val="7"/>
        </w:numPr>
        <w:spacing w:line="259" w:lineRule="auto"/>
        <w:ind w:right="0"/>
        <w:jc w:val="left"/>
        <w:rPr>
          <w:rFonts w:ascii="Times New Roman" w:hAnsi="Times New Roman" w:cs="Times New Roman"/>
          <w:sz w:val="24"/>
          <w:szCs w:val="24"/>
        </w:rPr>
      </w:pPr>
      <w:r>
        <w:rPr>
          <w:rFonts w:ascii="Times New Roman" w:hAnsi="Times New Roman" w:cs="Times New Roman"/>
          <w:b/>
          <w:sz w:val="24"/>
          <w:szCs w:val="24"/>
        </w:rPr>
        <w:t>OPŁATY</w:t>
      </w:r>
    </w:p>
    <w:p w:rsidR="00FE7C49" w:rsidRDefault="00613E06" w:rsidP="00E713D5">
      <w:pPr>
        <w:ind w:left="-5" w:right="0"/>
        <w:rPr>
          <w:rFonts w:ascii="Times New Roman" w:hAnsi="Times New Roman" w:cs="Times New Roman"/>
          <w:sz w:val="24"/>
          <w:szCs w:val="24"/>
        </w:rPr>
      </w:pPr>
      <w:r>
        <w:rPr>
          <w:rFonts w:ascii="Times New Roman" w:hAnsi="Times New Roman" w:cs="Times New Roman"/>
          <w:sz w:val="24"/>
          <w:szCs w:val="24"/>
        </w:rPr>
        <w:t>O</w:t>
      </w:r>
      <w:r w:rsidR="00B45974" w:rsidRPr="00A700E4">
        <w:rPr>
          <w:rFonts w:ascii="Times New Roman" w:hAnsi="Times New Roman" w:cs="Times New Roman"/>
          <w:sz w:val="24"/>
          <w:szCs w:val="24"/>
        </w:rPr>
        <w:t>płata skarbowa za wpisanie zapros</w:t>
      </w:r>
      <w:r w:rsidR="00E713D5">
        <w:rPr>
          <w:rFonts w:ascii="Times New Roman" w:hAnsi="Times New Roman" w:cs="Times New Roman"/>
          <w:sz w:val="24"/>
          <w:szCs w:val="24"/>
        </w:rPr>
        <w:t xml:space="preserve">zenia do ewidencji zaproszeń </w:t>
      </w:r>
      <w:r w:rsidR="00B45974" w:rsidRPr="00A700E4">
        <w:rPr>
          <w:rFonts w:ascii="Times New Roman" w:hAnsi="Times New Roman" w:cs="Times New Roman"/>
          <w:sz w:val="24"/>
          <w:szCs w:val="24"/>
        </w:rPr>
        <w:t xml:space="preserve"> </w:t>
      </w:r>
      <w:r w:rsidR="00B45974" w:rsidRPr="00E713D5">
        <w:rPr>
          <w:rFonts w:ascii="Times New Roman" w:hAnsi="Times New Roman" w:cs="Times New Roman"/>
          <w:b/>
          <w:sz w:val="24"/>
          <w:szCs w:val="24"/>
        </w:rPr>
        <w:t>27 zł</w:t>
      </w:r>
      <w:r w:rsidR="00B45974" w:rsidRPr="00A700E4">
        <w:rPr>
          <w:rFonts w:ascii="Times New Roman" w:hAnsi="Times New Roman" w:cs="Times New Roman"/>
          <w:sz w:val="24"/>
          <w:szCs w:val="24"/>
        </w:rPr>
        <w:t xml:space="preserve">  (dowód wpłaty należy dołączyć do składanego wniosku)</w:t>
      </w:r>
      <w:r w:rsidR="00B45974" w:rsidRPr="00A700E4">
        <w:rPr>
          <w:rFonts w:ascii="Times New Roman" w:hAnsi="Times New Roman" w:cs="Times New Roman"/>
          <w:b/>
          <w:sz w:val="24"/>
          <w:szCs w:val="24"/>
        </w:rPr>
        <w:t xml:space="preserve"> </w:t>
      </w:r>
      <w:r w:rsidR="00B45974" w:rsidRPr="00A700E4">
        <w:rPr>
          <w:rFonts w:ascii="Times New Roman" w:hAnsi="Times New Roman" w:cs="Times New Roman"/>
          <w:sz w:val="24"/>
          <w:szCs w:val="24"/>
        </w:rPr>
        <w:t xml:space="preserve"> wpłaty można dokonać: </w:t>
      </w:r>
    </w:p>
    <w:p w:rsidR="00A700E4" w:rsidRPr="00A700E4" w:rsidRDefault="00A700E4" w:rsidP="00A700E4">
      <w:pPr>
        <w:ind w:left="-5" w:right="2"/>
        <w:rPr>
          <w:rFonts w:ascii="Times New Roman" w:hAnsi="Times New Roman" w:cs="Times New Roman"/>
          <w:sz w:val="24"/>
          <w:szCs w:val="24"/>
        </w:rPr>
      </w:pPr>
    </w:p>
    <w:p w:rsidR="00FE7C49" w:rsidRPr="00A700E4" w:rsidRDefault="00B45974" w:rsidP="00613E06">
      <w:pPr>
        <w:pStyle w:val="Akapitzlist"/>
        <w:numPr>
          <w:ilvl w:val="0"/>
          <w:numId w:val="4"/>
        </w:numPr>
        <w:ind w:left="709" w:right="0"/>
        <w:rPr>
          <w:rFonts w:ascii="Times New Roman" w:hAnsi="Times New Roman" w:cs="Times New Roman"/>
          <w:sz w:val="24"/>
          <w:szCs w:val="24"/>
        </w:rPr>
      </w:pPr>
      <w:r w:rsidRPr="00613E06">
        <w:rPr>
          <w:rFonts w:ascii="Times New Roman" w:hAnsi="Times New Roman" w:cs="Times New Roman"/>
          <w:sz w:val="24"/>
          <w:szCs w:val="24"/>
          <w:u w:val="single"/>
        </w:rPr>
        <w:t>gotówką</w:t>
      </w:r>
      <w:r w:rsidRPr="00A700E4">
        <w:rPr>
          <w:rFonts w:ascii="Times New Roman" w:hAnsi="Times New Roman" w:cs="Times New Roman"/>
          <w:sz w:val="24"/>
          <w:szCs w:val="24"/>
          <w:u w:val="single" w:color="000000"/>
        </w:rPr>
        <w:t xml:space="preserve"> </w:t>
      </w:r>
      <w:r w:rsidRPr="00A700E4">
        <w:rPr>
          <w:rFonts w:ascii="Times New Roman" w:hAnsi="Times New Roman" w:cs="Times New Roman"/>
          <w:sz w:val="24"/>
          <w:szCs w:val="24"/>
        </w:rPr>
        <w:t xml:space="preserve"> w  Urzędzie Miasta Olsztyna </w:t>
      </w:r>
    </w:p>
    <w:p w:rsidR="00FE7C49" w:rsidRPr="00A700E4" w:rsidRDefault="00B45974" w:rsidP="00A700E4">
      <w:pPr>
        <w:ind w:left="1134" w:right="0" w:firstLine="0"/>
        <w:rPr>
          <w:rFonts w:ascii="Times New Roman" w:hAnsi="Times New Roman" w:cs="Times New Roman"/>
          <w:sz w:val="24"/>
          <w:szCs w:val="24"/>
        </w:rPr>
      </w:pPr>
      <w:r w:rsidRPr="00A700E4">
        <w:rPr>
          <w:rFonts w:ascii="Times New Roman" w:hAnsi="Times New Roman" w:cs="Times New Roman"/>
          <w:sz w:val="24"/>
          <w:szCs w:val="24"/>
        </w:rPr>
        <w:t xml:space="preserve">pok. nr 35,  Pl. Jana Pawła II 1,10-101 Olsztyn </w:t>
      </w:r>
    </w:p>
    <w:p w:rsidR="00FE7C49" w:rsidRPr="00A700E4" w:rsidRDefault="00B45974">
      <w:pPr>
        <w:spacing w:line="259" w:lineRule="auto"/>
        <w:ind w:left="2268" w:right="0" w:firstLine="0"/>
        <w:jc w:val="left"/>
        <w:rPr>
          <w:rFonts w:ascii="Times New Roman" w:hAnsi="Times New Roman" w:cs="Times New Roman"/>
          <w:sz w:val="24"/>
          <w:szCs w:val="24"/>
        </w:rPr>
      </w:pPr>
      <w:r w:rsidRPr="00A700E4">
        <w:rPr>
          <w:rFonts w:ascii="Times New Roman" w:hAnsi="Times New Roman" w:cs="Times New Roman"/>
          <w:sz w:val="24"/>
          <w:szCs w:val="24"/>
        </w:rPr>
        <w:t xml:space="preserve"> </w:t>
      </w:r>
    </w:p>
    <w:p w:rsidR="00FE7C49" w:rsidRPr="00A700E4" w:rsidRDefault="00B45974" w:rsidP="00613E06">
      <w:pPr>
        <w:pStyle w:val="Akapitzlist"/>
        <w:numPr>
          <w:ilvl w:val="0"/>
          <w:numId w:val="4"/>
        </w:numPr>
        <w:ind w:left="709" w:right="0"/>
        <w:rPr>
          <w:rFonts w:ascii="Times New Roman" w:hAnsi="Times New Roman" w:cs="Times New Roman"/>
          <w:sz w:val="24"/>
          <w:szCs w:val="24"/>
        </w:rPr>
      </w:pPr>
      <w:r w:rsidRPr="00613E06">
        <w:rPr>
          <w:rFonts w:ascii="Times New Roman" w:hAnsi="Times New Roman" w:cs="Times New Roman"/>
          <w:sz w:val="24"/>
          <w:szCs w:val="24"/>
          <w:u w:val="single"/>
        </w:rPr>
        <w:t>na</w:t>
      </w:r>
      <w:r w:rsidR="00613E06" w:rsidRPr="00613E06">
        <w:rPr>
          <w:rFonts w:ascii="Times New Roman" w:hAnsi="Times New Roman" w:cs="Times New Roman"/>
          <w:sz w:val="24"/>
          <w:szCs w:val="24"/>
          <w:u w:val="single"/>
        </w:rPr>
        <w:t xml:space="preserve"> </w:t>
      </w:r>
      <w:r w:rsidRPr="00613E06">
        <w:rPr>
          <w:rFonts w:ascii="Times New Roman" w:hAnsi="Times New Roman" w:cs="Times New Roman"/>
          <w:sz w:val="24"/>
          <w:szCs w:val="24"/>
          <w:u w:val="single"/>
        </w:rPr>
        <w:t>rachunek</w:t>
      </w:r>
      <w:r w:rsidRPr="00A700E4">
        <w:rPr>
          <w:rFonts w:ascii="Times New Roman" w:hAnsi="Times New Roman" w:cs="Times New Roman"/>
          <w:sz w:val="24"/>
          <w:szCs w:val="24"/>
        </w:rPr>
        <w:t>: Urząd Miasta Olsztyna - Wydział Podatków i Opłat</w:t>
      </w:r>
      <w:r w:rsidRPr="00A700E4">
        <w:rPr>
          <w:rFonts w:ascii="Times New Roman" w:hAnsi="Times New Roman" w:cs="Times New Roman"/>
          <w:b/>
          <w:sz w:val="24"/>
          <w:szCs w:val="24"/>
        </w:rPr>
        <w:t xml:space="preserve">  </w:t>
      </w:r>
      <w:r w:rsidRPr="00A700E4">
        <w:rPr>
          <w:rFonts w:ascii="Times New Roman" w:hAnsi="Times New Roman" w:cs="Times New Roman"/>
          <w:sz w:val="24"/>
          <w:szCs w:val="24"/>
        </w:rPr>
        <w:t xml:space="preserve"> </w:t>
      </w:r>
    </w:p>
    <w:p w:rsidR="00FE7C49" w:rsidRPr="00A700E4" w:rsidRDefault="00B45974" w:rsidP="00A700E4">
      <w:pPr>
        <w:tabs>
          <w:tab w:val="center" w:pos="708"/>
          <w:tab w:val="center" w:pos="3184"/>
        </w:tabs>
        <w:ind w:left="1134" w:right="0" w:firstLine="0"/>
        <w:jc w:val="left"/>
        <w:rPr>
          <w:rFonts w:ascii="Times New Roman" w:hAnsi="Times New Roman" w:cs="Times New Roman"/>
          <w:sz w:val="24"/>
          <w:szCs w:val="24"/>
        </w:rPr>
      </w:pPr>
      <w:r w:rsidRPr="00A700E4">
        <w:rPr>
          <w:rFonts w:ascii="Times New Roman" w:hAnsi="Times New Roman" w:cs="Times New Roman"/>
          <w:sz w:val="24"/>
          <w:szCs w:val="24"/>
        </w:rPr>
        <w:t xml:space="preserve">Plac Jana Pawła II nr 1, 10-101 Olsztyn  </w:t>
      </w:r>
    </w:p>
    <w:p w:rsidR="00FE7C49" w:rsidRPr="00A700E4" w:rsidRDefault="00371BA9" w:rsidP="00371BA9">
      <w:pPr>
        <w:spacing w:line="259" w:lineRule="auto"/>
        <w:ind w:right="0"/>
        <w:rPr>
          <w:rFonts w:ascii="Times New Roman" w:hAnsi="Times New Roman" w:cs="Times New Roman"/>
          <w:sz w:val="24"/>
          <w:szCs w:val="24"/>
        </w:rPr>
      </w:pPr>
      <w:r>
        <w:rPr>
          <w:rFonts w:ascii="Times New Roman" w:hAnsi="Times New Roman" w:cs="Times New Roman"/>
          <w:sz w:val="24"/>
          <w:szCs w:val="24"/>
        </w:rPr>
        <w:t xml:space="preserve">                   PKO Bank Polski</w:t>
      </w:r>
      <w:r w:rsidR="00B45974" w:rsidRPr="00A700E4">
        <w:rPr>
          <w:rFonts w:ascii="Times New Roman" w:hAnsi="Times New Roman" w:cs="Times New Roman"/>
          <w:sz w:val="24"/>
          <w:szCs w:val="24"/>
        </w:rPr>
        <w:t xml:space="preserve"> S.A.  </w:t>
      </w:r>
      <w:r>
        <w:rPr>
          <w:rFonts w:ascii="Times New Roman" w:hAnsi="Times New Roman" w:cs="Times New Roman"/>
          <w:sz w:val="24"/>
          <w:szCs w:val="24"/>
        </w:rPr>
        <w:t>63 1020 3541 0000 5002 0290 3227</w:t>
      </w:r>
    </w:p>
    <w:p w:rsidR="00FE7C49" w:rsidRDefault="00B45974" w:rsidP="00613E06">
      <w:pPr>
        <w:ind w:left="-5" w:right="0"/>
        <w:rPr>
          <w:rFonts w:ascii="Times New Roman" w:hAnsi="Times New Roman" w:cs="Times New Roman"/>
          <w:sz w:val="24"/>
          <w:szCs w:val="24"/>
        </w:rPr>
      </w:pPr>
      <w:r w:rsidRPr="00A700E4">
        <w:rPr>
          <w:rFonts w:ascii="Times New Roman" w:hAnsi="Times New Roman" w:cs="Times New Roman"/>
          <w:sz w:val="24"/>
          <w:szCs w:val="24"/>
        </w:rPr>
        <w:t xml:space="preserve">        </w:t>
      </w:r>
      <w:r w:rsidR="00A700E4">
        <w:rPr>
          <w:rFonts w:ascii="Times New Roman" w:hAnsi="Times New Roman" w:cs="Times New Roman"/>
          <w:sz w:val="24"/>
          <w:szCs w:val="24"/>
        </w:rPr>
        <w:t xml:space="preserve">            </w:t>
      </w:r>
      <w:r w:rsidRPr="00A700E4">
        <w:rPr>
          <w:rFonts w:ascii="Times New Roman" w:hAnsi="Times New Roman" w:cs="Times New Roman"/>
          <w:sz w:val="24"/>
          <w:szCs w:val="24"/>
        </w:rPr>
        <w:t xml:space="preserve">z tytułu “opłata za wydanie zaproszenia” </w:t>
      </w:r>
    </w:p>
    <w:p w:rsidR="00613E06" w:rsidRDefault="00613E06" w:rsidP="00613E06">
      <w:pPr>
        <w:ind w:left="-5" w:right="0"/>
        <w:rPr>
          <w:rFonts w:ascii="Times New Roman" w:hAnsi="Times New Roman" w:cs="Times New Roman"/>
          <w:sz w:val="24"/>
          <w:szCs w:val="24"/>
        </w:rPr>
      </w:pPr>
    </w:p>
    <w:p w:rsidR="00613E06" w:rsidRPr="00A700E4" w:rsidRDefault="00613E06" w:rsidP="00613E06">
      <w:pPr>
        <w:ind w:left="-5" w:right="0"/>
        <w:rPr>
          <w:rFonts w:ascii="Times New Roman" w:hAnsi="Times New Roman" w:cs="Times New Roman"/>
          <w:sz w:val="24"/>
          <w:szCs w:val="24"/>
        </w:rPr>
      </w:pPr>
    </w:p>
    <w:p w:rsidR="00FE7C49" w:rsidRPr="00613E06" w:rsidRDefault="00613E06" w:rsidP="00613E06">
      <w:pPr>
        <w:pStyle w:val="Akapitzlist"/>
        <w:numPr>
          <w:ilvl w:val="0"/>
          <w:numId w:val="7"/>
        </w:numPr>
        <w:spacing w:line="259" w:lineRule="auto"/>
        <w:ind w:right="0"/>
        <w:jc w:val="left"/>
        <w:rPr>
          <w:rFonts w:ascii="Times New Roman" w:hAnsi="Times New Roman" w:cs="Times New Roman"/>
          <w:sz w:val="24"/>
          <w:szCs w:val="24"/>
        </w:rPr>
      </w:pPr>
      <w:r>
        <w:rPr>
          <w:rFonts w:ascii="Times New Roman" w:hAnsi="Times New Roman" w:cs="Times New Roman"/>
          <w:b/>
          <w:sz w:val="24"/>
          <w:szCs w:val="24"/>
        </w:rPr>
        <w:t>CZAS ZAŁATWIENIA SPRAWY</w:t>
      </w:r>
      <w:r w:rsidR="00B45974" w:rsidRPr="00613E06">
        <w:rPr>
          <w:rFonts w:ascii="Times New Roman" w:hAnsi="Times New Roman" w:cs="Times New Roman"/>
          <w:b/>
          <w:sz w:val="24"/>
          <w:szCs w:val="24"/>
        </w:rPr>
        <w:t xml:space="preserve"> – </w:t>
      </w:r>
      <w:r w:rsidR="00B45974" w:rsidRPr="00613E06">
        <w:rPr>
          <w:rFonts w:ascii="Times New Roman" w:hAnsi="Times New Roman" w:cs="Times New Roman"/>
          <w:sz w:val="24"/>
          <w:szCs w:val="24"/>
        </w:rPr>
        <w:t>do jednego miesiąca</w:t>
      </w:r>
      <w:r w:rsidR="00B45974" w:rsidRPr="00613E06">
        <w:rPr>
          <w:rFonts w:ascii="Times New Roman" w:hAnsi="Times New Roman" w:cs="Times New Roman"/>
          <w:b/>
          <w:sz w:val="24"/>
          <w:szCs w:val="24"/>
        </w:rPr>
        <w:t xml:space="preserve"> </w:t>
      </w:r>
    </w:p>
    <w:p w:rsidR="00613E06" w:rsidRDefault="00613E06" w:rsidP="00613E06">
      <w:pPr>
        <w:spacing w:line="259" w:lineRule="auto"/>
        <w:ind w:right="0"/>
        <w:jc w:val="left"/>
        <w:rPr>
          <w:rFonts w:ascii="Times New Roman" w:hAnsi="Times New Roman" w:cs="Times New Roman"/>
          <w:sz w:val="24"/>
          <w:szCs w:val="24"/>
        </w:rPr>
      </w:pPr>
    </w:p>
    <w:p w:rsidR="00613E06" w:rsidRPr="00613E06" w:rsidRDefault="00613E06" w:rsidP="00613E06">
      <w:pPr>
        <w:spacing w:line="259" w:lineRule="auto"/>
        <w:ind w:right="0"/>
        <w:jc w:val="left"/>
        <w:rPr>
          <w:rFonts w:ascii="Times New Roman" w:hAnsi="Times New Roman" w:cs="Times New Roman"/>
          <w:sz w:val="24"/>
          <w:szCs w:val="24"/>
        </w:rPr>
      </w:pPr>
    </w:p>
    <w:p w:rsidR="00FE7C49" w:rsidRPr="00613E06" w:rsidRDefault="00613E06" w:rsidP="00613E06">
      <w:pPr>
        <w:pStyle w:val="Akapitzlist"/>
        <w:numPr>
          <w:ilvl w:val="0"/>
          <w:numId w:val="7"/>
        </w:numPr>
        <w:spacing w:line="259" w:lineRule="auto"/>
        <w:ind w:right="0"/>
        <w:jc w:val="left"/>
        <w:rPr>
          <w:rFonts w:ascii="Times New Roman" w:hAnsi="Times New Roman" w:cs="Times New Roman"/>
          <w:sz w:val="24"/>
          <w:szCs w:val="24"/>
        </w:rPr>
      </w:pPr>
      <w:r>
        <w:rPr>
          <w:rFonts w:ascii="Times New Roman" w:hAnsi="Times New Roman" w:cs="Times New Roman"/>
          <w:b/>
          <w:sz w:val="24"/>
          <w:szCs w:val="24"/>
        </w:rPr>
        <w:t>NIEZBĘDNE DOKUMENTY</w:t>
      </w:r>
    </w:p>
    <w:p w:rsidR="00FE7C49" w:rsidRPr="00613E06" w:rsidRDefault="00613E06" w:rsidP="00613E06">
      <w:pPr>
        <w:spacing w:after="240"/>
        <w:ind w:left="0" w:right="0" w:firstLine="0"/>
        <w:rPr>
          <w:rFonts w:ascii="Times New Roman" w:hAnsi="Times New Roman" w:cs="Times New Roman"/>
          <w:sz w:val="24"/>
          <w:szCs w:val="24"/>
        </w:rPr>
      </w:pPr>
      <w:r>
        <w:rPr>
          <w:rFonts w:ascii="Times New Roman" w:hAnsi="Times New Roman" w:cs="Times New Roman"/>
          <w:sz w:val="24"/>
          <w:szCs w:val="24"/>
        </w:rPr>
        <w:t>W</w:t>
      </w:r>
      <w:r w:rsidR="00B45974" w:rsidRPr="00613E06">
        <w:rPr>
          <w:rFonts w:ascii="Times New Roman" w:hAnsi="Times New Roman" w:cs="Times New Roman"/>
          <w:sz w:val="24"/>
          <w:szCs w:val="24"/>
        </w:rPr>
        <w:t xml:space="preserve">ypełniony formularz wniosku o wpisanie zaproszenia do ewidencji zaproszeń </w:t>
      </w:r>
    </w:p>
    <w:p w:rsidR="00FE7C49" w:rsidRPr="00A700E4" w:rsidRDefault="00B45974">
      <w:pPr>
        <w:spacing w:after="207"/>
        <w:ind w:left="-5" w:right="0"/>
        <w:rPr>
          <w:rFonts w:ascii="Times New Roman" w:hAnsi="Times New Roman" w:cs="Times New Roman"/>
          <w:sz w:val="24"/>
          <w:szCs w:val="24"/>
        </w:rPr>
      </w:pPr>
      <w:r w:rsidRPr="00A700E4">
        <w:rPr>
          <w:rFonts w:ascii="Times New Roman" w:hAnsi="Times New Roman" w:cs="Times New Roman"/>
          <w:b/>
          <w:sz w:val="24"/>
          <w:szCs w:val="24"/>
        </w:rPr>
        <w:t>Uwaga:</w:t>
      </w:r>
      <w:r w:rsidRPr="00A700E4">
        <w:rPr>
          <w:rFonts w:ascii="Times New Roman" w:hAnsi="Times New Roman" w:cs="Times New Roman"/>
          <w:sz w:val="24"/>
          <w:szCs w:val="24"/>
        </w:rPr>
        <w:t xml:space="preserve"> Niecałkowite wypełnienie ww. wniosku spowoduje wezwanie cudzoziemca do jego uzupełnienia w terminie </w:t>
      </w:r>
      <w:r w:rsidR="00371BA9">
        <w:rPr>
          <w:rFonts w:ascii="Times New Roman" w:hAnsi="Times New Roman" w:cs="Times New Roman"/>
          <w:sz w:val="24"/>
          <w:szCs w:val="24"/>
        </w:rPr>
        <w:t>14</w:t>
      </w:r>
      <w:r w:rsidRPr="00A700E4">
        <w:rPr>
          <w:rFonts w:ascii="Times New Roman" w:hAnsi="Times New Roman" w:cs="Times New Roman"/>
          <w:sz w:val="24"/>
          <w:szCs w:val="24"/>
        </w:rPr>
        <w:t xml:space="preserve"> dni od doręczenia wezwania pod rygorem pozostawienia wniosku bez rozpoznania. </w:t>
      </w:r>
    </w:p>
    <w:p w:rsidR="00FE7C49" w:rsidRPr="00A700E4" w:rsidRDefault="00B45974">
      <w:pPr>
        <w:spacing w:after="218" w:line="259" w:lineRule="auto"/>
        <w:ind w:left="-5" w:right="0"/>
        <w:jc w:val="left"/>
        <w:rPr>
          <w:rFonts w:ascii="Times New Roman" w:hAnsi="Times New Roman" w:cs="Times New Roman"/>
          <w:sz w:val="24"/>
          <w:szCs w:val="24"/>
        </w:rPr>
      </w:pPr>
      <w:r w:rsidRPr="00A700E4">
        <w:rPr>
          <w:rFonts w:ascii="Times New Roman" w:hAnsi="Times New Roman" w:cs="Times New Roman"/>
          <w:b/>
          <w:sz w:val="24"/>
          <w:szCs w:val="24"/>
        </w:rPr>
        <w:t xml:space="preserve">Do wniosku należy załączyć: </w:t>
      </w:r>
    </w:p>
    <w:p w:rsidR="00FE7C49" w:rsidRPr="00A700E4" w:rsidRDefault="00B45974" w:rsidP="00613E06">
      <w:pPr>
        <w:ind w:left="-5" w:right="0"/>
        <w:rPr>
          <w:rFonts w:ascii="Times New Roman" w:hAnsi="Times New Roman" w:cs="Times New Roman"/>
          <w:sz w:val="24"/>
          <w:szCs w:val="24"/>
        </w:rPr>
      </w:pPr>
      <w:r w:rsidRPr="00A700E4">
        <w:rPr>
          <w:rFonts w:ascii="Times New Roman" w:hAnsi="Times New Roman" w:cs="Times New Roman"/>
          <w:b/>
          <w:sz w:val="24"/>
          <w:szCs w:val="24"/>
        </w:rPr>
        <w:t>Uwaga:</w:t>
      </w:r>
      <w:r w:rsidRPr="00A700E4">
        <w:rPr>
          <w:rFonts w:ascii="Times New Roman" w:hAnsi="Times New Roman" w:cs="Times New Roman"/>
          <w:sz w:val="24"/>
          <w:szCs w:val="24"/>
        </w:rPr>
        <w:t xml:space="preserve"> Dołączenie wymienionych niżej dokumentów do wniosku przy jego składaniu może ograniczyć ilość korespondencji urzędowej i skrócić czas załatwienia sprawy. </w:t>
      </w:r>
    </w:p>
    <w:p w:rsidR="00FE7C49" w:rsidRPr="00A700E4" w:rsidRDefault="00B45974">
      <w:pPr>
        <w:numPr>
          <w:ilvl w:val="0"/>
          <w:numId w:val="2"/>
        </w:numPr>
        <w:spacing w:after="37"/>
        <w:ind w:right="0" w:hanging="360"/>
        <w:rPr>
          <w:rFonts w:ascii="Times New Roman" w:hAnsi="Times New Roman" w:cs="Times New Roman"/>
          <w:sz w:val="24"/>
          <w:szCs w:val="24"/>
        </w:rPr>
      </w:pPr>
      <w:r w:rsidRPr="00A700E4">
        <w:rPr>
          <w:rFonts w:ascii="Times New Roman" w:hAnsi="Times New Roman" w:cs="Times New Roman"/>
          <w:sz w:val="24"/>
          <w:szCs w:val="24"/>
        </w:rPr>
        <w:t xml:space="preserve">dokumenty potwierdzające możliwość pokrycia kosztów związanych z pobytem cudzoziemca, w tym kosztów zakwaterowania i wyżywienia, pokrycia kosztów podróży powrotnej do państwa pochodzenia lub zamieszkania albo kosztów tranzytu do państwa trzeciego, które udzieli pozwolenia na wjazd (szczegóły poniżej); </w:t>
      </w:r>
    </w:p>
    <w:p w:rsidR="00FE7C49" w:rsidRPr="00A700E4" w:rsidRDefault="00B45974" w:rsidP="00A700E4">
      <w:pPr>
        <w:numPr>
          <w:ilvl w:val="0"/>
          <w:numId w:val="2"/>
        </w:numPr>
        <w:spacing w:after="208"/>
        <w:ind w:right="0" w:hanging="360"/>
        <w:rPr>
          <w:rFonts w:ascii="Times New Roman" w:hAnsi="Times New Roman" w:cs="Times New Roman"/>
          <w:sz w:val="24"/>
          <w:szCs w:val="24"/>
        </w:rPr>
      </w:pPr>
      <w:r w:rsidRPr="00A700E4">
        <w:rPr>
          <w:rFonts w:ascii="Times New Roman" w:hAnsi="Times New Roman" w:cs="Times New Roman"/>
          <w:sz w:val="24"/>
          <w:szCs w:val="24"/>
        </w:rPr>
        <w:t xml:space="preserve">dokument potwierdzający tytuł prawny do lokalu mieszkalnego, jeżeli jako miejsce zakwaterowania zapraszanego cudzoziemca został wskazany lokal mieszkalny zapraszającego, albo dokument potwierdzający możliwość zapewnienia cudzoziemcowi zakwaterowania w innym miejscu. </w:t>
      </w:r>
    </w:p>
    <w:p w:rsidR="00FE7C49" w:rsidRPr="00A700E4" w:rsidRDefault="00B45974">
      <w:pPr>
        <w:spacing w:after="246" w:line="259" w:lineRule="auto"/>
        <w:ind w:left="-5" w:right="0"/>
        <w:jc w:val="left"/>
        <w:rPr>
          <w:rFonts w:ascii="Times New Roman" w:hAnsi="Times New Roman" w:cs="Times New Roman"/>
          <w:sz w:val="24"/>
          <w:szCs w:val="24"/>
        </w:rPr>
      </w:pPr>
      <w:r w:rsidRPr="00A700E4">
        <w:rPr>
          <w:rFonts w:ascii="Times New Roman" w:hAnsi="Times New Roman" w:cs="Times New Roman"/>
          <w:b/>
          <w:sz w:val="24"/>
          <w:szCs w:val="24"/>
        </w:rPr>
        <w:t xml:space="preserve">Szczegółowe określenie środków jakie powinien posiadać zapraszający: </w:t>
      </w:r>
    </w:p>
    <w:p w:rsidR="00FE7C49" w:rsidRPr="00A700E4" w:rsidRDefault="00A700E4">
      <w:pPr>
        <w:numPr>
          <w:ilvl w:val="0"/>
          <w:numId w:val="3"/>
        </w:numPr>
        <w:spacing w:after="37"/>
        <w:ind w:right="0" w:hanging="360"/>
        <w:rPr>
          <w:rFonts w:ascii="Times New Roman" w:hAnsi="Times New Roman" w:cs="Times New Roman"/>
          <w:sz w:val="24"/>
          <w:szCs w:val="24"/>
        </w:rPr>
      </w:pPr>
      <w:r>
        <w:rPr>
          <w:rFonts w:ascii="Times New Roman" w:hAnsi="Times New Roman" w:cs="Times New Roman"/>
          <w:sz w:val="24"/>
          <w:szCs w:val="24"/>
        </w:rPr>
        <w:t>z</w:t>
      </w:r>
      <w:r w:rsidR="00B45974" w:rsidRPr="00A700E4">
        <w:rPr>
          <w:rFonts w:ascii="Times New Roman" w:hAnsi="Times New Roman" w:cs="Times New Roman"/>
          <w:sz w:val="24"/>
          <w:szCs w:val="24"/>
        </w:rPr>
        <w:t>apraszający powinien posiadać środki finansowe na pokrycie kosztów związanych</w:t>
      </w:r>
      <w:r>
        <w:rPr>
          <w:rFonts w:ascii="Times New Roman" w:hAnsi="Times New Roman" w:cs="Times New Roman"/>
          <w:sz w:val="24"/>
          <w:szCs w:val="24"/>
        </w:rPr>
        <w:t xml:space="preserve">    </w:t>
      </w:r>
      <w:r w:rsidR="00B45974" w:rsidRPr="00A700E4">
        <w:rPr>
          <w:rFonts w:ascii="Times New Roman" w:hAnsi="Times New Roman" w:cs="Times New Roman"/>
          <w:sz w:val="24"/>
          <w:szCs w:val="24"/>
        </w:rPr>
        <w:t xml:space="preserve"> z pobytem cudzoziemca na terytorium Rzeczypospolitej Polskiej, w tym kosztów </w:t>
      </w:r>
      <w:r w:rsidR="00B45974" w:rsidRPr="00A700E4">
        <w:rPr>
          <w:rFonts w:ascii="Times New Roman" w:hAnsi="Times New Roman" w:cs="Times New Roman"/>
          <w:sz w:val="24"/>
          <w:szCs w:val="24"/>
        </w:rPr>
        <w:lastRenderedPageBreak/>
        <w:t xml:space="preserve">zakwaterowania i wyżywienia, przeznaczone dla niego samego, każdego członka rodziny pozostającego na jego utrzymaniu oraz każdego zaproszonego cudzoziemca, co najmniej w wysokości </w:t>
      </w:r>
      <w:r w:rsidR="00371BA9">
        <w:rPr>
          <w:rFonts w:ascii="Times New Roman" w:hAnsi="Times New Roman" w:cs="Times New Roman"/>
          <w:sz w:val="24"/>
          <w:szCs w:val="24"/>
        </w:rPr>
        <w:t>515</w:t>
      </w:r>
      <w:r w:rsidR="00B45974" w:rsidRPr="00A700E4">
        <w:rPr>
          <w:rFonts w:ascii="Times New Roman" w:hAnsi="Times New Roman" w:cs="Times New Roman"/>
          <w:sz w:val="24"/>
          <w:szCs w:val="24"/>
        </w:rPr>
        <w:t xml:space="preserve"> zł na każdy miesiąc planowanego pobytu cudzoziemca dla każdej z tych osób (należy przedstawić dokumenty potwierdzające posiadanie wymienionych środków od razu na cały okres pobytu, np. wyciąg z rachunku bankowego). </w:t>
      </w:r>
    </w:p>
    <w:p w:rsidR="00FE7C49" w:rsidRPr="00A700E4" w:rsidRDefault="00DE0313">
      <w:pPr>
        <w:numPr>
          <w:ilvl w:val="0"/>
          <w:numId w:val="3"/>
        </w:numPr>
        <w:spacing w:after="37"/>
        <w:ind w:right="0" w:hanging="360"/>
        <w:rPr>
          <w:rFonts w:ascii="Times New Roman" w:hAnsi="Times New Roman" w:cs="Times New Roman"/>
          <w:sz w:val="24"/>
          <w:szCs w:val="24"/>
        </w:rPr>
      </w:pPr>
      <w:r>
        <w:rPr>
          <w:rFonts w:ascii="Times New Roman" w:hAnsi="Times New Roman" w:cs="Times New Roman"/>
          <w:sz w:val="24"/>
          <w:szCs w:val="24"/>
        </w:rPr>
        <w:t>g</w:t>
      </w:r>
      <w:r w:rsidR="00B45974" w:rsidRPr="00A700E4">
        <w:rPr>
          <w:rFonts w:ascii="Times New Roman" w:hAnsi="Times New Roman" w:cs="Times New Roman"/>
          <w:sz w:val="24"/>
          <w:szCs w:val="24"/>
        </w:rPr>
        <w:t>dy okres, na który zapraszany jest cudzozi</w:t>
      </w:r>
      <w:r>
        <w:rPr>
          <w:rFonts w:ascii="Times New Roman" w:hAnsi="Times New Roman" w:cs="Times New Roman"/>
          <w:sz w:val="24"/>
          <w:szCs w:val="24"/>
        </w:rPr>
        <w:t>emiec, jest krótszy niż miesiąc</w:t>
      </w:r>
      <w:r w:rsidR="00B45974" w:rsidRPr="00A700E4">
        <w:rPr>
          <w:rFonts w:ascii="Times New Roman" w:hAnsi="Times New Roman" w:cs="Times New Roman"/>
          <w:sz w:val="24"/>
          <w:szCs w:val="24"/>
        </w:rPr>
        <w:t xml:space="preserve"> zapraszający powinien posiadać środki finansowe na pokrycie kosztów związanych</w:t>
      </w:r>
      <w:r>
        <w:rPr>
          <w:rFonts w:ascii="Times New Roman" w:hAnsi="Times New Roman" w:cs="Times New Roman"/>
          <w:sz w:val="24"/>
          <w:szCs w:val="24"/>
        </w:rPr>
        <w:t xml:space="preserve">      </w:t>
      </w:r>
      <w:r w:rsidR="00B45974" w:rsidRPr="00A700E4">
        <w:rPr>
          <w:rFonts w:ascii="Times New Roman" w:hAnsi="Times New Roman" w:cs="Times New Roman"/>
          <w:sz w:val="24"/>
          <w:szCs w:val="24"/>
        </w:rPr>
        <w:t>z planowanym pobytem cudzoziemca na terytorium Rzeczypospolitej Polskiej</w:t>
      </w:r>
      <w:r>
        <w:rPr>
          <w:rFonts w:ascii="Times New Roman" w:hAnsi="Times New Roman" w:cs="Times New Roman"/>
          <w:sz w:val="24"/>
          <w:szCs w:val="24"/>
        </w:rPr>
        <w:t xml:space="preserve">            </w:t>
      </w:r>
      <w:r w:rsidR="00B45974" w:rsidRPr="00A700E4">
        <w:rPr>
          <w:rFonts w:ascii="Times New Roman" w:hAnsi="Times New Roman" w:cs="Times New Roman"/>
          <w:sz w:val="24"/>
          <w:szCs w:val="24"/>
        </w:rPr>
        <w:t xml:space="preserve">w wysokości, o której mowa w pkt. 1, pomniejszonej proporcjonalnie w stosunku do liczby dni pobytu. </w:t>
      </w:r>
    </w:p>
    <w:p w:rsidR="00FE7C49" w:rsidRPr="00A700E4" w:rsidRDefault="00DE0313">
      <w:pPr>
        <w:numPr>
          <w:ilvl w:val="0"/>
          <w:numId w:val="3"/>
        </w:numPr>
        <w:spacing w:after="37"/>
        <w:ind w:right="0" w:hanging="360"/>
        <w:rPr>
          <w:rFonts w:ascii="Times New Roman" w:hAnsi="Times New Roman" w:cs="Times New Roman"/>
          <w:sz w:val="24"/>
          <w:szCs w:val="24"/>
        </w:rPr>
      </w:pPr>
      <w:r>
        <w:rPr>
          <w:rFonts w:ascii="Times New Roman" w:hAnsi="Times New Roman" w:cs="Times New Roman"/>
          <w:sz w:val="24"/>
          <w:szCs w:val="24"/>
        </w:rPr>
        <w:t>j</w:t>
      </w:r>
      <w:r w:rsidR="00B45974" w:rsidRPr="00A700E4">
        <w:rPr>
          <w:rFonts w:ascii="Times New Roman" w:hAnsi="Times New Roman" w:cs="Times New Roman"/>
          <w:sz w:val="24"/>
          <w:szCs w:val="24"/>
        </w:rPr>
        <w:t xml:space="preserve">eżeli zapraszający będący osobą fizyczną nie posiada środków finansowych na pokrycie kosztów związanych z pobytem cudzoziemca na terytorium Rzeczypospolitej Polskiej w wysokości, o której mowa w pkt. 1, na cały okres planowanego pobytu cudzoziemca na terytorium Rzeczypospolitej Polskiej, uznaje się, że obowiązek posiadania takich środków finansowych jest spełniony, jeżeli zapraszający dysponuje w każdym miesiącu planowanego pobytu cudzoziemca na terytorium Rzeczypospolitej Polskiej środkami finansowymi co najmniej w wysokości, o której mowa w pkt. 1, przeznaczonymi dla niego samego, każdego członka rodziny pozostającego na jego utrzymaniu oraz każdego zaproszonego cudzoziemca (należy przedstawić dokumenty potwierdzające regularne i stałe uzyskiwanie środków finansowych, np. zaświadczenie pracodawcy o wysokości dochodów). </w:t>
      </w:r>
    </w:p>
    <w:p w:rsidR="00FE7C49" w:rsidRPr="00A700E4" w:rsidRDefault="00DE0313">
      <w:pPr>
        <w:numPr>
          <w:ilvl w:val="0"/>
          <w:numId w:val="3"/>
        </w:numPr>
        <w:spacing w:after="38"/>
        <w:ind w:right="0" w:hanging="360"/>
        <w:rPr>
          <w:rFonts w:ascii="Times New Roman" w:hAnsi="Times New Roman" w:cs="Times New Roman"/>
          <w:sz w:val="24"/>
          <w:szCs w:val="24"/>
        </w:rPr>
      </w:pPr>
      <w:r>
        <w:rPr>
          <w:rFonts w:ascii="Times New Roman" w:hAnsi="Times New Roman" w:cs="Times New Roman"/>
          <w:sz w:val="24"/>
          <w:szCs w:val="24"/>
        </w:rPr>
        <w:t>g</w:t>
      </w:r>
      <w:r w:rsidR="00B45974" w:rsidRPr="00A700E4">
        <w:rPr>
          <w:rFonts w:ascii="Times New Roman" w:hAnsi="Times New Roman" w:cs="Times New Roman"/>
          <w:sz w:val="24"/>
          <w:szCs w:val="24"/>
        </w:rPr>
        <w:t xml:space="preserve">dy zapraszanym cudzoziemcem jest zstępny, wstępny lub małżonek zapraszającego, któreś z rodziców małżonka zapraszającego, któreś z rodzeństwa zapraszającego lub któreś z dzieci małżonka zapraszającego, zapraszający powinien posiadać środki finansowe na pokrycie kosztów związanych z pobytem zapraszanego cudzoziemca na terytorium Rzeczypospolitej Polskiej w wysokości co najmniej 200 zł na każdy miesiąc planowanego pobytu cudzoziemca lub dysponować nimi w każdym miesiącu pobytu cudzoziemca (należy przedstawić dokumenty takie jak w pkt 1 lub 3) </w:t>
      </w:r>
    </w:p>
    <w:p w:rsidR="00FE7C49" w:rsidRPr="00A700E4" w:rsidRDefault="00DE0313">
      <w:pPr>
        <w:numPr>
          <w:ilvl w:val="0"/>
          <w:numId w:val="3"/>
        </w:numPr>
        <w:spacing w:after="49"/>
        <w:ind w:right="0" w:hanging="360"/>
        <w:rPr>
          <w:rFonts w:ascii="Times New Roman" w:hAnsi="Times New Roman" w:cs="Times New Roman"/>
          <w:sz w:val="24"/>
          <w:szCs w:val="24"/>
        </w:rPr>
      </w:pPr>
      <w:r>
        <w:rPr>
          <w:rFonts w:ascii="Times New Roman" w:hAnsi="Times New Roman" w:cs="Times New Roman"/>
          <w:sz w:val="24"/>
          <w:szCs w:val="24"/>
        </w:rPr>
        <w:t>z</w:t>
      </w:r>
      <w:r w:rsidR="00B45974" w:rsidRPr="00A700E4">
        <w:rPr>
          <w:rFonts w:ascii="Times New Roman" w:hAnsi="Times New Roman" w:cs="Times New Roman"/>
          <w:sz w:val="24"/>
          <w:szCs w:val="24"/>
        </w:rPr>
        <w:t xml:space="preserve">apraszający powinien posiadać również środki finansowe na pokrycie kosztów podróży powrotnej zapraszanego cudzoziemca do państwa pochodzenia lub zamieszkania albo kosztów tranzytu do państwa trzeciego, które udzieli pozwolenia na wjazd, w wysokości stanowiącej równowartość biletu do tego państwa, nie mniejsze jednak niż: </w:t>
      </w:r>
    </w:p>
    <w:p w:rsidR="00FE7C49" w:rsidRPr="00A700E4" w:rsidRDefault="00B45974">
      <w:pPr>
        <w:numPr>
          <w:ilvl w:val="1"/>
          <w:numId w:val="3"/>
        </w:numPr>
        <w:spacing w:after="49"/>
        <w:ind w:right="0" w:hanging="360"/>
        <w:rPr>
          <w:rFonts w:ascii="Times New Roman" w:hAnsi="Times New Roman" w:cs="Times New Roman"/>
          <w:sz w:val="24"/>
          <w:szCs w:val="24"/>
        </w:rPr>
      </w:pPr>
      <w:r w:rsidRPr="00A700E4">
        <w:rPr>
          <w:rFonts w:ascii="Times New Roman" w:hAnsi="Times New Roman" w:cs="Times New Roman"/>
          <w:sz w:val="24"/>
          <w:szCs w:val="24"/>
        </w:rPr>
        <w:t xml:space="preserve">200 złotych – w przypadku podróży powrotnej albo tranzytu do państwa sąsiadującego z Rzecząpospolitą Polską; </w:t>
      </w:r>
    </w:p>
    <w:p w:rsidR="00FE7C49" w:rsidRPr="00A700E4" w:rsidRDefault="00B45974">
      <w:pPr>
        <w:numPr>
          <w:ilvl w:val="1"/>
          <w:numId w:val="3"/>
        </w:numPr>
        <w:spacing w:after="50"/>
        <w:ind w:right="0" w:hanging="360"/>
        <w:rPr>
          <w:rFonts w:ascii="Times New Roman" w:hAnsi="Times New Roman" w:cs="Times New Roman"/>
          <w:sz w:val="24"/>
          <w:szCs w:val="24"/>
        </w:rPr>
      </w:pPr>
      <w:r w:rsidRPr="00A700E4">
        <w:rPr>
          <w:rFonts w:ascii="Times New Roman" w:hAnsi="Times New Roman" w:cs="Times New Roman"/>
          <w:sz w:val="24"/>
          <w:szCs w:val="24"/>
        </w:rPr>
        <w:t xml:space="preserve">500 złotych – w przypadku podróży powrotnej albo tranzytu do państwa europejskiego innego niż określone w pkt poprzednim; </w:t>
      </w:r>
    </w:p>
    <w:p w:rsidR="00FE7C49" w:rsidRPr="00A700E4" w:rsidRDefault="00B45974">
      <w:pPr>
        <w:numPr>
          <w:ilvl w:val="1"/>
          <w:numId w:val="3"/>
        </w:numPr>
        <w:spacing w:after="26" w:line="259" w:lineRule="auto"/>
        <w:ind w:right="0" w:hanging="360"/>
        <w:rPr>
          <w:rFonts w:ascii="Times New Roman" w:hAnsi="Times New Roman" w:cs="Times New Roman"/>
          <w:sz w:val="24"/>
          <w:szCs w:val="24"/>
        </w:rPr>
      </w:pPr>
      <w:r w:rsidRPr="00A700E4">
        <w:rPr>
          <w:rFonts w:ascii="Times New Roman" w:hAnsi="Times New Roman" w:cs="Times New Roman"/>
          <w:sz w:val="24"/>
          <w:szCs w:val="24"/>
        </w:rPr>
        <w:t xml:space="preserve">2500 złotych – w przypadku podróży powrotnej albo tranzytu do państwa nieeuropejskiego. </w:t>
      </w:r>
    </w:p>
    <w:p w:rsidR="00FE7C49" w:rsidRPr="00613E06" w:rsidRDefault="00DE0313" w:rsidP="00613E06">
      <w:pPr>
        <w:numPr>
          <w:ilvl w:val="0"/>
          <w:numId w:val="3"/>
        </w:numPr>
        <w:spacing w:after="205"/>
        <w:ind w:right="0" w:hanging="360"/>
        <w:rPr>
          <w:rFonts w:ascii="Times New Roman" w:hAnsi="Times New Roman" w:cs="Times New Roman"/>
          <w:sz w:val="24"/>
          <w:szCs w:val="24"/>
        </w:rPr>
      </w:pPr>
      <w:r>
        <w:rPr>
          <w:rFonts w:ascii="Times New Roman" w:hAnsi="Times New Roman" w:cs="Times New Roman"/>
          <w:sz w:val="24"/>
          <w:szCs w:val="24"/>
        </w:rPr>
        <w:lastRenderedPageBreak/>
        <w:t>o</w:t>
      </w:r>
      <w:r w:rsidR="00B45974" w:rsidRPr="00A700E4">
        <w:rPr>
          <w:rFonts w:ascii="Times New Roman" w:hAnsi="Times New Roman" w:cs="Times New Roman"/>
          <w:sz w:val="24"/>
          <w:szCs w:val="24"/>
        </w:rPr>
        <w:t xml:space="preserve">bowiązek posiadania środków finansowych na pokrycie kosztów podróży powrotnej zapraszanego cudzoziemca do państwa pochodzenia lub zamieszkania uważa się za spełniony, jeżeli zapraszający wykaże, że cudzoziemiec posiada bilet powrotny do państwa pochodzenia lub zamieszkania. </w:t>
      </w:r>
    </w:p>
    <w:p w:rsidR="00FE7C49" w:rsidRPr="00A700E4" w:rsidRDefault="00B45974">
      <w:pPr>
        <w:spacing w:after="205"/>
        <w:ind w:left="-5" w:right="0"/>
        <w:rPr>
          <w:rFonts w:ascii="Times New Roman" w:hAnsi="Times New Roman" w:cs="Times New Roman"/>
          <w:sz w:val="24"/>
          <w:szCs w:val="24"/>
        </w:rPr>
      </w:pPr>
      <w:r w:rsidRPr="00A700E4">
        <w:rPr>
          <w:rFonts w:ascii="Times New Roman" w:hAnsi="Times New Roman" w:cs="Times New Roman"/>
          <w:b/>
          <w:sz w:val="24"/>
          <w:szCs w:val="24"/>
        </w:rPr>
        <w:t>Uwaga:</w:t>
      </w:r>
      <w:r w:rsidRPr="00A700E4">
        <w:rPr>
          <w:rFonts w:ascii="Times New Roman" w:hAnsi="Times New Roman" w:cs="Times New Roman"/>
          <w:sz w:val="24"/>
          <w:szCs w:val="24"/>
        </w:rPr>
        <w:t xml:space="preserve"> W przypadku potrzeby wyjaśnienia lub doprecyzowania posiadanych przez organ dowodów w sprawie w trakcie postępowania cudzoziemiec może być wzywany do dostarczenia innych dokumentów lub do składania zeznań potwierdzających okoliczności</w:t>
      </w:r>
      <w:r w:rsidR="00DE0313">
        <w:rPr>
          <w:rFonts w:ascii="Times New Roman" w:hAnsi="Times New Roman" w:cs="Times New Roman"/>
          <w:sz w:val="24"/>
          <w:szCs w:val="24"/>
        </w:rPr>
        <w:t xml:space="preserve">         </w:t>
      </w:r>
      <w:r w:rsidRPr="00A700E4">
        <w:rPr>
          <w:rFonts w:ascii="Times New Roman" w:hAnsi="Times New Roman" w:cs="Times New Roman"/>
          <w:sz w:val="24"/>
          <w:szCs w:val="24"/>
        </w:rPr>
        <w:t xml:space="preserve"> o których mowa we wniosku. W przypadku, hospitalizacji cudzoziemca, wojewoda może powołać biegłego lekarza w celu wydania opinii, czy stan zdrowia cudzoziemca uniemożliwia opuszczenie przez niego terytorium Rzeczypospolitej Polskiej. </w:t>
      </w:r>
    </w:p>
    <w:p w:rsidR="00FE7C49" w:rsidRPr="00A700E4" w:rsidRDefault="00B45974">
      <w:pPr>
        <w:spacing w:after="220" w:line="259" w:lineRule="auto"/>
        <w:ind w:left="0" w:right="0" w:firstLine="0"/>
        <w:jc w:val="left"/>
        <w:rPr>
          <w:rFonts w:ascii="Times New Roman" w:hAnsi="Times New Roman" w:cs="Times New Roman"/>
          <w:sz w:val="24"/>
          <w:szCs w:val="24"/>
        </w:rPr>
      </w:pPr>
      <w:r w:rsidRPr="00A700E4">
        <w:rPr>
          <w:rFonts w:ascii="Times New Roman" w:hAnsi="Times New Roman" w:cs="Times New Roman"/>
          <w:sz w:val="24"/>
          <w:szCs w:val="24"/>
        </w:rPr>
        <w:t xml:space="preserve"> </w:t>
      </w:r>
    </w:p>
    <w:p w:rsidR="00FE7C49" w:rsidRPr="00A700E4" w:rsidRDefault="00B45974">
      <w:pPr>
        <w:spacing w:line="259" w:lineRule="auto"/>
        <w:ind w:left="0" w:right="0" w:firstLine="0"/>
        <w:jc w:val="left"/>
        <w:rPr>
          <w:rFonts w:ascii="Times New Roman" w:hAnsi="Times New Roman" w:cs="Times New Roman"/>
          <w:sz w:val="24"/>
          <w:szCs w:val="24"/>
        </w:rPr>
      </w:pPr>
      <w:r w:rsidRPr="00A700E4">
        <w:rPr>
          <w:rFonts w:ascii="Times New Roman" w:hAnsi="Times New Roman" w:cs="Times New Roman"/>
          <w:sz w:val="24"/>
          <w:szCs w:val="24"/>
        </w:rPr>
        <w:t xml:space="preserve"> </w:t>
      </w:r>
    </w:p>
    <w:sectPr w:rsidR="00FE7C49" w:rsidRPr="00A700E4">
      <w:headerReference w:type="even" r:id="rId7"/>
      <w:headerReference w:type="default" r:id="rId8"/>
      <w:headerReference w:type="first" r:id="rId9"/>
      <w:pgSz w:w="11906" w:h="16838"/>
      <w:pgMar w:top="1970" w:right="1416" w:bottom="1601" w:left="1416" w:header="73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10D" w:rsidRDefault="00E4410D">
      <w:pPr>
        <w:spacing w:line="240" w:lineRule="auto"/>
      </w:pPr>
      <w:r>
        <w:separator/>
      </w:r>
    </w:p>
  </w:endnote>
  <w:endnote w:type="continuationSeparator" w:id="0">
    <w:p w:rsidR="00E4410D" w:rsidRDefault="00E441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04C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10D" w:rsidRDefault="00E4410D">
      <w:pPr>
        <w:spacing w:line="240" w:lineRule="auto"/>
      </w:pPr>
      <w:r>
        <w:separator/>
      </w:r>
    </w:p>
  </w:footnote>
  <w:footnote w:type="continuationSeparator" w:id="0">
    <w:p w:rsidR="00E4410D" w:rsidRDefault="00E441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C49" w:rsidRDefault="00B45974">
    <w:pPr>
      <w:spacing w:after="5" w:line="235" w:lineRule="auto"/>
      <w:ind w:left="0" w:right="-1" w:firstLine="0"/>
    </w:pPr>
    <w:r>
      <w:rPr>
        <w:sz w:val="16"/>
      </w:rPr>
      <w:t>Niniejsza informacja nie stanowi źródła prawa. Autorzy dołożyli należytej staranności, aby była ona zgodna z obowiązującymi regulacjami prawnymi. Należy jednak pamiętać, że dotyczy ona typowych, mogących często występować przypadków i może nie w pełni odnosić się do poszczególnych spraw. Liczba i rodzaj dokumentów, których mogą żądać organy administracji w toku postępowania mogą różnić się do podanych w zależności od konkretnej sprawy. W razie jakichkolwiek wątpliwości należy skontaktować się z organem właściwym do rozpoznania indywidualnej sprawy względnie zapoznać się z przepisami prawa samodzielnie.</w:t>
    </w:r>
    <w:r>
      <w:t xml:space="preserve"> </w:t>
    </w:r>
  </w:p>
  <w:p w:rsidR="00FE7C49" w:rsidRDefault="00B45974">
    <w:pPr>
      <w:spacing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C49" w:rsidRDefault="00B45974">
    <w:pPr>
      <w:spacing w:after="5" w:line="235" w:lineRule="auto"/>
      <w:ind w:left="0" w:right="-1" w:firstLine="0"/>
    </w:pPr>
    <w:r>
      <w:rPr>
        <w:sz w:val="16"/>
      </w:rPr>
      <w:t>Niniejsza informacja nie stanowi źródła prawa. Autorzy dołożyli należytej staranności, aby była ona zgodna z obowiązującymi regulacjami prawnymi. Należy jednak pamiętać, że dotyczy ona typowych, mogących często występować przypadków i może nie w pełni odnosić się do poszczególnych spraw. Liczba i rodzaj dokumentów, których mogą żądać organy administracji w toku postępowania mogą różnić się do podanych w zależności od konkretnej sprawy. W razie jakichkolwiek wątpliwości należy skontaktować się z organem właściwym do rozpoznania indywidualnej sprawy względnie zapoznać się z przepisami prawa samodzielnie.</w:t>
    </w:r>
    <w:r>
      <w:t xml:space="preserve"> </w:t>
    </w:r>
  </w:p>
  <w:p w:rsidR="00FE7C49" w:rsidRDefault="00B45974">
    <w:pPr>
      <w:spacing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C49" w:rsidRDefault="00B45974">
    <w:pPr>
      <w:spacing w:after="5" w:line="235" w:lineRule="auto"/>
      <w:ind w:left="0" w:right="-1" w:firstLine="0"/>
    </w:pPr>
    <w:r>
      <w:rPr>
        <w:sz w:val="16"/>
      </w:rPr>
      <w:t>Niniejsza informacja nie stanowi źródła prawa. Autorzy dołożyli należytej staranności, aby była ona zgodna z obowiązującymi regulacjami prawnymi. Należy jednak pamiętać, że dotyczy ona typowych, mogących często występować przypadków i może nie w pełni odnosić się do poszczególnych spraw. Liczba i rodzaj dokumentów, których mogą żądać organy administracji w toku postępowania mogą różnić się do podanych w zależności od konkretnej sprawy. W razie jakichkolwiek wątpliwości należy skontaktować się z organem właściwym do rozpoznania indywidualnej sprawy względnie zapoznać się z przepisami prawa samodzielnie.</w:t>
    </w:r>
    <w:r>
      <w:t xml:space="preserve"> </w:t>
    </w:r>
  </w:p>
  <w:p w:rsidR="00FE7C49" w:rsidRDefault="00B45974">
    <w:pPr>
      <w:spacing w:line="259" w:lineRule="auto"/>
      <w:ind w:left="0"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7037"/>
    <w:multiLevelType w:val="hybridMultilevel"/>
    <w:tmpl w:val="B60C5B6E"/>
    <w:lvl w:ilvl="0" w:tplc="04150013">
      <w:start w:val="1"/>
      <w:numFmt w:val="upperRoman"/>
      <w:lvlText w:val="%1."/>
      <w:lvlJc w:val="right"/>
      <w:pPr>
        <w:ind w:left="705" w:hanging="360"/>
      </w:pPr>
      <w:rPr>
        <w:b/>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 w15:restartNumberingAfterBreak="0">
    <w:nsid w:val="0E3070B8"/>
    <w:multiLevelType w:val="hybridMultilevel"/>
    <w:tmpl w:val="B60C5B6E"/>
    <w:lvl w:ilvl="0" w:tplc="04150013">
      <w:start w:val="1"/>
      <w:numFmt w:val="upperRoman"/>
      <w:lvlText w:val="%1."/>
      <w:lvlJc w:val="right"/>
      <w:pPr>
        <w:ind w:left="705" w:hanging="360"/>
      </w:pPr>
      <w:rPr>
        <w:b/>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2" w15:restartNumberingAfterBreak="0">
    <w:nsid w:val="0EFF7081"/>
    <w:multiLevelType w:val="hybridMultilevel"/>
    <w:tmpl w:val="02B64D30"/>
    <w:lvl w:ilvl="0" w:tplc="5A3C34F4">
      <w:start w:val="1"/>
      <w:numFmt w:val="upperRoman"/>
      <w:lvlText w:val="%1."/>
      <w:lvlJc w:val="right"/>
      <w:pPr>
        <w:ind w:left="705" w:hanging="360"/>
      </w:pPr>
      <w:rPr>
        <w:b/>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3" w15:restartNumberingAfterBreak="0">
    <w:nsid w:val="205B00CB"/>
    <w:multiLevelType w:val="hybridMultilevel"/>
    <w:tmpl w:val="5BA4323C"/>
    <w:lvl w:ilvl="0" w:tplc="41502C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FB688C"/>
    <w:multiLevelType w:val="hybridMultilevel"/>
    <w:tmpl w:val="68ECC5F6"/>
    <w:lvl w:ilvl="0" w:tplc="0415000B">
      <w:start w:val="1"/>
      <w:numFmt w:val="bullet"/>
      <w:lvlText w:val=""/>
      <w:lvlJc w:val="left"/>
      <w:pPr>
        <w:ind w:left="72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ED5223B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87E5B9A">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CC51A4">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9263AA">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E7ED8B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1674DE">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F4DD7E">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D4549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6A83540"/>
    <w:multiLevelType w:val="hybridMultilevel"/>
    <w:tmpl w:val="42CCDCEE"/>
    <w:lvl w:ilvl="0" w:tplc="04150013">
      <w:start w:val="1"/>
      <w:numFmt w:val="upperRoman"/>
      <w:lvlText w:val="%1."/>
      <w:lvlJc w:val="right"/>
      <w:pPr>
        <w:ind w:left="705" w:hanging="360"/>
      </w:pPr>
      <w:rPr>
        <w:b/>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6" w15:restartNumberingAfterBreak="0">
    <w:nsid w:val="29ED110F"/>
    <w:multiLevelType w:val="hybridMultilevel"/>
    <w:tmpl w:val="6CC4263A"/>
    <w:lvl w:ilvl="0" w:tplc="04150013">
      <w:start w:val="1"/>
      <w:numFmt w:val="upperRoman"/>
      <w:lvlText w:val="%1."/>
      <w:lvlJc w:val="righ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7" w15:restartNumberingAfterBreak="0">
    <w:nsid w:val="3270420E"/>
    <w:multiLevelType w:val="hybridMultilevel"/>
    <w:tmpl w:val="C984615A"/>
    <w:lvl w:ilvl="0" w:tplc="0415000B">
      <w:start w:val="1"/>
      <w:numFmt w:val="bullet"/>
      <w:lvlText w:val=""/>
      <w:lvlJc w:val="left"/>
      <w:pPr>
        <w:ind w:left="1147" w:hanging="360"/>
      </w:pPr>
      <w:rPr>
        <w:rFonts w:ascii="Wingdings" w:hAnsi="Wingdings" w:hint="default"/>
      </w:rPr>
    </w:lvl>
    <w:lvl w:ilvl="1" w:tplc="04150003" w:tentative="1">
      <w:start w:val="1"/>
      <w:numFmt w:val="bullet"/>
      <w:lvlText w:val="o"/>
      <w:lvlJc w:val="left"/>
      <w:pPr>
        <w:ind w:left="1867" w:hanging="360"/>
      </w:pPr>
      <w:rPr>
        <w:rFonts w:ascii="Courier New" w:hAnsi="Courier New" w:cs="Courier New" w:hint="default"/>
      </w:rPr>
    </w:lvl>
    <w:lvl w:ilvl="2" w:tplc="04150005" w:tentative="1">
      <w:start w:val="1"/>
      <w:numFmt w:val="bullet"/>
      <w:lvlText w:val=""/>
      <w:lvlJc w:val="left"/>
      <w:pPr>
        <w:ind w:left="2587" w:hanging="360"/>
      </w:pPr>
      <w:rPr>
        <w:rFonts w:ascii="Wingdings" w:hAnsi="Wingdings" w:hint="default"/>
      </w:rPr>
    </w:lvl>
    <w:lvl w:ilvl="3" w:tplc="04150001" w:tentative="1">
      <w:start w:val="1"/>
      <w:numFmt w:val="bullet"/>
      <w:lvlText w:val=""/>
      <w:lvlJc w:val="left"/>
      <w:pPr>
        <w:ind w:left="3307" w:hanging="360"/>
      </w:pPr>
      <w:rPr>
        <w:rFonts w:ascii="Symbol" w:hAnsi="Symbol" w:hint="default"/>
      </w:rPr>
    </w:lvl>
    <w:lvl w:ilvl="4" w:tplc="04150003" w:tentative="1">
      <w:start w:val="1"/>
      <w:numFmt w:val="bullet"/>
      <w:lvlText w:val="o"/>
      <w:lvlJc w:val="left"/>
      <w:pPr>
        <w:ind w:left="4027" w:hanging="360"/>
      </w:pPr>
      <w:rPr>
        <w:rFonts w:ascii="Courier New" w:hAnsi="Courier New" w:cs="Courier New" w:hint="default"/>
      </w:rPr>
    </w:lvl>
    <w:lvl w:ilvl="5" w:tplc="04150005" w:tentative="1">
      <w:start w:val="1"/>
      <w:numFmt w:val="bullet"/>
      <w:lvlText w:val=""/>
      <w:lvlJc w:val="left"/>
      <w:pPr>
        <w:ind w:left="4747" w:hanging="360"/>
      </w:pPr>
      <w:rPr>
        <w:rFonts w:ascii="Wingdings" w:hAnsi="Wingdings" w:hint="default"/>
      </w:rPr>
    </w:lvl>
    <w:lvl w:ilvl="6" w:tplc="04150001" w:tentative="1">
      <w:start w:val="1"/>
      <w:numFmt w:val="bullet"/>
      <w:lvlText w:val=""/>
      <w:lvlJc w:val="left"/>
      <w:pPr>
        <w:ind w:left="5467" w:hanging="360"/>
      </w:pPr>
      <w:rPr>
        <w:rFonts w:ascii="Symbol" w:hAnsi="Symbol" w:hint="default"/>
      </w:rPr>
    </w:lvl>
    <w:lvl w:ilvl="7" w:tplc="04150003" w:tentative="1">
      <w:start w:val="1"/>
      <w:numFmt w:val="bullet"/>
      <w:lvlText w:val="o"/>
      <w:lvlJc w:val="left"/>
      <w:pPr>
        <w:ind w:left="6187" w:hanging="360"/>
      </w:pPr>
      <w:rPr>
        <w:rFonts w:ascii="Courier New" w:hAnsi="Courier New" w:cs="Courier New" w:hint="default"/>
      </w:rPr>
    </w:lvl>
    <w:lvl w:ilvl="8" w:tplc="04150005" w:tentative="1">
      <w:start w:val="1"/>
      <w:numFmt w:val="bullet"/>
      <w:lvlText w:val=""/>
      <w:lvlJc w:val="left"/>
      <w:pPr>
        <w:ind w:left="6907" w:hanging="360"/>
      </w:pPr>
      <w:rPr>
        <w:rFonts w:ascii="Wingdings" w:hAnsi="Wingdings" w:hint="default"/>
      </w:rPr>
    </w:lvl>
  </w:abstractNum>
  <w:abstractNum w:abstractNumId="8" w15:restartNumberingAfterBreak="0">
    <w:nsid w:val="46A4440F"/>
    <w:multiLevelType w:val="hybridMultilevel"/>
    <w:tmpl w:val="AADAF3C6"/>
    <w:lvl w:ilvl="0" w:tplc="04150013">
      <w:start w:val="1"/>
      <w:numFmt w:val="upperRoman"/>
      <w:lvlText w:val="%1."/>
      <w:lvlJc w:val="right"/>
      <w:pPr>
        <w:ind w:left="705" w:hanging="360"/>
      </w:pPr>
      <w:rPr>
        <w:b/>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9" w15:restartNumberingAfterBreak="0">
    <w:nsid w:val="47135C63"/>
    <w:multiLevelType w:val="hybridMultilevel"/>
    <w:tmpl w:val="DFCACC4C"/>
    <w:lvl w:ilvl="0" w:tplc="0415000B">
      <w:start w:val="1"/>
      <w:numFmt w:val="bullet"/>
      <w:lvlText w:val=""/>
      <w:lvlJc w:val="left"/>
      <w:pPr>
        <w:ind w:left="72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58F06632">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6CE72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4E24A4">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00196E">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10E924">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320EEE">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AAB11C">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C4AF1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99B0095"/>
    <w:multiLevelType w:val="hybridMultilevel"/>
    <w:tmpl w:val="AADAF3C6"/>
    <w:lvl w:ilvl="0" w:tplc="04150013">
      <w:start w:val="1"/>
      <w:numFmt w:val="upperRoman"/>
      <w:lvlText w:val="%1."/>
      <w:lvlJc w:val="right"/>
      <w:pPr>
        <w:ind w:left="705" w:hanging="360"/>
      </w:pPr>
      <w:rPr>
        <w:b/>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1" w15:restartNumberingAfterBreak="0">
    <w:nsid w:val="4B750241"/>
    <w:multiLevelType w:val="hybridMultilevel"/>
    <w:tmpl w:val="EC506886"/>
    <w:lvl w:ilvl="0" w:tplc="C824BF58">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0415000B">
      <w:start w:val="1"/>
      <w:numFmt w:val="bullet"/>
      <w:lvlText w:val=""/>
      <w:lvlJc w:val="left"/>
      <w:pPr>
        <w:ind w:left="144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2" w:tplc="E2C8C9B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D4749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8853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62411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68F3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D2762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B80193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FB0643B"/>
    <w:multiLevelType w:val="hybridMultilevel"/>
    <w:tmpl w:val="42CCDCEE"/>
    <w:lvl w:ilvl="0" w:tplc="04150013">
      <w:start w:val="1"/>
      <w:numFmt w:val="upperRoman"/>
      <w:lvlText w:val="%1."/>
      <w:lvlJc w:val="right"/>
      <w:pPr>
        <w:ind w:left="705" w:hanging="360"/>
      </w:pPr>
      <w:rPr>
        <w:b/>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3" w15:restartNumberingAfterBreak="0">
    <w:nsid w:val="5CC367BC"/>
    <w:multiLevelType w:val="hybridMultilevel"/>
    <w:tmpl w:val="AC9EC68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9"/>
  </w:num>
  <w:num w:numId="2">
    <w:abstractNumId w:val="4"/>
  </w:num>
  <w:num w:numId="3">
    <w:abstractNumId w:val="11"/>
  </w:num>
  <w:num w:numId="4">
    <w:abstractNumId w:val="7"/>
  </w:num>
  <w:num w:numId="5">
    <w:abstractNumId w:val="13"/>
  </w:num>
  <w:num w:numId="6">
    <w:abstractNumId w:val="3"/>
  </w:num>
  <w:num w:numId="7">
    <w:abstractNumId w:val="2"/>
  </w:num>
  <w:num w:numId="8">
    <w:abstractNumId w:val="8"/>
  </w:num>
  <w:num w:numId="9">
    <w:abstractNumId w:val="10"/>
  </w:num>
  <w:num w:numId="10">
    <w:abstractNumId w:val="12"/>
  </w:num>
  <w:num w:numId="11">
    <w:abstractNumId w:val="5"/>
  </w:num>
  <w:num w:numId="12">
    <w:abstractNumId w:val="0"/>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C49"/>
    <w:rsid w:val="002E0FAD"/>
    <w:rsid w:val="00371BA9"/>
    <w:rsid w:val="003E5099"/>
    <w:rsid w:val="004D4AAB"/>
    <w:rsid w:val="00613E06"/>
    <w:rsid w:val="006C0B68"/>
    <w:rsid w:val="00742E19"/>
    <w:rsid w:val="008D57D6"/>
    <w:rsid w:val="00971285"/>
    <w:rsid w:val="00A700E4"/>
    <w:rsid w:val="00B345D1"/>
    <w:rsid w:val="00B45974"/>
    <w:rsid w:val="00B52061"/>
    <w:rsid w:val="00DE0313"/>
    <w:rsid w:val="00E4410D"/>
    <w:rsid w:val="00E713D5"/>
    <w:rsid w:val="00ED6F85"/>
    <w:rsid w:val="00F87471"/>
    <w:rsid w:val="00F91783"/>
    <w:rsid w:val="00FE7C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8085"/>
  <w15:docId w15:val="{2B330615-09AA-4C94-9B9D-18D3F8B7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pPr>
      <w:spacing w:after="0" w:line="270" w:lineRule="auto"/>
      <w:ind w:left="10" w:right="4" w:hanging="10"/>
      <w:jc w:val="both"/>
    </w:pPr>
    <w:rPr>
      <w:rFonts w:ascii="Calibri" w:eastAsia="Calibri" w:hAnsi="Calibri" w:cs="Calibri"/>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0E4"/>
    <w:pPr>
      <w:ind w:left="720"/>
      <w:contextualSpacing/>
    </w:pPr>
  </w:style>
  <w:style w:type="paragraph" w:styleId="Tekstdymka">
    <w:name w:val="Balloon Text"/>
    <w:basedOn w:val="Normalny"/>
    <w:link w:val="TekstdymkaZnak"/>
    <w:uiPriority w:val="99"/>
    <w:semiHidden/>
    <w:unhideWhenUsed/>
    <w:rsid w:val="003E509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509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1059</Words>
  <Characters>6354</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tcytrynowicz</dc:creator>
  <cp:keywords/>
  <cp:lastModifiedBy>Agnieszka Wilkowska-Klocek</cp:lastModifiedBy>
  <cp:revision>13</cp:revision>
  <cp:lastPrinted>2019-01-11T09:59:00Z</cp:lastPrinted>
  <dcterms:created xsi:type="dcterms:W3CDTF">2017-04-25T06:54:00Z</dcterms:created>
  <dcterms:modified xsi:type="dcterms:W3CDTF">2019-10-18T12:09:00Z</dcterms:modified>
</cp:coreProperties>
</file>