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8A50" w14:textId="214AF72F" w:rsidR="00751A92" w:rsidRPr="0072649C" w:rsidRDefault="0072649C" w:rsidP="0072649C">
      <w:pPr>
        <w:jc w:val="center"/>
        <w:rPr>
          <w:rFonts w:ascii="Lato" w:hAnsi="Lato"/>
          <w:b/>
          <w:bCs/>
          <w:sz w:val="24"/>
          <w:szCs w:val="24"/>
        </w:rPr>
      </w:pPr>
      <w:r w:rsidRPr="0072649C">
        <w:rPr>
          <w:rFonts w:ascii="Lato" w:hAnsi="Lato"/>
          <w:b/>
          <w:bCs/>
          <w:sz w:val="24"/>
          <w:szCs w:val="24"/>
        </w:rPr>
        <w:t xml:space="preserve">OPIS PRZEDMIOTU </w:t>
      </w:r>
      <w:r w:rsidR="00FB61F7">
        <w:rPr>
          <w:rFonts w:ascii="Lato" w:hAnsi="Lato"/>
          <w:b/>
          <w:bCs/>
          <w:sz w:val="24"/>
          <w:szCs w:val="24"/>
        </w:rPr>
        <w:t>ZAMÓWIENIA</w:t>
      </w:r>
      <w:r w:rsidR="008B70EA">
        <w:rPr>
          <w:rFonts w:ascii="Lato" w:hAnsi="Lato"/>
          <w:b/>
          <w:bCs/>
          <w:sz w:val="24"/>
          <w:szCs w:val="24"/>
        </w:rPr>
        <w:t xml:space="preserve"> – CZĘŚĆ I</w:t>
      </w:r>
    </w:p>
    <w:p w14:paraId="1CB5DE7D" w14:textId="5833433D" w:rsidR="00B7243C" w:rsidRPr="0072649C" w:rsidRDefault="004032CC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>Budynek przewidziany do remontu</w:t>
      </w:r>
      <w:r w:rsidR="003A6B40">
        <w:rPr>
          <w:rFonts w:ascii="Lato" w:hAnsi="Lato"/>
          <w:sz w:val="24"/>
          <w:szCs w:val="24"/>
        </w:rPr>
        <w:t xml:space="preserve"> tj. część parteru budynku</w:t>
      </w:r>
      <w:r w:rsidR="002744B1">
        <w:rPr>
          <w:rFonts w:ascii="Lato" w:hAnsi="Lato"/>
          <w:sz w:val="24"/>
          <w:szCs w:val="24"/>
        </w:rPr>
        <w:t xml:space="preserve"> </w:t>
      </w:r>
      <w:r w:rsidR="00772056">
        <w:rPr>
          <w:rFonts w:ascii="Lato" w:hAnsi="Lato"/>
          <w:sz w:val="24"/>
          <w:szCs w:val="24"/>
        </w:rPr>
        <w:t>administracyjno</w:t>
      </w:r>
      <w:r w:rsidR="002744B1">
        <w:rPr>
          <w:rFonts w:ascii="Lato" w:hAnsi="Lato"/>
          <w:sz w:val="24"/>
          <w:szCs w:val="24"/>
        </w:rPr>
        <w:t>-garażow</w:t>
      </w:r>
      <w:r w:rsidR="003A6B40">
        <w:rPr>
          <w:rFonts w:ascii="Lato" w:hAnsi="Lato"/>
          <w:sz w:val="24"/>
          <w:szCs w:val="24"/>
        </w:rPr>
        <w:t>ego</w:t>
      </w:r>
      <w:r w:rsidRPr="0072649C">
        <w:rPr>
          <w:rFonts w:ascii="Lato" w:hAnsi="Lato"/>
          <w:sz w:val="24"/>
          <w:szCs w:val="24"/>
        </w:rPr>
        <w:t xml:space="preserve"> znajduje się na nieruchomości gruntowej zabudowanej </w:t>
      </w:r>
      <w:r w:rsidR="002744B1">
        <w:rPr>
          <w:rFonts w:ascii="Lato" w:hAnsi="Lato"/>
          <w:sz w:val="24"/>
          <w:szCs w:val="24"/>
        </w:rPr>
        <w:t xml:space="preserve">łącznie trzema </w:t>
      </w:r>
      <w:r w:rsidRPr="0072649C">
        <w:rPr>
          <w:rFonts w:ascii="Lato" w:hAnsi="Lato"/>
          <w:sz w:val="24"/>
          <w:szCs w:val="24"/>
        </w:rPr>
        <w:t>budynkami</w:t>
      </w:r>
      <w:r w:rsidR="002744B1">
        <w:rPr>
          <w:rFonts w:ascii="Lato" w:hAnsi="Lato"/>
          <w:sz w:val="24"/>
          <w:szCs w:val="24"/>
        </w:rPr>
        <w:t>:</w:t>
      </w:r>
      <w:r w:rsidRPr="0072649C">
        <w:rPr>
          <w:rFonts w:ascii="Lato" w:hAnsi="Lato"/>
          <w:sz w:val="24"/>
          <w:szCs w:val="24"/>
        </w:rPr>
        <w:t xml:space="preserve"> </w:t>
      </w:r>
      <w:r w:rsidR="002744B1">
        <w:rPr>
          <w:rFonts w:ascii="Lato" w:hAnsi="Lato"/>
          <w:sz w:val="24"/>
          <w:szCs w:val="24"/>
        </w:rPr>
        <w:t xml:space="preserve">budynkiem głównym administracyjno-garażowym, warsztatowym i </w:t>
      </w:r>
      <w:proofErr w:type="spellStart"/>
      <w:r w:rsidR="002744B1">
        <w:rPr>
          <w:rFonts w:ascii="Lato" w:hAnsi="Lato"/>
          <w:sz w:val="24"/>
          <w:szCs w:val="24"/>
        </w:rPr>
        <w:t>magazynowo-garażowym</w:t>
      </w:r>
      <w:proofErr w:type="spellEnd"/>
      <w:r w:rsidR="0072649C" w:rsidRPr="0072649C">
        <w:rPr>
          <w:rFonts w:ascii="Lato" w:hAnsi="Lato"/>
          <w:sz w:val="24"/>
          <w:szCs w:val="24"/>
        </w:rPr>
        <w:t>,</w:t>
      </w:r>
      <w:r w:rsidRPr="0072649C">
        <w:rPr>
          <w:rFonts w:ascii="Lato" w:hAnsi="Lato"/>
          <w:sz w:val="24"/>
          <w:szCs w:val="24"/>
        </w:rPr>
        <w:t xml:space="preserve"> </w:t>
      </w:r>
      <w:r w:rsidR="002744B1">
        <w:rPr>
          <w:rFonts w:ascii="Lato" w:hAnsi="Lato"/>
          <w:sz w:val="24"/>
          <w:szCs w:val="24"/>
        </w:rPr>
        <w:t>przy ul. Klonowica 4 w Szczecinie</w:t>
      </w:r>
      <w:r w:rsidRPr="0072649C">
        <w:rPr>
          <w:rFonts w:ascii="Lato" w:hAnsi="Lato"/>
          <w:sz w:val="24"/>
          <w:szCs w:val="24"/>
        </w:rPr>
        <w:t xml:space="preserve">. </w:t>
      </w:r>
    </w:p>
    <w:p w14:paraId="1476596C" w14:textId="5525F50F" w:rsidR="00B7243C" w:rsidRPr="0072649C" w:rsidRDefault="004032CC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>Działka</w:t>
      </w:r>
      <w:r w:rsidR="00B7243C" w:rsidRPr="0072649C">
        <w:rPr>
          <w:rFonts w:ascii="Lato" w:hAnsi="Lato"/>
          <w:sz w:val="24"/>
          <w:szCs w:val="24"/>
        </w:rPr>
        <w:t>:</w:t>
      </w:r>
      <w:r w:rsidRPr="0072649C">
        <w:rPr>
          <w:rFonts w:ascii="Lato" w:hAnsi="Lato"/>
          <w:sz w:val="24"/>
          <w:szCs w:val="24"/>
        </w:rPr>
        <w:t xml:space="preserve"> </w:t>
      </w:r>
      <w:r w:rsidR="002744B1">
        <w:rPr>
          <w:rFonts w:ascii="Lato" w:hAnsi="Lato"/>
          <w:sz w:val="24"/>
          <w:szCs w:val="24"/>
        </w:rPr>
        <w:t>5 i 4/1</w:t>
      </w:r>
    </w:p>
    <w:p w14:paraId="0A810608" w14:textId="04E2183C" w:rsidR="004032CC" w:rsidRPr="0072649C" w:rsidRDefault="00845A15" w:rsidP="0072649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87363" wp14:editId="38E0F160">
                <wp:simplePos x="0" y="0"/>
                <wp:positionH relativeFrom="column">
                  <wp:posOffset>967105</wp:posOffset>
                </wp:positionH>
                <wp:positionV relativeFrom="paragraph">
                  <wp:posOffset>1538605</wp:posOffset>
                </wp:positionV>
                <wp:extent cx="1352550" cy="600075"/>
                <wp:effectExtent l="0" t="0" r="19050" b="28575"/>
                <wp:wrapNone/>
                <wp:docPr id="171213500" name="Ow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00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A3E133" id="Owal 1" o:spid="_x0000_s1026" style="position:absolute;margin-left:76.15pt;margin-top:121.15pt;width:106.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" filled="f" strokecolor="#09101d [484]" strokeweight="1pt">
                <v:stroke joinstyle="miter"/>
              </v:oval>
            </w:pict>
          </mc:Fallback>
        </mc:AlternateContent>
      </w:r>
      <w:r w:rsidR="00D45A97">
        <w:rPr>
          <w:noProof/>
        </w:rPr>
        <w:drawing>
          <wp:anchor distT="0" distB="0" distL="114300" distR="114300" simplePos="0" relativeHeight="251659264" behindDoc="0" locked="0" layoutInCell="1" allowOverlap="1" wp14:anchorId="1B01E8E3" wp14:editId="275D7648">
            <wp:simplePos x="0" y="0"/>
            <wp:positionH relativeFrom="column">
              <wp:posOffset>3072130</wp:posOffset>
            </wp:positionH>
            <wp:positionV relativeFrom="paragraph">
              <wp:posOffset>260350</wp:posOffset>
            </wp:positionV>
            <wp:extent cx="3076575" cy="2583180"/>
            <wp:effectExtent l="0" t="0" r="9525" b="7620"/>
            <wp:wrapThrough wrapText="bothSides">
              <wp:wrapPolygon edited="0">
                <wp:start x="0" y="0"/>
                <wp:lineTo x="0" y="21504"/>
                <wp:lineTo x="21533" y="21504"/>
                <wp:lineTo x="21533" y="0"/>
                <wp:lineTo x="0" y="0"/>
              </wp:wrapPolygon>
            </wp:wrapThrough>
            <wp:docPr id="1026" name="Obraz 1" descr="Klonowica JRG 3.jpg">
              <a:extLst xmlns:a="http://schemas.openxmlformats.org/drawingml/2006/main">
                <a:ext uri="{FF2B5EF4-FFF2-40B4-BE49-F238E27FC236}">
                  <a16:creationId xmlns:a16="http://schemas.microsoft.com/office/drawing/2014/main" id="{989C38B9-406B-23D1-3978-0D279D7B8B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" descr="Klonowica JRG 3.jpg">
                      <a:extLst>
                        <a:ext uri="{FF2B5EF4-FFF2-40B4-BE49-F238E27FC236}">
                          <a16:creationId xmlns:a16="http://schemas.microsoft.com/office/drawing/2014/main" id="{989C38B9-406B-23D1-3978-0D279D7B8B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43C" w:rsidRPr="0072649C">
        <w:rPr>
          <w:rFonts w:ascii="Lato" w:hAnsi="Lato"/>
          <w:sz w:val="24"/>
          <w:szCs w:val="24"/>
        </w:rPr>
        <w:t>O</w:t>
      </w:r>
      <w:r w:rsidR="004032CC" w:rsidRPr="0072649C">
        <w:rPr>
          <w:rFonts w:ascii="Lato" w:hAnsi="Lato"/>
          <w:sz w:val="24"/>
          <w:szCs w:val="24"/>
        </w:rPr>
        <w:t>bręb</w:t>
      </w:r>
      <w:r w:rsidR="00B7243C" w:rsidRPr="0072649C">
        <w:rPr>
          <w:rFonts w:ascii="Lato" w:hAnsi="Lato"/>
          <w:sz w:val="24"/>
          <w:szCs w:val="24"/>
        </w:rPr>
        <w:t>:</w:t>
      </w:r>
      <w:r w:rsidR="004032CC" w:rsidRPr="0072649C">
        <w:rPr>
          <w:rFonts w:ascii="Lato" w:hAnsi="Lato"/>
          <w:sz w:val="24"/>
          <w:szCs w:val="24"/>
        </w:rPr>
        <w:t xml:space="preserve"> </w:t>
      </w:r>
      <w:r w:rsidR="002744B1">
        <w:rPr>
          <w:rFonts w:ascii="Lato" w:hAnsi="Lato"/>
          <w:sz w:val="24"/>
          <w:szCs w:val="24"/>
        </w:rPr>
        <w:t>2261</w:t>
      </w:r>
    </w:p>
    <w:p w14:paraId="4915F8E6" w14:textId="79558839" w:rsidR="00312AAA" w:rsidRPr="0072649C" w:rsidRDefault="000E3853" w:rsidP="0072649C">
      <w:pPr>
        <w:spacing w:after="0"/>
        <w:rPr>
          <w:rFonts w:ascii="Lato" w:hAnsi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5D572A" wp14:editId="3BB8D213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3152775" cy="2647950"/>
            <wp:effectExtent l="0" t="0" r="9525" b="0"/>
            <wp:wrapSquare wrapText="bothSides"/>
            <wp:docPr id="6677125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9" t="10876" r="21461" b="7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45A97" w:rsidRPr="00D45A97">
        <w:rPr>
          <w:noProof/>
        </w:rPr>
        <w:t xml:space="preserve"> </w:t>
      </w:r>
    </w:p>
    <w:p w14:paraId="16A863DA" w14:textId="3EE301F3" w:rsidR="000E3853" w:rsidRDefault="002744B1" w:rsidP="00845A1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Budynek posiada </w:t>
      </w:r>
      <w:r w:rsidR="00772056">
        <w:rPr>
          <w:rFonts w:ascii="Lato" w:hAnsi="Lato"/>
          <w:sz w:val="24"/>
          <w:szCs w:val="24"/>
        </w:rPr>
        <w:t>trzy</w:t>
      </w:r>
      <w:r>
        <w:rPr>
          <w:rFonts w:ascii="Lato" w:hAnsi="Lato"/>
          <w:sz w:val="24"/>
          <w:szCs w:val="24"/>
        </w:rPr>
        <w:t xml:space="preserve"> kondygnacj</w:t>
      </w:r>
      <w:r w:rsidR="00772056">
        <w:rPr>
          <w:rFonts w:ascii="Lato" w:hAnsi="Lato"/>
          <w:sz w:val="24"/>
          <w:szCs w:val="24"/>
        </w:rPr>
        <w:t>e i jest podpiwniczony.</w:t>
      </w:r>
      <w:r w:rsidR="00845A15">
        <w:rPr>
          <w:rFonts w:ascii="Lato" w:hAnsi="Lato"/>
          <w:sz w:val="24"/>
          <w:szCs w:val="24"/>
        </w:rPr>
        <w:t xml:space="preserve"> </w:t>
      </w:r>
      <w:r w:rsidR="000E3853" w:rsidRPr="00845A15">
        <w:rPr>
          <w:rFonts w:ascii="Lato" w:hAnsi="Lato"/>
          <w:sz w:val="24"/>
          <w:szCs w:val="24"/>
        </w:rPr>
        <w:t xml:space="preserve">Został wzniesiony w 1974 r. w technologii tradycyjnej, murowany. </w:t>
      </w:r>
    </w:p>
    <w:p w14:paraId="04406929" w14:textId="77777777" w:rsidR="000E3853" w:rsidRDefault="000E3853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716AD692" w14:textId="28B3CFC9" w:rsidR="00B7243C" w:rsidRDefault="00DF3489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 xml:space="preserve">Przedmiot umowy dotyczy </w:t>
      </w:r>
      <w:r w:rsidR="000E3853">
        <w:rPr>
          <w:rFonts w:ascii="Lato" w:hAnsi="Lato"/>
          <w:sz w:val="24"/>
          <w:szCs w:val="24"/>
        </w:rPr>
        <w:t>remontu pomieszczeń przynależnych do budynku</w:t>
      </w:r>
      <w:r w:rsidR="0065029D">
        <w:rPr>
          <w:rFonts w:ascii="Lato" w:hAnsi="Lato"/>
          <w:sz w:val="24"/>
          <w:szCs w:val="24"/>
        </w:rPr>
        <w:t xml:space="preserve"> głównego administracyjno-garażowego tj.</w:t>
      </w:r>
      <w:r w:rsidR="000E3853">
        <w:rPr>
          <w:rFonts w:ascii="Lato" w:hAnsi="Lato"/>
          <w:sz w:val="24"/>
          <w:szCs w:val="24"/>
        </w:rPr>
        <w:t xml:space="preserve"> </w:t>
      </w:r>
      <w:r w:rsidR="00772056">
        <w:rPr>
          <w:rFonts w:ascii="Lato" w:hAnsi="Lato"/>
          <w:sz w:val="24"/>
          <w:szCs w:val="24"/>
        </w:rPr>
        <w:t>pomieszczeń</w:t>
      </w:r>
      <w:r w:rsidR="000E3853">
        <w:rPr>
          <w:rFonts w:ascii="Lato" w:hAnsi="Lato"/>
          <w:sz w:val="24"/>
          <w:szCs w:val="24"/>
        </w:rPr>
        <w:t xml:space="preserve"> garażowych </w:t>
      </w:r>
      <w:r w:rsidR="00772056">
        <w:rPr>
          <w:rFonts w:ascii="Lato" w:hAnsi="Lato"/>
          <w:sz w:val="24"/>
          <w:szCs w:val="24"/>
        </w:rPr>
        <w:t>zlokalizowanych na parterze</w:t>
      </w:r>
      <w:r w:rsidR="00845A15">
        <w:rPr>
          <w:rFonts w:ascii="Lato" w:hAnsi="Lato"/>
          <w:sz w:val="24"/>
          <w:szCs w:val="24"/>
        </w:rPr>
        <w:t xml:space="preserve"> budynku</w:t>
      </w:r>
      <w:r w:rsidR="004B3751">
        <w:rPr>
          <w:rFonts w:ascii="Lato" w:hAnsi="Lato"/>
          <w:sz w:val="24"/>
          <w:szCs w:val="24"/>
        </w:rPr>
        <w:t xml:space="preserve"> wraz z pomieszczeniem do nich przylegającym tzw. Śluzy przejściowej oraz budynku z agregatem prądotwórczym.</w:t>
      </w:r>
    </w:p>
    <w:p w14:paraId="7F9A941A" w14:textId="77777777" w:rsidR="004B3751" w:rsidRPr="0072649C" w:rsidRDefault="004B3751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260FAF49" w14:textId="560CBE73" w:rsidR="002126F2" w:rsidRDefault="00DF5D22" w:rsidP="0072649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 pomieszczeniu garażu znajduje się 8 kanałów technicznych. Dodatkowo w pomieszczeniu garażu znajduje się koryto odciekowe służące do suszenia odzieży ochronnej</w:t>
      </w:r>
      <w:r w:rsidR="004B3751">
        <w:rPr>
          <w:rFonts w:ascii="Lato" w:hAnsi="Lato"/>
          <w:sz w:val="24"/>
          <w:szCs w:val="24"/>
        </w:rPr>
        <w:t>.</w:t>
      </w:r>
    </w:p>
    <w:p w14:paraId="058A4F86" w14:textId="7D72F8FE" w:rsidR="000E22A6" w:rsidRDefault="000E22A6" w:rsidP="0072649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Budynek agregatu to budynek parterowy, niepodpiwniczony wykonany w technologii tradycyjnej. Ściany  murowane z cegły. Stropodach jednopołaciowy, kryty papą. </w:t>
      </w:r>
    </w:p>
    <w:p w14:paraId="613B5B7E" w14:textId="77777777" w:rsidR="000E22A6" w:rsidRDefault="000E22A6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3DA37343" w14:textId="4A232388" w:rsidR="000E22A6" w:rsidRDefault="000E22A6" w:rsidP="0072649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Powierzchnie przewidziane do remontu:</w:t>
      </w:r>
    </w:p>
    <w:p w14:paraId="68856854" w14:textId="7ED688CB" w:rsidR="000E22A6" w:rsidRPr="000E22A6" w:rsidRDefault="000E22A6" w:rsidP="000E22A6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/>
          <w:sz w:val="24"/>
          <w:szCs w:val="24"/>
        </w:rPr>
      </w:pPr>
      <w:r w:rsidRPr="000E22A6">
        <w:rPr>
          <w:rFonts w:ascii="Lato" w:hAnsi="Lato"/>
          <w:sz w:val="24"/>
          <w:szCs w:val="24"/>
        </w:rPr>
        <w:t>Pomieszczenia garażowe - pow. 26</w:t>
      </w:r>
      <w:r w:rsidR="006C38D0">
        <w:rPr>
          <w:rFonts w:ascii="Lato" w:hAnsi="Lato"/>
          <w:sz w:val="24"/>
          <w:szCs w:val="24"/>
        </w:rPr>
        <w:t>8</w:t>
      </w:r>
      <w:r w:rsidRPr="000E22A6">
        <w:rPr>
          <w:rFonts w:ascii="Lato" w:hAnsi="Lato"/>
          <w:sz w:val="24"/>
          <w:szCs w:val="24"/>
        </w:rPr>
        <w:t>,</w:t>
      </w:r>
      <w:r w:rsidR="006C38D0">
        <w:rPr>
          <w:rFonts w:ascii="Lato" w:hAnsi="Lato"/>
          <w:sz w:val="24"/>
          <w:szCs w:val="24"/>
        </w:rPr>
        <w:t>2</w:t>
      </w:r>
      <w:r w:rsidRPr="000E22A6">
        <w:rPr>
          <w:rFonts w:ascii="Lato" w:hAnsi="Lato"/>
          <w:sz w:val="24"/>
          <w:szCs w:val="24"/>
        </w:rPr>
        <w:t>0m2</w:t>
      </w:r>
      <w:r w:rsidR="00771BF2">
        <w:rPr>
          <w:rFonts w:ascii="Lato" w:hAnsi="Lato"/>
          <w:sz w:val="24"/>
          <w:szCs w:val="24"/>
        </w:rPr>
        <w:t xml:space="preserve">, powierzchnia ścian </w:t>
      </w:r>
      <w:r w:rsidR="00FB61F7">
        <w:rPr>
          <w:rFonts w:ascii="Lato" w:hAnsi="Lato"/>
          <w:sz w:val="24"/>
          <w:szCs w:val="24"/>
        </w:rPr>
        <w:t xml:space="preserve">ok. </w:t>
      </w:r>
      <w:r w:rsidR="00771BF2">
        <w:rPr>
          <w:rFonts w:ascii="Lato" w:hAnsi="Lato"/>
          <w:sz w:val="24"/>
          <w:szCs w:val="24"/>
        </w:rPr>
        <w:t>126,4 m2 (bez ściany wewnętrznej w ostatnim pomieszczeniu oraz bez pow. Słupów oporowych).</w:t>
      </w:r>
    </w:p>
    <w:p w14:paraId="3FBF20F7" w14:textId="0B7F0A91" w:rsidR="000E22A6" w:rsidRPr="000E22A6" w:rsidRDefault="000E22A6" w:rsidP="000E22A6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/>
          <w:sz w:val="24"/>
          <w:szCs w:val="24"/>
        </w:rPr>
      </w:pPr>
      <w:r w:rsidRPr="000E22A6">
        <w:rPr>
          <w:rFonts w:ascii="Lato" w:hAnsi="Lato"/>
          <w:sz w:val="24"/>
          <w:szCs w:val="24"/>
        </w:rPr>
        <w:t xml:space="preserve">Pomieszczenie przy garażu (śluza przejściowa) – </w:t>
      </w:r>
      <w:r w:rsidR="005B7C7F">
        <w:rPr>
          <w:rFonts w:ascii="Lato" w:hAnsi="Lato"/>
          <w:sz w:val="24"/>
          <w:szCs w:val="24"/>
        </w:rPr>
        <w:t xml:space="preserve">pow. Użytkowa </w:t>
      </w:r>
      <w:r w:rsidRPr="000E22A6">
        <w:rPr>
          <w:rFonts w:ascii="Lato" w:hAnsi="Lato"/>
          <w:sz w:val="24"/>
          <w:szCs w:val="24"/>
        </w:rPr>
        <w:t>8,09 m2</w:t>
      </w:r>
      <w:r w:rsidR="005B7C7F">
        <w:rPr>
          <w:rFonts w:ascii="Lato" w:hAnsi="Lato"/>
          <w:sz w:val="24"/>
          <w:szCs w:val="24"/>
        </w:rPr>
        <w:t xml:space="preserve">, powierzchnia ścian </w:t>
      </w:r>
      <w:r w:rsidR="00FB61F7">
        <w:rPr>
          <w:rFonts w:ascii="Lato" w:hAnsi="Lato"/>
          <w:sz w:val="24"/>
          <w:szCs w:val="24"/>
        </w:rPr>
        <w:t xml:space="preserve">ok. </w:t>
      </w:r>
      <w:r w:rsidR="005B7C7F">
        <w:rPr>
          <w:rFonts w:ascii="Lato" w:hAnsi="Lato"/>
          <w:sz w:val="24"/>
          <w:szCs w:val="24"/>
        </w:rPr>
        <w:t>40,2 m2</w:t>
      </w:r>
    </w:p>
    <w:p w14:paraId="0B6DF2A6" w14:textId="00556876" w:rsidR="000E22A6" w:rsidRDefault="000E22A6" w:rsidP="000E22A6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/>
          <w:sz w:val="24"/>
          <w:szCs w:val="24"/>
        </w:rPr>
      </w:pPr>
      <w:r w:rsidRPr="000E22A6">
        <w:rPr>
          <w:rFonts w:ascii="Lato" w:hAnsi="Lato"/>
          <w:sz w:val="24"/>
          <w:szCs w:val="24"/>
        </w:rPr>
        <w:t>Budynek agregatu – 22m2</w:t>
      </w:r>
    </w:p>
    <w:p w14:paraId="3E59201D" w14:textId="743E496E" w:rsidR="00771BF2" w:rsidRDefault="00771BF2" w:rsidP="00771BF2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Uwaga!</w:t>
      </w:r>
    </w:p>
    <w:p w14:paraId="0AF81149" w14:textId="737C0C7D" w:rsidR="00771BF2" w:rsidRPr="00771BF2" w:rsidRDefault="00771BF2" w:rsidP="00771BF2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 xml:space="preserve">Wszystkie wymiary należy zweryfikować na miejscu prowadzenia prac. W tym samym czasie będą realizowane prace budowlane w zakresie remontu instalacji elektrycznej oraz wymiany urządzeń elektrycznych. W przypadku zauważenia przez wykonawcę wystąpienia niezgodności koordynacyjnej </w:t>
      </w:r>
      <w:proofErr w:type="spellStart"/>
      <w:r>
        <w:rPr>
          <w:rFonts w:ascii="Lato" w:hAnsi="Lato"/>
          <w:sz w:val="24"/>
          <w:szCs w:val="24"/>
        </w:rPr>
        <w:t>międzbranżowej</w:t>
      </w:r>
      <w:proofErr w:type="spellEnd"/>
      <w:r>
        <w:rPr>
          <w:rFonts w:ascii="Lato" w:hAnsi="Lato"/>
          <w:sz w:val="24"/>
          <w:szCs w:val="24"/>
        </w:rPr>
        <w:t xml:space="preserve"> należy skontaktować się z Zamawiającym.</w:t>
      </w:r>
    </w:p>
    <w:p w14:paraId="2FE434F8" w14:textId="77777777" w:rsidR="000E22A6" w:rsidRDefault="000E22A6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123A2CDB" w14:textId="12FA859B" w:rsidR="00DF5D22" w:rsidRPr="0072649C" w:rsidRDefault="00DF5D22" w:rsidP="0072649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Zakres prac</w:t>
      </w:r>
    </w:p>
    <w:p w14:paraId="174BF2A2" w14:textId="56E1C2A2" w:rsidR="00845A15" w:rsidRDefault="00845A15" w:rsidP="00845A15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/>
          <w:sz w:val="24"/>
          <w:szCs w:val="24"/>
        </w:rPr>
      </w:pPr>
      <w:r w:rsidRPr="00DF5D22">
        <w:rPr>
          <w:rFonts w:ascii="Lato" w:hAnsi="Lato"/>
          <w:sz w:val="24"/>
          <w:szCs w:val="24"/>
        </w:rPr>
        <w:t xml:space="preserve">Remont ścian pomieszczeń garażowych: przygotowanie ścian do malowania (oszlifowanie, zdarcie łuszczących się miejscowo warstw, zaszpachlowanie pęknięć i ubytków, zagruntowanie ścian oraz malowanie białą farbą emulsyjną całości a także nałożenie dodatkowej warstwy </w:t>
      </w:r>
      <w:r w:rsidR="006C38D0">
        <w:rPr>
          <w:rFonts w:ascii="Lato" w:hAnsi="Lato"/>
          <w:sz w:val="24"/>
          <w:szCs w:val="24"/>
        </w:rPr>
        <w:t>masy</w:t>
      </w:r>
      <w:r w:rsidRPr="00DF5D22">
        <w:rPr>
          <w:rFonts w:ascii="Lato" w:hAnsi="Lato"/>
          <w:sz w:val="24"/>
          <w:szCs w:val="24"/>
        </w:rPr>
        <w:t xml:space="preserve"> żywicznej łatwo </w:t>
      </w:r>
      <w:r w:rsidR="00822A90">
        <w:rPr>
          <w:rFonts w:ascii="Lato" w:hAnsi="Lato"/>
          <w:sz w:val="24"/>
          <w:szCs w:val="24"/>
        </w:rPr>
        <w:t>zmyw</w:t>
      </w:r>
      <w:r w:rsidRPr="00DF5D22">
        <w:rPr>
          <w:rFonts w:ascii="Lato" w:hAnsi="Lato"/>
          <w:sz w:val="24"/>
          <w:szCs w:val="24"/>
        </w:rPr>
        <w:t>alnej do wysokości 150 cm od podłoża (posadzki).</w:t>
      </w:r>
      <w:r w:rsidR="00597A21" w:rsidRPr="00DF5D22">
        <w:rPr>
          <w:rFonts w:ascii="Lato" w:hAnsi="Lato"/>
          <w:sz w:val="24"/>
          <w:szCs w:val="24"/>
        </w:rPr>
        <w:t xml:space="preserve"> </w:t>
      </w:r>
    </w:p>
    <w:p w14:paraId="04657259" w14:textId="093B7D3F" w:rsidR="00DF5D22" w:rsidRDefault="00DF5D22" w:rsidP="00845A15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Remont progu/cokołu koryta odciekowego (skucie uszkodzonych kafli, murowanie i położenie nowych)</w:t>
      </w:r>
    </w:p>
    <w:p w14:paraId="03BEA9BE" w14:textId="6960868C" w:rsidR="00822A90" w:rsidRDefault="00822A90" w:rsidP="00845A15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Remont pomieszczenia przyległego do pomieszczeń garażowych tzw. Śluzy wejściowej – pow. 8,0</w:t>
      </w:r>
      <w:r w:rsidR="006C38D0">
        <w:rPr>
          <w:rFonts w:ascii="Lato" w:hAnsi="Lato"/>
          <w:sz w:val="24"/>
          <w:szCs w:val="24"/>
        </w:rPr>
        <w:t>3</w:t>
      </w:r>
      <w:r w:rsidR="004B3751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m2</w:t>
      </w:r>
    </w:p>
    <w:p w14:paraId="280C9BD6" w14:textId="778EFAA0" w:rsidR="004B3751" w:rsidRDefault="004B3751" w:rsidP="00845A15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Remont budynku z agregatem – pow. 22m2:</w:t>
      </w:r>
    </w:p>
    <w:p w14:paraId="3C1D0E38" w14:textId="45689843" w:rsidR="004B3751" w:rsidRPr="004B3751" w:rsidRDefault="004B3751" w:rsidP="004B3751">
      <w:pPr>
        <w:pStyle w:val="Akapitzlist"/>
        <w:numPr>
          <w:ilvl w:val="0"/>
          <w:numId w:val="4"/>
        </w:numPr>
        <w:spacing w:after="0"/>
        <w:jc w:val="both"/>
        <w:rPr>
          <w:rFonts w:ascii="Lato" w:hAnsi="Lato"/>
          <w:sz w:val="24"/>
          <w:szCs w:val="24"/>
        </w:rPr>
      </w:pPr>
      <w:r w:rsidRPr="004B3751">
        <w:rPr>
          <w:rFonts w:ascii="Lato" w:hAnsi="Lato"/>
          <w:sz w:val="24"/>
          <w:szCs w:val="24"/>
        </w:rPr>
        <w:t>naprawa dachu – pokryty papą</w:t>
      </w:r>
    </w:p>
    <w:p w14:paraId="33C5EEDE" w14:textId="6CF60976" w:rsidR="004B3751" w:rsidRPr="004B3751" w:rsidRDefault="004B3751" w:rsidP="004B3751">
      <w:pPr>
        <w:pStyle w:val="Akapitzlist"/>
        <w:numPr>
          <w:ilvl w:val="0"/>
          <w:numId w:val="4"/>
        </w:numPr>
        <w:spacing w:after="0"/>
        <w:jc w:val="both"/>
        <w:rPr>
          <w:rFonts w:ascii="Lato" w:hAnsi="Lato"/>
          <w:sz w:val="24"/>
          <w:szCs w:val="24"/>
        </w:rPr>
      </w:pPr>
      <w:r w:rsidRPr="004B3751">
        <w:rPr>
          <w:rFonts w:ascii="Lato" w:hAnsi="Lato"/>
          <w:sz w:val="24"/>
          <w:szCs w:val="24"/>
        </w:rPr>
        <w:t xml:space="preserve">remont murku oporowego </w:t>
      </w:r>
      <w:r w:rsidR="000E22A6">
        <w:rPr>
          <w:rFonts w:ascii="Lato" w:hAnsi="Lato"/>
          <w:sz w:val="24"/>
          <w:szCs w:val="24"/>
        </w:rPr>
        <w:t>z kostki kamiennej, otynkowanego oraz zabezpieczenie powierzchni ściany przyległej przed wodami opadowymi</w:t>
      </w:r>
      <w:r w:rsidR="006C38D0">
        <w:rPr>
          <w:rFonts w:ascii="Lato" w:hAnsi="Lato"/>
          <w:sz w:val="24"/>
          <w:szCs w:val="24"/>
        </w:rPr>
        <w:t xml:space="preserve"> – wykonanie obróbki blacharskiej na styku ściany budynku agregatu a murkiem oporowym</w:t>
      </w:r>
    </w:p>
    <w:p w14:paraId="479B6B9D" w14:textId="55B82684" w:rsidR="004B3751" w:rsidRPr="004B3751" w:rsidRDefault="004B3751" w:rsidP="004B3751">
      <w:pPr>
        <w:pStyle w:val="Akapitzlist"/>
        <w:numPr>
          <w:ilvl w:val="0"/>
          <w:numId w:val="4"/>
        </w:numPr>
        <w:spacing w:after="0"/>
        <w:jc w:val="both"/>
        <w:rPr>
          <w:rFonts w:ascii="Lato" w:hAnsi="Lato"/>
          <w:sz w:val="24"/>
          <w:szCs w:val="24"/>
        </w:rPr>
      </w:pPr>
      <w:r w:rsidRPr="004B3751">
        <w:rPr>
          <w:rFonts w:ascii="Lato" w:hAnsi="Lato"/>
          <w:sz w:val="24"/>
          <w:szCs w:val="24"/>
        </w:rPr>
        <w:t xml:space="preserve">remont </w:t>
      </w:r>
      <w:r w:rsidR="006C38D0">
        <w:rPr>
          <w:rFonts w:ascii="Lato" w:hAnsi="Lato"/>
          <w:sz w:val="24"/>
          <w:szCs w:val="24"/>
        </w:rPr>
        <w:t xml:space="preserve">wewnętrznych </w:t>
      </w:r>
      <w:r w:rsidRPr="004B3751">
        <w:rPr>
          <w:rFonts w:ascii="Lato" w:hAnsi="Lato"/>
          <w:sz w:val="24"/>
          <w:szCs w:val="24"/>
        </w:rPr>
        <w:t>ścian budynku: przygotowanie ścian do malowania (oszlifowanie, zdarcie łuszczących się miejscowo warstw</w:t>
      </w:r>
      <w:r w:rsidR="00771BF2">
        <w:rPr>
          <w:rFonts w:ascii="Lato" w:hAnsi="Lato"/>
          <w:sz w:val="24"/>
          <w:szCs w:val="24"/>
        </w:rPr>
        <w:t xml:space="preserve"> tynku (skucie)</w:t>
      </w:r>
      <w:r w:rsidRPr="004B3751">
        <w:rPr>
          <w:rFonts w:ascii="Lato" w:hAnsi="Lato"/>
          <w:sz w:val="24"/>
          <w:szCs w:val="24"/>
        </w:rPr>
        <w:t>, zaszpachlowanie pęknięć</w:t>
      </w:r>
      <w:r w:rsidR="006C38D0">
        <w:rPr>
          <w:rFonts w:ascii="Lato" w:hAnsi="Lato"/>
          <w:sz w:val="24"/>
          <w:szCs w:val="24"/>
        </w:rPr>
        <w:t xml:space="preserve">/uzupełnienie ubytków np. </w:t>
      </w:r>
      <w:proofErr w:type="spellStart"/>
      <w:r w:rsidR="006C38D0">
        <w:rPr>
          <w:rFonts w:ascii="Lato" w:hAnsi="Lato"/>
          <w:sz w:val="24"/>
          <w:szCs w:val="24"/>
        </w:rPr>
        <w:t>rotbandem</w:t>
      </w:r>
      <w:proofErr w:type="spellEnd"/>
      <w:r w:rsidRPr="004B3751">
        <w:rPr>
          <w:rFonts w:ascii="Lato" w:hAnsi="Lato"/>
          <w:sz w:val="24"/>
          <w:szCs w:val="24"/>
        </w:rPr>
        <w:t>, zagruntowanie ścian oraz malowanie białą farbą emulsyjną całości a także nałożenie (wewnątrz) dodatkowej warstwy farby żywicznej łatwo zmywalnej do wysokości 150 cm od podłoża (posadzki).</w:t>
      </w:r>
    </w:p>
    <w:p w14:paraId="5B388288" w14:textId="77777777" w:rsidR="004B3751" w:rsidRPr="000E22A6" w:rsidRDefault="004B3751" w:rsidP="000E22A6">
      <w:pPr>
        <w:spacing w:after="0"/>
        <w:ind w:left="360"/>
        <w:jc w:val="both"/>
        <w:rPr>
          <w:rFonts w:ascii="Lato" w:hAnsi="Lato"/>
          <w:sz w:val="24"/>
          <w:szCs w:val="24"/>
        </w:rPr>
      </w:pPr>
    </w:p>
    <w:p w14:paraId="72DBAEE0" w14:textId="77777777" w:rsidR="00804B9F" w:rsidRDefault="00804B9F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7577797F" w14:textId="1C36C85A" w:rsidR="00B62324" w:rsidRPr="0072649C" w:rsidRDefault="00804B9F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 xml:space="preserve">Ww. zakres prac </w:t>
      </w:r>
      <w:r w:rsidR="0072649C">
        <w:rPr>
          <w:rFonts w:ascii="Lato" w:hAnsi="Lato"/>
          <w:sz w:val="24"/>
          <w:szCs w:val="24"/>
        </w:rPr>
        <w:t>został</w:t>
      </w:r>
      <w:r w:rsidRPr="0072649C">
        <w:rPr>
          <w:rFonts w:ascii="Lato" w:hAnsi="Lato"/>
          <w:sz w:val="24"/>
          <w:szCs w:val="24"/>
        </w:rPr>
        <w:t xml:space="preserve"> </w:t>
      </w:r>
      <w:r w:rsidR="00B62324" w:rsidRPr="0072649C">
        <w:rPr>
          <w:rFonts w:ascii="Lato" w:hAnsi="Lato"/>
          <w:sz w:val="24"/>
          <w:szCs w:val="24"/>
        </w:rPr>
        <w:t xml:space="preserve">określony w oparciu o oględziny </w:t>
      </w:r>
      <w:r w:rsidR="00FB61F7">
        <w:rPr>
          <w:rFonts w:ascii="Lato" w:hAnsi="Lato"/>
          <w:sz w:val="24"/>
          <w:szCs w:val="24"/>
        </w:rPr>
        <w:t>zewnętrzne</w:t>
      </w:r>
      <w:r w:rsidR="00B62324" w:rsidRPr="0072649C">
        <w:rPr>
          <w:rFonts w:ascii="Lato" w:hAnsi="Lato"/>
          <w:sz w:val="24"/>
          <w:szCs w:val="24"/>
        </w:rPr>
        <w:t xml:space="preserve"> </w:t>
      </w:r>
      <w:r w:rsidR="00897A18">
        <w:rPr>
          <w:rFonts w:ascii="Lato" w:hAnsi="Lato"/>
          <w:sz w:val="24"/>
          <w:szCs w:val="24"/>
        </w:rPr>
        <w:t>budynku</w:t>
      </w:r>
      <w:r w:rsidR="0072649C" w:rsidRPr="0072649C">
        <w:rPr>
          <w:rFonts w:ascii="Lato" w:hAnsi="Lato"/>
          <w:sz w:val="24"/>
          <w:szCs w:val="24"/>
        </w:rPr>
        <w:t xml:space="preserve"> przez Zamawiającego</w:t>
      </w:r>
      <w:r w:rsidR="00B62324" w:rsidRPr="0072649C">
        <w:rPr>
          <w:rFonts w:ascii="Lato" w:hAnsi="Lato"/>
          <w:sz w:val="24"/>
          <w:szCs w:val="24"/>
        </w:rPr>
        <w:t xml:space="preserve">. </w:t>
      </w:r>
      <w:r w:rsidR="0072649C">
        <w:rPr>
          <w:rFonts w:ascii="Lato" w:hAnsi="Lato"/>
          <w:sz w:val="24"/>
          <w:szCs w:val="24"/>
        </w:rPr>
        <w:t>Kosztorys</w:t>
      </w:r>
      <w:r w:rsidR="00B62324" w:rsidRPr="0072649C">
        <w:rPr>
          <w:rFonts w:ascii="Lato" w:hAnsi="Lato"/>
          <w:sz w:val="24"/>
          <w:szCs w:val="24"/>
        </w:rPr>
        <w:t xml:space="preserve"> przedstawion</w:t>
      </w:r>
      <w:r w:rsidR="0072649C">
        <w:rPr>
          <w:rFonts w:ascii="Lato" w:hAnsi="Lato"/>
          <w:sz w:val="24"/>
          <w:szCs w:val="24"/>
        </w:rPr>
        <w:t>y</w:t>
      </w:r>
      <w:r w:rsidR="00B62324" w:rsidRPr="0072649C">
        <w:rPr>
          <w:rFonts w:ascii="Lato" w:hAnsi="Lato"/>
          <w:sz w:val="24"/>
          <w:szCs w:val="24"/>
        </w:rPr>
        <w:t xml:space="preserve"> przez Wykonawcę</w:t>
      </w:r>
      <w:r w:rsidR="0072649C">
        <w:rPr>
          <w:rFonts w:ascii="Lato" w:hAnsi="Lato"/>
          <w:sz w:val="24"/>
          <w:szCs w:val="24"/>
        </w:rPr>
        <w:t xml:space="preserve"> </w:t>
      </w:r>
      <w:r w:rsidR="00B62324" w:rsidRPr="0072649C">
        <w:rPr>
          <w:rFonts w:ascii="Lato" w:hAnsi="Lato"/>
          <w:sz w:val="24"/>
          <w:szCs w:val="24"/>
        </w:rPr>
        <w:t>stanowiąc</w:t>
      </w:r>
      <w:r w:rsidR="0072649C">
        <w:rPr>
          <w:rFonts w:ascii="Lato" w:hAnsi="Lato"/>
          <w:sz w:val="24"/>
          <w:szCs w:val="24"/>
        </w:rPr>
        <w:t>y</w:t>
      </w:r>
      <w:r w:rsidR="00B62324" w:rsidRPr="0072649C">
        <w:rPr>
          <w:rFonts w:ascii="Lato" w:hAnsi="Lato"/>
          <w:sz w:val="24"/>
          <w:szCs w:val="24"/>
        </w:rPr>
        <w:t xml:space="preserve"> podstawę oferty, powin</w:t>
      </w:r>
      <w:r w:rsidR="0072649C">
        <w:rPr>
          <w:rFonts w:ascii="Lato" w:hAnsi="Lato"/>
          <w:sz w:val="24"/>
          <w:szCs w:val="24"/>
        </w:rPr>
        <w:t>ien</w:t>
      </w:r>
      <w:r w:rsidR="00B62324" w:rsidRPr="0072649C">
        <w:rPr>
          <w:rFonts w:ascii="Lato" w:hAnsi="Lato"/>
          <w:sz w:val="24"/>
          <w:szCs w:val="24"/>
        </w:rPr>
        <w:t xml:space="preserve"> zostać poprzedzon</w:t>
      </w:r>
      <w:r w:rsidR="0072649C">
        <w:rPr>
          <w:rFonts w:ascii="Lato" w:hAnsi="Lato"/>
          <w:sz w:val="24"/>
          <w:szCs w:val="24"/>
        </w:rPr>
        <w:t>y</w:t>
      </w:r>
      <w:r w:rsidR="00B62324" w:rsidRPr="0072649C">
        <w:rPr>
          <w:rFonts w:ascii="Lato" w:hAnsi="Lato"/>
          <w:sz w:val="24"/>
          <w:szCs w:val="24"/>
        </w:rPr>
        <w:t xml:space="preserve"> </w:t>
      </w:r>
      <w:r w:rsidRPr="0072649C">
        <w:rPr>
          <w:rFonts w:ascii="Lato" w:hAnsi="Lato"/>
          <w:sz w:val="24"/>
          <w:szCs w:val="24"/>
        </w:rPr>
        <w:t>wizj</w:t>
      </w:r>
      <w:r w:rsidR="00B62324" w:rsidRPr="0072649C">
        <w:rPr>
          <w:rFonts w:ascii="Lato" w:hAnsi="Lato"/>
          <w:sz w:val="24"/>
          <w:szCs w:val="24"/>
        </w:rPr>
        <w:t xml:space="preserve">ą </w:t>
      </w:r>
      <w:r w:rsidRPr="0072649C">
        <w:rPr>
          <w:rFonts w:ascii="Lato" w:hAnsi="Lato"/>
          <w:sz w:val="24"/>
          <w:szCs w:val="24"/>
        </w:rPr>
        <w:t xml:space="preserve"> lokaln</w:t>
      </w:r>
      <w:r w:rsidR="00B62324" w:rsidRPr="0072649C">
        <w:rPr>
          <w:rFonts w:ascii="Lato" w:hAnsi="Lato"/>
          <w:sz w:val="24"/>
          <w:szCs w:val="24"/>
        </w:rPr>
        <w:t>ą</w:t>
      </w:r>
      <w:r w:rsidRPr="0072649C">
        <w:rPr>
          <w:rFonts w:ascii="Lato" w:hAnsi="Lato"/>
          <w:sz w:val="24"/>
          <w:szCs w:val="24"/>
        </w:rPr>
        <w:t xml:space="preserve"> i dokładny</w:t>
      </w:r>
      <w:r w:rsidR="0072649C" w:rsidRPr="0072649C">
        <w:rPr>
          <w:rFonts w:ascii="Lato" w:hAnsi="Lato"/>
          <w:sz w:val="24"/>
          <w:szCs w:val="24"/>
        </w:rPr>
        <w:t>mi</w:t>
      </w:r>
      <w:r w:rsidRPr="0072649C">
        <w:rPr>
          <w:rFonts w:ascii="Lato" w:hAnsi="Lato"/>
          <w:sz w:val="24"/>
          <w:szCs w:val="24"/>
        </w:rPr>
        <w:t xml:space="preserve"> pomiara</w:t>
      </w:r>
      <w:r w:rsidR="0072649C" w:rsidRPr="0072649C">
        <w:rPr>
          <w:rFonts w:ascii="Lato" w:hAnsi="Lato"/>
          <w:sz w:val="24"/>
          <w:szCs w:val="24"/>
        </w:rPr>
        <w:t>mi</w:t>
      </w:r>
      <w:r w:rsidR="00B62324" w:rsidRPr="0072649C">
        <w:rPr>
          <w:rFonts w:ascii="Lato" w:hAnsi="Lato"/>
          <w:sz w:val="24"/>
          <w:szCs w:val="24"/>
        </w:rPr>
        <w:t xml:space="preserve"> </w:t>
      </w:r>
      <w:r w:rsidR="0072649C">
        <w:rPr>
          <w:rFonts w:ascii="Lato" w:hAnsi="Lato"/>
          <w:sz w:val="24"/>
          <w:szCs w:val="24"/>
        </w:rPr>
        <w:t>oraz</w:t>
      </w:r>
      <w:r w:rsidR="00B62324" w:rsidRPr="0072649C">
        <w:rPr>
          <w:rFonts w:ascii="Lato" w:hAnsi="Lato"/>
          <w:sz w:val="24"/>
          <w:szCs w:val="24"/>
        </w:rPr>
        <w:t xml:space="preserve"> uwzględni</w:t>
      </w:r>
      <w:r w:rsidR="0072649C">
        <w:rPr>
          <w:rFonts w:ascii="Lato" w:hAnsi="Lato"/>
          <w:sz w:val="24"/>
          <w:szCs w:val="24"/>
        </w:rPr>
        <w:t xml:space="preserve">ać inne czynniki wpływające na </w:t>
      </w:r>
      <w:r w:rsidR="00702DAB">
        <w:rPr>
          <w:rFonts w:ascii="Lato" w:hAnsi="Lato"/>
          <w:sz w:val="24"/>
          <w:szCs w:val="24"/>
        </w:rPr>
        <w:t xml:space="preserve">koszt prac m.in. </w:t>
      </w:r>
      <w:r w:rsidR="00845A15">
        <w:rPr>
          <w:rFonts w:ascii="Lato" w:hAnsi="Lato"/>
          <w:sz w:val="24"/>
          <w:szCs w:val="24"/>
        </w:rPr>
        <w:t xml:space="preserve"> zagospodarowanie wytworzonych odpadów przez Wykonawcę,</w:t>
      </w:r>
      <w:r w:rsidR="00B62324" w:rsidRPr="0072649C">
        <w:rPr>
          <w:rFonts w:ascii="Lato" w:hAnsi="Lato"/>
          <w:sz w:val="24"/>
          <w:szCs w:val="24"/>
        </w:rPr>
        <w:t xml:space="preserve"> lokalizacj</w:t>
      </w:r>
      <w:r w:rsidR="00702DAB">
        <w:rPr>
          <w:rFonts w:ascii="Lato" w:hAnsi="Lato"/>
          <w:sz w:val="24"/>
          <w:szCs w:val="24"/>
        </w:rPr>
        <w:t>ę</w:t>
      </w:r>
      <w:r w:rsidR="00B62324" w:rsidRPr="0072649C">
        <w:rPr>
          <w:rFonts w:ascii="Lato" w:hAnsi="Lato"/>
          <w:sz w:val="24"/>
          <w:szCs w:val="24"/>
        </w:rPr>
        <w:t xml:space="preserve"> obiektu, </w:t>
      </w:r>
      <w:r w:rsidR="00702DAB">
        <w:rPr>
          <w:rFonts w:ascii="Lato" w:hAnsi="Lato"/>
          <w:sz w:val="24"/>
          <w:szCs w:val="24"/>
        </w:rPr>
        <w:t xml:space="preserve">rodzaj </w:t>
      </w:r>
      <w:r w:rsidR="00845A15">
        <w:rPr>
          <w:rFonts w:ascii="Lato" w:hAnsi="Lato"/>
          <w:sz w:val="24"/>
          <w:szCs w:val="24"/>
        </w:rPr>
        <w:t>d</w:t>
      </w:r>
      <w:r w:rsidR="00702DAB">
        <w:rPr>
          <w:rFonts w:ascii="Lato" w:hAnsi="Lato"/>
          <w:sz w:val="24"/>
          <w:szCs w:val="24"/>
        </w:rPr>
        <w:t>róg</w:t>
      </w:r>
      <w:r w:rsidR="00B62324" w:rsidRPr="0072649C">
        <w:rPr>
          <w:rFonts w:ascii="Lato" w:hAnsi="Lato"/>
          <w:sz w:val="24"/>
          <w:szCs w:val="24"/>
        </w:rPr>
        <w:t xml:space="preserve"> dojazdowych</w:t>
      </w:r>
      <w:r w:rsidR="00702DAB">
        <w:rPr>
          <w:rFonts w:ascii="Lato" w:hAnsi="Lato"/>
          <w:sz w:val="24"/>
          <w:szCs w:val="24"/>
        </w:rPr>
        <w:t>, dróg przemieszczania ludzi i sprzętu</w:t>
      </w:r>
      <w:r w:rsidR="00B62324" w:rsidRPr="0072649C">
        <w:rPr>
          <w:rFonts w:ascii="Lato" w:hAnsi="Lato"/>
          <w:sz w:val="24"/>
          <w:szCs w:val="24"/>
        </w:rPr>
        <w:t xml:space="preserve"> </w:t>
      </w:r>
      <w:r w:rsidR="00702DAB">
        <w:rPr>
          <w:rFonts w:ascii="Lato" w:hAnsi="Lato"/>
          <w:sz w:val="24"/>
          <w:szCs w:val="24"/>
        </w:rPr>
        <w:t>oraz</w:t>
      </w:r>
      <w:r w:rsidR="00B62324" w:rsidRPr="0072649C">
        <w:rPr>
          <w:rFonts w:ascii="Lato" w:hAnsi="Lato"/>
          <w:sz w:val="24"/>
          <w:szCs w:val="24"/>
        </w:rPr>
        <w:t xml:space="preserve"> inn</w:t>
      </w:r>
      <w:r w:rsidR="00702DAB">
        <w:rPr>
          <w:rFonts w:ascii="Lato" w:hAnsi="Lato"/>
          <w:sz w:val="24"/>
          <w:szCs w:val="24"/>
        </w:rPr>
        <w:t>e</w:t>
      </w:r>
      <w:r w:rsidR="00B62324" w:rsidRPr="0072649C">
        <w:rPr>
          <w:rFonts w:ascii="Lato" w:hAnsi="Lato"/>
          <w:sz w:val="24"/>
          <w:szCs w:val="24"/>
        </w:rPr>
        <w:t xml:space="preserve"> element</w:t>
      </w:r>
      <w:r w:rsidR="00702DAB">
        <w:rPr>
          <w:rFonts w:ascii="Lato" w:hAnsi="Lato"/>
          <w:sz w:val="24"/>
          <w:szCs w:val="24"/>
        </w:rPr>
        <w:t>y</w:t>
      </w:r>
      <w:r w:rsidR="00B62324" w:rsidRPr="0072649C">
        <w:rPr>
          <w:rFonts w:ascii="Lato" w:hAnsi="Lato"/>
          <w:sz w:val="24"/>
          <w:szCs w:val="24"/>
        </w:rPr>
        <w:t xml:space="preserve"> niezbędn</w:t>
      </w:r>
      <w:r w:rsidR="00702DAB">
        <w:rPr>
          <w:rFonts w:ascii="Lato" w:hAnsi="Lato"/>
          <w:sz w:val="24"/>
          <w:szCs w:val="24"/>
        </w:rPr>
        <w:t>e</w:t>
      </w:r>
      <w:r w:rsidR="00B62324" w:rsidRPr="0072649C">
        <w:rPr>
          <w:rFonts w:ascii="Lato" w:hAnsi="Lato"/>
          <w:sz w:val="24"/>
          <w:szCs w:val="24"/>
        </w:rPr>
        <w:t xml:space="preserve"> do przeprowadzenia prac</w:t>
      </w:r>
      <w:r w:rsidR="0065029D">
        <w:rPr>
          <w:rFonts w:ascii="Lato" w:hAnsi="Lato"/>
          <w:sz w:val="24"/>
          <w:szCs w:val="24"/>
        </w:rPr>
        <w:t xml:space="preserve"> budowlanych – remontowych.</w:t>
      </w:r>
      <w:r w:rsidR="00B62324" w:rsidRPr="0072649C">
        <w:rPr>
          <w:rFonts w:ascii="Lato" w:hAnsi="Lato"/>
          <w:sz w:val="24"/>
          <w:szCs w:val="24"/>
        </w:rPr>
        <w:t>.</w:t>
      </w:r>
      <w:r w:rsidRPr="0072649C">
        <w:rPr>
          <w:rFonts w:ascii="Lato" w:hAnsi="Lato"/>
          <w:sz w:val="24"/>
          <w:szCs w:val="24"/>
        </w:rPr>
        <w:t xml:space="preserve"> </w:t>
      </w:r>
    </w:p>
    <w:p w14:paraId="6907D2B4" w14:textId="77777777" w:rsidR="00B62324" w:rsidRPr="0072649C" w:rsidRDefault="00B62324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38980BC8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5A5D3AF3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22DB6F02" w14:textId="1F0A0FAD" w:rsidR="00B62324" w:rsidRPr="0072649C" w:rsidRDefault="00804B9F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 xml:space="preserve">Termin realizacji: </w:t>
      </w:r>
      <w:r w:rsidR="008B70EA">
        <w:rPr>
          <w:rFonts w:ascii="Lato" w:hAnsi="Lato"/>
          <w:sz w:val="24"/>
          <w:szCs w:val="24"/>
        </w:rPr>
        <w:t xml:space="preserve">23 </w:t>
      </w:r>
      <w:r w:rsidR="00897A18">
        <w:rPr>
          <w:rFonts w:ascii="Lato" w:hAnsi="Lato"/>
          <w:sz w:val="24"/>
          <w:szCs w:val="24"/>
        </w:rPr>
        <w:t>grudzień</w:t>
      </w:r>
      <w:r w:rsidRPr="0072649C">
        <w:rPr>
          <w:rFonts w:ascii="Lato" w:hAnsi="Lato"/>
          <w:sz w:val="24"/>
          <w:szCs w:val="24"/>
        </w:rPr>
        <w:t xml:space="preserve"> 2025 </w:t>
      </w:r>
    </w:p>
    <w:p w14:paraId="5AB93464" w14:textId="10C96F65" w:rsidR="00B62324" w:rsidRDefault="00804B9F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 xml:space="preserve">Gwarancja: min. </w:t>
      </w:r>
      <w:r w:rsidR="008B70EA">
        <w:rPr>
          <w:rFonts w:ascii="Lato" w:hAnsi="Lato"/>
          <w:sz w:val="24"/>
          <w:szCs w:val="24"/>
        </w:rPr>
        <w:t>24</w:t>
      </w:r>
      <w:r w:rsidRPr="0072649C">
        <w:rPr>
          <w:rFonts w:ascii="Lato" w:hAnsi="Lato"/>
          <w:sz w:val="24"/>
          <w:szCs w:val="24"/>
        </w:rPr>
        <w:t xml:space="preserve"> miesięcy na wykonane prace </w:t>
      </w:r>
    </w:p>
    <w:p w14:paraId="385CE623" w14:textId="602D7A97" w:rsidR="00D45A97" w:rsidRPr="0072649C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sectPr w:rsidR="00D45A97" w:rsidRPr="007264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A4E9" w14:textId="77777777" w:rsidR="0072649C" w:rsidRDefault="0072649C" w:rsidP="0072649C">
      <w:pPr>
        <w:spacing w:after="0" w:line="240" w:lineRule="auto"/>
      </w:pPr>
      <w:r>
        <w:separator/>
      </w:r>
    </w:p>
  </w:endnote>
  <w:endnote w:type="continuationSeparator" w:id="0">
    <w:p w14:paraId="636BCE96" w14:textId="77777777" w:rsidR="0072649C" w:rsidRDefault="0072649C" w:rsidP="0072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BC96" w14:textId="77777777" w:rsidR="0072649C" w:rsidRDefault="0072649C" w:rsidP="0072649C">
      <w:pPr>
        <w:spacing w:after="0" w:line="240" w:lineRule="auto"/>
      </w:pPr>
      <w:r>
        <w:separator/>
      </w:r>
    </w:p>
  </w:footnote>
  <w:footnote w:type="continuationSeparator" w:id="0">
    <w:p w14:paraId="5F10CCB3" w14:textId="77777777" w:rsidR="0072649C" w:rsidRDefault="0072649C" w:rsidP="0072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89E5" w14:textId="106CE282" w:rsidR="0072649C" w:rsidRPr="0072649C" w:rsidRDefault="0072649C">
    <w:pPr>
      <w:pStyle w:val="Nagwek"/>
      <w:rPr>
        <w:rFonts w:ascii="Lato" w:hAnsi="Lato"/>
        <w:sz w:val="24"/>
        <w:szCs w:val="24"/>
      </w:rPr>
    </w:pPr>
    <w:r w:rsidRPr="0072649C">
      <w:rPr>
        <w:rFonts w:ascii="Lato" w:hAnsi="Lato"/>
        <w:sz w:val="24"/>
        <w:szCs w:val="24"/>
      </w:rPr>
      <w:t>PT.2370</w:t>
    </w:r>
    <w:r w:rsidR="008B70EA">
      <w:rPr>
        <w:rFonts w:ascii="Lato" w:hAnsi="Lato"/>
        <w:sz w:val="24"/>
        <w:szCs w:val="24"/>
      </w:rPr>
      <w:t>.66.</w:t>
    </w:r>
    <w:r w:rsidRPr="0072649C">
      <w:rPr>
        <w:rFonts w:ascii="Lato" w:hAnsi="Lato"/>
        <w:sz w:val="24"/>
        <w:szCs w:val="24"/>
      </w:rPr>
      <w:t xml:space="preserve">2025                                                                                                                         </w:t>
    </w:r>
    <w:r w:rsidRPr="0072649C">
      <w:rPr>
        <w:rFonts w:ascii="Lato" w:hAnsi="Lato"/>
        <w:b/>
        <w:bCs/>
        <w:sz w:val="24"/>
        <w:szCs w:val="24"/>
      </w:rPr>
      <w:t xml:space="preserve">Załącznik nr </w:t>
    </w:r>
    <w:r w:rsidR="002D09B8">
      <w:rPr>
        <w:rFonts w:ascii="Lato" w:hAnsi="Lato"/>
        <w:b/>
        <w:bCs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34E"/>
    <w:multiLevelType w:val="hybridMultilevel"/>
    <w:tmpl w:val="5DEE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C5D53"/>
    <w:multiLevelType w:val="hybridMultilevel"/>
    <w:tmpl w:val="CA887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45518"/>
    <w:multiLevelType w:val="hybridMultilevel"/>
    <w:tmpl w:val="7D86F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F07A8"/>
    <w:multiLevelType w:val="hybridMultilevel"/>
    <w:tmpl w:val="EE4ED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95CC9"/>
    <w:multiLevelType w:val="hybridMultilevel"/>
    <w:tmpl w:val="8D6E60F2"/>
    <w:lvl w:ilvl="0" w:tplc="A244A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93678">
    <w:abstractNumId w:val="2"/>
  </w:num>
  <w:num w:numId="2" w16cid:durableId="1938903524">
    <w:abstractNumId w:val="1"/>
  </w:num>
  <w:num w:numId="3" w16cid:durableId="1727756832">
    <w:abstractNumId w:val="3"/>
  </w:num>
  <w:num w:numId="4" w16cid:durableId="623732315">
    <w:abstractNumId w:val="4"/>
  </w:num>
  <w:num w:numId="5" w16cid:durableId="119021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A8"/>
    <w:rsid w:val="0001170B"/>
    <w:rsid w:val="00040F79"/>
    <w:rsid w:val="000C2007"/>
    <w:rsid w:val="000E22A6"/>
    <w:rsid w:val="000E3853"/>
    <w:rsid w:val="00111AC0"/>
    <w:rsid w:val="00122200"/>
    <w:rsid w:val="0016345E"/>
    <w:rsid w:val="001E4222"/>
    <w:rsid w:val="00210EA7"/>
    <w:rsid w:val="002126F2"/>
    <w:rsid w:val="002744B1"/>
    <w:rsid w:val="0029558F"/>
    <w:rsid w:val="002D09B8"/>
    <w:rsid w:val="00312AAA"/>
    <w:rsid w:val="003919CA"/>
    <w:rsid w:val="003A6B40"/>
    <w:rsid w:val="004032CC"/>
    <w:rsid w:val="004B3751"/>
    <w:rsid w:val="004F01A5"/>
    <w:rsid w:val="00514983"/>
    <w:rsid w:val="005663A8"/>
    <w:rsid w:val="00597A21"/>
    <w:rsid w:val="005B71E8"/>
    <w:rsid w:val="005B7C7F"/>
    <w:rsid w:val="005D3064"/>
    <w:rsid w:val="0065029D"/>
    <w:rsid w:val="006C38D0"/>
    <w:rsid w:val="00702DAB"/>
    <w:rsid w:val="0072649C"/>
    <w:rsid w:val="00727235"/>
    <w:rsid w:val="00751A92"/>
    <w:rsid w:val="00771BF2"/>
    <w:rsid w:val="00772056"/>
    <w:rsid w:val="00804B9F"/>
    <w:rsid w:val="0081051A"/>
    <w:rsid w:val="00822A90"/>
    <w:rsid w:val="00845A15"/>
    <w:rsid w:val="00897A18"/>
    <w:rsid w:val="008B70EA"/>
    <w:rsid w:val="00937D8A"/>
    <w:rsid w:val="00A60BE6"/>
    <w:rsid w:val="00B62324"/>
    <w:rsid w:val="00B7243C"/>
    <w:rsid w:val="00BC310E"/>
    <w:rsid w:val="00D45A97"/>
    <w:rsid w:val="00D65E4A"/>
    <w:rsid w:val="00DA19FC"/>
    <w:rsid w:val="00DF3489"/>
    <w:rsid w:val="00DF5D22"/>
    <w:rsid w:val="00FB61F7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2BE9"/>
  <w15:chartTrackingRefBased/>
  <w15:docId w15:val="{2CCF3F34-B01A-41F9-9F2A-1A1D257D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3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3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3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3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3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3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3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3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3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3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3A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49C"/>
  </w:style>
  <w:style w:type="paragraph" w:styleId="Stopka">
    <w:name w:val="footer"/>
    <w:basedOn w:val="Normalny"/>
    <w:link w:val="StopkaZnak"/>
    <w:uiPriority w:val="99"/>
    <w:unhideWhenUsed/>
    <w:rsid w:val="0072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49C"/>
  </w:style>
  <w:style w:type="paragraph" w:styleId="Poprawka">
    <w:name w:val="Revision"/>
    <w:hidden/>
    <w:uiPriority w:val="99"/>
    <w:semiHidden/>
    <w:rsid w:val="00FE3B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1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9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9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M.Koler</cp:lastModifiedBy>
  <cp:revision>16</cp:revision>
  <dcterms:created xsi:type="dcterms:W3CDTF">2025-08-12T10:41:00Z</dcterms:created>
  <dcterms:modified xsi:type="dcterms:W3CDTF">2025-11-03T09:41:00Z</dcterms:modified>
</cp:coreProperties>
</file>