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874" w14:textId="77777777" w:rsidR="0022383D" w:rsidRPr="0022383D" w:rsidRDefault="0022383D" w:rsidP="002238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419C5E" w14:textId="77777777" w:rsidR="0022383D" w:rsidRPr="0022383D" w:rsidRDefault="0022383D" w:rsidP="0022383D">
      <w:pPr>
        <w:pStyle w:val="Bezodstpw"/>
        <w:rPr>
          <w:rFonts w:asciiTheme="minorHAnsi" w:hAnsiTheme="minorHAnsi" w:cstheme="minorHAnsi"/>
          <w:color w:val="auto"/>
        </w:rPr>
      </w:pPr>
      <w:bookmarkStart w:id="0" w:name="bookmark0"/>
      <w:bookmarkStart w:id="1" w:name="bookmark1"/>
      <w:r w:rsidRPr="0022383D">
        <w:rPr>
          <w:rFonts w:asciiTheme="minorHAnsi" w:hAnsiTheme="minorHAnsi" w:cstheme="minorHAnsi"/>
          <w:color w:val="auto"/>
        </w:rPr>
        <w:t>Generalny Dyrektor Ochrony Środowiska</w:t>
      </w:r>
      <w:bookmarkEnd w:id="0"/>
      <w:bookmarkEnd w:id="1"/>
    </w:p>
    <w:p w14:paraId="3194D7BD" w14:textId="2D101390" w:rsidR="0040037E" w:rsidRPr="0022383D" w:rsidRDefault="00B65C6A" w:rsidP="002238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22383D" w:rsidRPr="0022383D">
        <w:rPr>
          <w:rFonts w:asciiTheme="minorHAnsi" w:hAnsiTheme="minorHAnsi" w:cstheme="minorHAnsi"/>
          <w:sz w:val="24"/>
          <w:szCs w:val="24"/>
        </w:rPr>
        <w:t xml:space="preserve">21 </w:t>
      </w:r>
      <w:r w:rsidR="0068623E" w:rsidRPr="0022383D">
        <w:rPr>
          <w:rFonts w:asciiTheme="minorHAnsi" w:hAnsiTheme="minorHAnsi" w:cstheme="minorHAnsi"/>
          <w:sz w:val="24"/>
          <w:szCs w:val="24"/>
        </w:rPr>
        <w:t>grudnia</w:t>
      </w:r>
      <w:r w:rsidR="00605708" w:rsidRPr="0022383D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22383D">
        <w:rPr>
          <w:rFonts w:asciiTheme="minorHAnsi" w:hAnsiTheme="minorHAnsi" w:cstheme="minorHAnsi"/>
          <w:sz w:val="24"/>
          <w:szCs w:val="24"/>
        </w:rPr>
        <w:t>202</w:t>
      </w:r>
      <w:r w:rsidR="00605708" w:rsidRPr="0022383D">
        <w:rPr>
          <w:rFonts w:asciiTheme="minorHAnsi" w:hAnsiTheme="minorHAnsi" w:cstheme="minorHAnsi"/>
          <w:sz w:val="24"/>
          <w:szCs w:val="24"/>
        </w:rPr>
        <w:t>3</w:t>
      </w:r>
      <w:r w:rsidR="001D479F" w:rsidRPr="0022383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6253DFC" w14:textId="13110F3F" w:rsidR="002446E3" w:rsidRPr="0022383D" w:rsidRDefault="0068623E" w:rsidP="0022383D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2383D">
        <w:rPr>
          <w:rFonts w:asciiTheme="minorHAnsi" w:hAnsiTheme="minorHAnsi" w:cstheme="minorHAnsi"/>
          <w:sz w:val="24"/>
          <w:szCs w:val="24"/>
        </w:rPr>
        <w:t>DOOŚ-WDŚZOO.420.25.2023.MS.20</w:t>
      </w:r>
    </w:p>
    <w:p w14:paraId="4DC7BB99" w14:textId="77777777" w:rsidR="002446E3" w:rsidRPr="0022383D" w:rsidRDefault="002446E3" w:rsidP="0022383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74A844" w14:textId="77777777" w:rsidR="002446E3" w:rsidRPr="0022383D" w:rsidRDefault="002446E3" w:rsidP="0022383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>ZAWIADOMIENIE</w:t>
      </w:r>
    </w:p>
    <w:p w14:paraId="5067D759" w14:textId="2A539939" w:rsidR="00726E38" w:rsidRPr="0022383D" w:rsidRDefault="00726E38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22383D">
        <w:rPr>
          <w:rFonts w:asciiTheme="minorHAnsi" w:hAnsiTheme="minorHAnsi" w:cstheme="minorHAnsi"/>
          <w:sz w:val="24"/>
          <w:szCs w:val="24"/>
        </w:rPr>
        <w:t>Generalny Dyrektor Ochrony Środowiska, na podstawie art. 54 § 4 ustawy z dnia 30 sierpnia 2002</w:t>
      </w:r>
      <w:r w:rsidR="00605708" w:rsidRPr="0022383D">
        <w:rPr>
          <w:rFonts w:asciiTheme="minorHAnsi" w:hAnsiTheme="minorHAnsi" w:cstheme="minorHAnsi"/>
          <w:sz w:val="24"/>
          <w:szCs w:val="24"/>
        </w:rPr>
        <w:t xml:space="preserve"> </w:t>
      </w:r>
      <w:r w:rsidRPr="0022383D">
        <w:rPr>
          <w:rFonts w:asciiTheme="minorHAnsi" w:hAnsiTheme="minorHAnsi" w:cstheme="minorHAnsi"/>
          <w:sz w:val="24"/>
          <w:szCs w:val="24"/>
        </w:rPr>
        <w:t xml:space="preserve">r. – </w:t>
      </w:r>
      <w:r w:rsidRPr="0022383D">
        <w:rPr>
          <w:rFonts w:asciiTheme="minorHAnsi" w:hAnsiTheme="minorHAnsi" w:cstheme="minorHAnsi"/>
          <w:iCs/>
          <w:sz w:val="24"/>
          <w:szCs w:val="24"/>
        </w:rPr>
        <w:t>Prawo o postępowaniu przed sądami administracyjnymi</w:t>
      </w:r>
      <w:r w:rsidRPr="0022383D">
        <w:rPr>
          <w:rFonts w:asciiTheme="minorHAnsi" w:hAnsiTheme="minorHAnsi" w:cstheme="minorHAnsi"/>
          <w:sz w:val="24"/>
          <w:szCs w:val="24"/>
        </w:rPr>
        <w:t xml:space="preserve"> (Dz. U. z 202</w:t>
      </w:r>
      <w:r w:rsidR="002A64EF" w:rsidRPr="0022383D">
        <w:rPr>
          <w:rFonts w:asciiTheme="minorHAnsi" w:hAnsiTheme="minorHAnsi" w:cstheme="minorHAnsi"/>
          <w:sz w:val="24"/>
          <w:szCs w:val="24"/>
        </w:rPr>
        <w:t>3</w:t>
      </w:r>
      <w:r w:rsidRPr="0022383D">
        <w:rPr>
          <w:rFonts w:asciiTheme="minorHAnsi" w:hAnsiTheme="minorHAnsi" w:cstheme="minorHAnsi"/>
          <w:sz w:val="24"/>
          <w:szCs w:val="24"/>
        </w:rPr>
        <w:t xml:space="preserve"> r. poz. </w:t>
      </w:r>
      <w:r w:rsidR="00F30D5A" w:rsidRPr="0022383D">
        <w:rPr>
          <w:rFonts w:asciiTheme="minorHAnsi" w:hAnsiTheme="minorHAnsi" w:cstheme="minorHAnsi"/>
          <w:sz w:val="24"/>
          <w:szCs w:val="24"/>
        </w:rPr>
        <w:t>1634</w:t>
      </w:r>
      <w:r w:rsidR="007F70FC" w:rsidRPr="0022383D">
        <w:rPr>
          <w:rFonts w:asciiTheme="minorHAnsi" w:hAnsiTheme="minorHAnsi" w:cstheme="minorHAnsi"/>
          <w:sz w:val="24"/>
          <w:szCs w:val="24"/>
        </w:rPr>
        <w:t>, ze zm.</w:t>
      </w:r>
      <w:r w:rsidRPr="0022383D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Pr="0022383D">
        <w:rPr>
          <w:rFonts w:asciiTheme="minorHAnsi" w:hAnsiTheme="minorHAnsi" w:cstheme="minorHAnsi"/>
          <w:iCs/>
          <w:sz w:val="24"/>
          <w:szCs w:val="24"/>
        </w:rPr>
        <w:t>p.p.s.a</w:t>
      </w:r>
      <w:proofErr w:type="spellEnd"/>
      <w:r w:rsidRPr="0022383D">
        <w:rPr>
          <w:rFonts w:asciiTheme="minorHAnsi" w:hAnsiTheme="minorHAnsi" w:cstheme="minorHAnsi"/>
          <w:iCs/>
          <w:sz w:val="24"/>
          <w:szCs w:val="24"/>
        </w:rPr>
        <w:t>.,</w:t>
      </w:r>
      <w:r w:rsidRPr="0022383D">
        <w:rPr>
          <w:rFonts w:asciiTheme="minorHAnsi" w:hAnsiTheme="minorHAnsi" w:cstheme="minorHAnsi"/>
          <w:sz w:val="24"/>
          <w:szCs w:val="24"/>
        </w:rPr>
        <w:t xml:space="preserve"> w związku z art. 74 ust. 3 ustawy z dnia 3 października 2008 r. </w:t>
      </w:r>
      <w:r w:rsidRPr="0022383D">
        <w:rPr>
          <w:rFonts w:asciiTheme="minorHAnsi" w:hAnsiTheme="minorHAnsi" w:cstheme="minorHAnsi"/>
          <w:iCs/>
          <w:sz w:val="24"/>
          <w:szCs w:val="24"/>
        </w:rPr>
        <w:t>o</w:t>
      </w:r>
      <w:r w:rsidR="0040037E" w:rsidRPr="0022383D">
        <w:rPr>
          <w:rFonts w:asciiTheme="minorHAnsi" w:hAnsiTheme="minorHAnsi" w:cstheme="minorHAnsi"/>
          <w:iCs/>
          <w:sz w:val="24"/>
          <w:szCs w:val="24"/>
        </w:rPr>
        <w:t> </w:t>
      </w:r>
      <w:r w:rsidRPr="0022383D">
        <w:rPr>
          <w:rFonts w:asciiTheme="minorHAnsi" w:hAnsiTheme="minorHAnsi" w:cstheme="minorHAnsi"/>
          <w:iCs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22383D">
        <w:rPr>
          <w:rFonts w:asciiTheme="minorHAnsi" w:hAnsiTheme="minorHAnsi" w:cstheme="minorHAnsi"/>
          <w:sz w:val="24"/>
          <w:szCs w:val="24"/>
        </w:rPr>
        <w:t xml:space="preserve"> (Dz. U. z 202</w:t>
      </w:r>
      <w:r w:rsidR="00773C7D" w:rsidRPr="0022383D">
        <w:rPr>
          <w:rFonts w:asciiTheme="minorHAnsi" w:hAnsiTheme="minorHAnsi" w:cstheme="minorHAnsi"/>
          <w:sz w:val="24"/>
          <w:szCs w:val="24"/>
        </w:rPr>
        <w:t>3</w:t>
      </w:r>
      <w:r w:rsidRPr="0022383D">
        <w:rPr>
          <w:rFonts w:asciiTheme="minorHAnsi" w:hAnsiTheme="minorHAnsi" w:cstheme="minorHAnsi"/>
          <w:sz w:val="24"/>
          <w:szCs w:val="24"/>
        </w:rPr>
        <w:t xml:space="preserve"> r. poz. 109</w:t>
      </w:r>
      <w:r w:rsidR="00773C7D" w:rsidRPr="0022383D">
        <w:rPr>
          <w:rFonts w:asciiTheme="minorHAnsi" w:hAnsiTheme="minorHAnsi" w:cstheme="minorHAnsi"/>
          <w:sz w:val="24"/>
          <w:szCs w:val="24"/>
        </w:rPr>
        <w:t>4</w:t>
      </w:r>
      <w:r w:rsidRPr="0022383D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Pr="0022383D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Pr="0022383D">
        <w:rPr>
          <w:rFonts w:asciiTheme="minorHAnsi" w:hAnsiTheme="minorHAnsi" w:cstheme="minorHAnsi"/>
          <w:iCs/>
          <w:sz w:val="24"/>
          <w:szCs w:val="24"/>
        </w:rPr>
        <w:t>.</w:t>
      </w:r>
      <w:r w:rsidRPr="0022383D">
        <w:rPr>
          <w:rFonts w:asciiTheme="minorHAnsi" w:hAnsiTheme="minorHAnsi" w:cstheme="minorHAnsi"/>
          <w:sz w:val="24"/>
          <w:szCs w:val="24"/>
        </w:rPr>
        <w:t>, zawiadamia o</w:t>
      </w:r>
      <w:r w:rsidR="00605708" w:rsidRPr="0022383D">
        <w:rPr>
          <w:rFonts w:asciiTheme="minorHAnsi" w:hAnsiTheme="minorHAnsi" w:cstheme="minorHAnsi"/>
          <w:sz w:val="24"/>
          <w:szCs w:val="24"/>
        </w:rPr>
        <w:t xml:space="preserve"> </w:t>
      </w:r>
      <w:r w:rsidRPr="0022383D">
        <w:rPr>
          <w:rFonts w:asciiTheme="minorHAnsi" w:hAnsiTheme="minorHAnsi" w:cstheme="minorHAnsi"/>
          <w:sz w:val="24"/>
          <w:szCs w:val="24"/>
        </w:rPr>
        <w:t>przekazaniu do Wojewódzkiego Sądu Administracyjnego w</w:t>
      </w:r>
      <w:r w:rsidR="0040037E" w:rsidRPr="0022383D">
        <w:rPr>
          <w:rFonts w:asciiTheme="minorHAnsi" w:hAnsiTheme="minorHAnsi" w:cstheme="minorHAnsi"/>
          <w:sz w:val="24"/>
          <w:szCs w:val="24"/>
        </w:rPr>
        <w:t> </w:t>
      </w:r>
      <w:r w:rsidRPr="0022383D">
        <w:rPr>
          <w:rFonts w:asciiTheme="minorHAnsi" w:hAnsiTheme="minorHAnsi" w:cstheme="minorHAnsi"/>
          <w:sz w:val="24"/>
          <w:szCs w:val="24"/>
        </w:rPr>
        <w:t>Warszawie skarg</w:t>
      </w:r>
      <w:r w:rsidR="0068623E" w:rsidRPr="0022383D">
        <w:rPr>
          <w:rFonts w:asciiTheme="minorHAnsi" w:hAnsiTheme="minorHAnsi" w:cstheme="minorHAnsi"/>
          <w:sz w:val="24"/>
          <w:szCs w:val="24"/>
        </w:rPr>
        <w:t xml:space="preserve"> na postanowienie</w:t>
      </w:r>
      <w:r w:rsidRPr="0022383D">
        <w:rPr>
          <w:rFonts w:asciiTheme="minorHAnsi" w:hAnsiTheme="minorHAnsi" w:cstheme="minorHAnsi"/>
          <w:sz w:val="24"/>
          <w:szCs w:val="24"/>
        </w:rPr>
        <w:t xml:space="preserve"> Generalnego Dyrektora Ochrony Środowiska z </w:t>
      </w:r>
      <w:r w:rsidR="0068623E" w:rsidRPr="0022383D">
        <w:rPr>
          <w:rFonts w:asciiTheme="minorHAnsi" w:hAnsiTheme="minorHAnsi" w:cstheme="minorHAnsi"/>
          <w:sz w:val="24"/>
          <w:szCs w:val="24"/>
        </w:rPr>
        <w:t>8 września 2023 r.</w:t>
      </w:r>
      <w:r w:rsidRPr="0022383D">
        <w:rPr>
          <w:rFonts w:asciiTheme="minorHAnsi" w:hAnsiTheme="minorHAnsi" w:cstheme="minorHAnsi"/>
          <w:sz w:val="24"/>
          <w:szCs w:val="24"/>
        </w:rPr>
        <w:t xml:space="preserve">, znak: </w:t>
      </w:r>
      <w:r w:rsidR="0068623E" w:rsidRPr="0022383D">
        <w:rPr>
          <w:rFonts w:asciiTheme="minorHAnsi" w:hAnsiTheme="minorHAnsi" w:cstheme="minorHAnsi"/>
          <w:sz w:val="24"/>
          <w:szCs w:val="24"/>
        </w:rPr>
        <w:t>DOOŚ-WDŚZOO.420.25.2023.MS.14</w:t>
      </w:r>
      <w:r w:rsidRPr="0022383D">
        <w:rPr>
          <w:rFonts w:asciiTheme="minorHAnsi" w:hAnsiTheme="minorHAnsi" w:cstheme="minorHAnsi"/>
          <w:sz w:val="24"/>
          <w:szCs w:val="24"/>
        </w:rPr>
        <w:t xml:space="preserve">, </w:t>
      </w:r>
      <w:r w:rsidR="0068623E" w:rsidRPr="0022383D">
        <w:rPr>
          <w:rFonts w:asciiTheme="minorHAnsi" w:hAnsiTheme="minorHAnsi" w:cstheme="minorHAnsi"/>
          <w:sz w:val="24"/>
          <w:szCs w:val="24"/>
        </w:rPr>
        <w:t xml:space="preserve">utrzymujące w mocy postanowienie </w:t>
      </w:r>
      <w:r w:rsidRPr="0022383D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="0068623E" w:rsidRPr="0022383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Katowicach z </w:t>
      </w:r>
      <w:r w:rsidR="0068623E" w:rsidRPr="0022383D">
        <w:rPr>
          <w:rFonts w:asciiTheme="minorHAnsi" w:hAnsiTheme="minorHAnsi" w:cstheme="minorHAnsi"/>
          <w:sz w:val="24"/>
          <w:szCs w:val="24"/>
        </w:rPr>
        <w:t xml:space="preserve">4 maja 2023 r., znak: WOOŚ.420.51.2022.KC.10, w </w:t>
      </w:r>
      <w:r w:rsidR="00CF0DAC" w:rsidRPr="0022383D">
        <w:rPr>
          <w:rFonts w:asciiTheme="minorHAnsi" w:hAnsiTheme="minorHAnsi" w:cstheme="minorHAnsi"/>
          <w:sz w:val="24"/>
          <w:szCs w:val="24"/>
        </w:rPr>
        <w:t xml:space="preserve">kwestii </w:t>
      </w:r>
      <w:r w:rsidR="0068623E" w:rsidRPr="0022383D">
        <w:rPr>
          <w:rFonts w:asciiTheme="minorHAnsi" w:hAnsiTheme="minorHAnsi" w:cstheme="minorHAnsi"/>
          <w:sz w:val="24"/>
          <w:szCs w:val="24"/>
        </w:rPr>
        <w:t>aktualności warunków realizacji przedsięwzięcia określonych w decyzji o środowiskowych uwarunkowaniach</w:t>
      </w:r>
      <w:r w:rsidR="0068623E" w:rsidRPr="0022383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dla przedsięwzięcia pod nazwą </w:t>
      </w:r>
      <w:r w:rsidR="0068623E" w:rsidRPr="0022383D">
        <w:rPr>
          <w:rFonts w:asciiTheme="minorHAnsi" w:hAnsiTheme="minorHAnsi" w:cstheme="minorHAnsi"/>
          <w:sz w:val="24"/>
          <w:szCs w:val="24"/>
        </w:rPr>
        <w:t>„Wydobywanie węgla kamiennego wraz z kopaliną towarzyszącą ze złoża Brzezinka 3”.</w:t>
      </w:r>
    </w:p>
    <w:p w14:paraId="3ABD5657" w14:textId="77777777" w:rsidR="00726E38" w:rsidRPr="0022383D" w:rsidRDefault="00726E38" w:rsidP="0022383D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22383D">
        <w:rPr>
          <w:rFonts w:asciiTheme="minorHAnsi" w:hAnsiTheme="minorHAnsi" w:cstheme="minorHAnsi"/>
        </w:rPr>
        <w:t xml:space="preserve">Równocześnie Generalny Dyrektor Ochrony Środowiska informuje, że – zgodnie z art. 33 § 1a </w:t>
      </w:r>
      <w:proofErr w:type="spellStart"/>
      <w:r w:rsidRPr="0022383D">
        <w:rPr>
          <w:rFonts w:asciiTheme="minorHAnsi" w:hAnsiTheme="minorHAnsi" w:cstheme="minorHAnsi"/>
          <w:iCs/>
        </w:rPr>
        <w:t>p.p.s.a</w:t>
      </w:r>
      <w:proofErr w:type="spellEnd"/>
      <w:r w:rsidRPr="0022383D">
        <w:rPr>
          <w:rFonts w:asciiTheme="minorHAnsi" w:hAnsiTheme="minorHAnsi" w:cstheme="minorHAnsi"/>
          <w:iCs/>
        </w:rPr>
        <w:t>.</w:t>
      </w:r>
      <w:r w:rsidRPr="0022383D">
        <w:rPr>
          <w:rFonts w:asciiTheme="minorHAnsi" w:hAnsiTheme="minorHAnsi" w:cstheme="minorHAnsi"/>
          <w:i/>
        </w:rPr>
        <w:t xml:space="preserve"> – </w:t>
      </w:r>
      <w:r w:rsidRPr="0022383D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CA60C65" w14:textId="77777777" w:rsidR="00726E38" w:rsidRPr="0022383D" w:rsidRDefault="00726E38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936286D" w14:textId="77777777" w:rsidR="00726E38" w:rsidRPr="0022383D" w:rsidRDefault="00726E38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0DB9BE1C" w14:textId="77777777" w:rsidR="00726E38" w:rsidRPr="0022383D" w:rsidRDefault="00726E38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EDD3F85" w14:textId="695F9BEE" w:rsidR="0022383D" w:rsidRPr="0022383D" w:rsidRDefault="0022383D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>Z upoważnienia</w:t>
      </w:r>
      <w:r w:rsidRPr="0022383D">
        <w:rPr>
          <w:rFonts w:asciiTheme="minorHAnsi" w:hAnsiTheme="minorHAnsi" w:cstheme="minorHAnsi"/>
          <w:sz w:val="24"/>
          <w:szCs w:val="24"/>
        </w:rPr>
        <w:t xml:space="preserve"> </w:t>
      </w:r>
      <w:r w:rsidRPr="0022383D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28DA8265" w14:textId="77777777" w:rsidR="0022383D" w:rsidRPr="0022383D" w:rsidRDefault="0022383D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>Naczelnik Wydziału ds. Decyzji o Środowiskowych Uwarunkowaniach w zakresie Orzecznictwa Ogólnego</w:t>
      </w:r>
    </w:p>
    <w:p w14:paraId="1E8CCD5C" w14:textId="61C9358E" w:rsidR="0022383D" w:rsidRPr="0022383D" w:rsidRDefault="0022383D" w:rsidP="0022383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2383D">
        <w:rPr>
          <w:rFonts w:asciiTheme="minorHAnsi" w:hAnsiTheme="minorHAnsi" w:cstheme="minorHAnsi"/>
          <w:sz w:val="24"/>
          <w:szCs w:val="24"/>
        </w:rPr>
        <w:t>Marcin Kołodyński</w:t>
      </w:r>
    </w:p>
    <w:p w14:paraId="29BEE9DA" w14:textId="77777777" w:rsidR="00726E38" w:rsidRPr="0022383D" w:rsidRDefault="00726E38" w:rsidP="0022383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C1E1415" w14:textId="77777777" w:rsidR="00726E38" w:rsidRPr="0022383D" w:rsidRDefault="00726E38" w:rsidP="0022383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EAE4A5E" w14:textId="77777777" w:rsidR="00726E38" w:rsidRPr="0022383D" w:rsidRDefault="00726E38" w:rsidP="0022383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F67BFEF" w14:textId="77777777" w:rsidR="00726E38" w:rsidRPr="0022383D" w:rsidRDefault="00726E38" w:rsidP="0022383D">
      <w:pPr>
        <w:pStyle w:val="Bezodstpw1"/>
        <w:rPr>
          <w:rFonts w:asciiTheme="minorHAnsi" w:hAnsiTheme="minorHAnsi" w:cstheme="minorHAnsi"/>
        </w:rPr>
      </w:pPr>
      <w:r w:rsidRPr="0022383D">
        <w:rPr>
          <w:rFonts w:asciiTheme="minorHAnsi" w:hAnsiTheme="minorHAnsi" w:cstheme="minorHAnsi"/>
        </w:rPr>
        <w:t xml:space="preserve">Art. 33 § 1a </w:t>
      </w:r>
      <w:proofErr w:type="spellStart"/>
      <w:r w:rsidRPr="0022383D">
        <w:rPr>
          <w:rFonts w:asciiTheme="minorHAnsi" w:hAnsiTheme="minorHAnsi" w:cstheme="minorHAnsi"/>
          <w:iCs/>
        </w:rPr>
        <w:t>p.p.s.a</w:t>
      </w:r>
      <w:proofErr w:type="spellEnd"/>
      <w:r w:rsidRPr="0022383D">
        <w:rPr>
          <w:rFonts w:asciiTheme="minorHAnsi" w:hAnsiTheme="minorHAnsi" w:cstheme="minorHAnsi"/>
          <w:iCs/>
        </w:rPr>
        <w:t>.</w:t>
      </w:r>
      <w:r w:rsidRPr="0022383D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A3AFEC2" w14:textId="77777777" w:rsidR="00726E38" w:rsidRPr="0022383D" w:rsidRDefault="00726E38" w:rsidP="0022383D">
      <w:pPr>
        <w:pStyle w:val="Bezodstpw1"/>
        <w:rPr>
          <w:rFonts w:asciiTheme="minorHAnsi" w:hAnsiTheme="minorHAnsi" w:cstheme="minorHAnsi"/>
          <w:u w:val="single"/>
        </w:rPr>
      </w:pPr>
      <w:r w:rsidRPr="0022383D">
        <w:rPr>
          <w:rFonts w:asciiTheme="minorHAnsi" w:hAnsiTheme="minorHAnsi" w:cstheme="minorHAnsi"/>
        </w:rPr>
        <w:t xml:space="preserve">Art. 54 § 4 </w:t>
      </w:r>
      <w:proofErr w:type="spellStart"/>
      <w:r w:rsidRPr="0022383D">
        <w:rPr>
          <w:rFonts w:asciiTheme="minorHAnsi" w:hAnsiTheme="minorHAnsi" w:cstheme="minorHAnsi"/>
          <w:iCs/>
        </w:rPr>
        <w:t>p.p.s.a</w:t>
      </w:r>
      <w:proofErr w:type="spellEnd"/>
      <w:r w:rsidRPr="0022383D">
        <w:rPr>
          <w:rFonts w:asciiTheme="minorHAnsi" w:hAnsiTheme="minorHAnsi" w:cstheme="minorHAnsi"/>
          <w:iCs/>
        </w:rPr>
        <w:t xml:space="preserve">. </w:t>
      </w:r>
      <w:r w:rsidRPr="0022383D">
        <w:rPr>
          <w:rFonts w:asciiTheme="minorHAnsi" w:hAnsiTheme="minorHAnsi" w:cstheme="minorHAnsi"/>
        </w:rPr>
        <w:t xml:space="preserve">W przypadku, o którym mowa w art. 33 § 1a, organ zawiadamia o przekazaniu skargi wraz z odpowiedzią na skargę przez obwieszczenie w siedzibie organu i na </w:t>
      </w:r>
      <w:r w:rsidRPr="0022383D">
        <w:rPr>
          <w:rFonts w:asciiTheme="minorHAnsi" w:hAnsiTheme="minorHAnsi" w:cstheme="minorHAnsi"/>
        </w:rPr>
        <w:lastRenderedPageBreak/>
        <w:t>jego stronie internetowej oraz w sposób zwyczajowo przyjęty w danej miejscowości, pouczając o treści tego przepisu.</w:t>
      </w:r>
    </w:p>
    <w:p w14:paraId="3C7C33C2" w14:textId="77777777" w:rsidR="00CF0DAC" w:rsidRPr="0022383D" w:rsidRDefault="00CF0DAC" w:rsidP="0022383D">
      <w:pPr>
        <w:pStyle w:val="Bezodstpw1"/>
        <w:rPr>
          <w:rFonts w:asciiTheme="minorHAnsi" w:hAnsiTheme="minorHAnsi" w:cstheme="minorHAnsi"/>
        </w:rPr>
      </w:pPr>
      <w:r w:rsidRPr="0022383D">
        <w:rPr>
          <w:rFonts w:asciiTheme="minorHAnsi" w:hAnsiTheme="minorHAnsi" w:cstheme="minorHAnsi"/>
        </w:rPr>
        <w:t xml:space="preserve">Art. 74 ust. 3 </w:t>
      </w:r>
      <w:proofErr w:type="spellStart"/>
      <w:r w:rsidRPr="0022383D">
        <w:rPr>
          <w:rFonts w:asciiTheme="minorHAnsi" w:hAnsiTheme="minorHAnsi" w:cstheme="minorHAnsi"/>
          <w:iCs/>
        </w:rPr>
        <w:t>u.o.o.ś</w:t>
      </w:r>
      <w:proofErr w:type="spellEnd"/>
      <w:r w:rsidRPr="0022383D">
        <w:rPr>
          <w:rFonts w:asciiTheme="minorHAnsi" w:hAnsiTheme="minorHAnsi" w:cstheme="minorHAnsi"/>
          <w:iCs/>
        </w:rPr>
        <w:t>.</w:t>
      </w:r>
      <w:r w:rsidRPr="0022383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3DA6F80" w14:textId="77777777" w:rsidR="00CF0DAC" w:rsidRPr="0022383D" w:rsidRDefault="00CF0DAC" w:rsidP="0022383D">
      <w:pPr>
        <w:pStyle w:val="Bezodstpw1"/>
        <w:rPr>
          <w:rFonts w:asciiTheme="minorHAnsi" w:hAnsiTheme="minorHAnsi" w:cstheme="minorHAnsi"/>
        </w:rPr>
      </w:pPr>
      <w:r w:rsidRPr="0022383D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44BFE2B" w14:textId="562ABE3A" w:rsidR="0040037E" w:rsidRPr="0022383D" w:rsidRDefault="0040037E" w:rsidP="0022383D">
      <w:pPr>
        <w:pStyle w:val="Bezodstpw1"/>
        <w:rPr>
          <w:rFonts w:asciiTheme="minorHAnsi" w:hAnsiTheme="minorHAnsi" w:cstheme="minorHAnsi"/>
        </w:rPr>
      </w:pPr>
    </w:p>
    <w:sectPr w:rsidR="0040037E" w:rsidRPr="0022383D" w:rsidSect="00CB360D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02BD" w14:textId="77777777" w:rsidR="00C579B8" w:rsidRDefault="00C579B8">
      <w:pPr>
        <w:spacing w:after="0" w:line="240" w:lineRule="auto"/>
      </w:pPr>
      <w:r>
        <w:separator/>
      </w:r>
    </w:p>
  </w:endnote>
  <w:endnote w:type="continuationSeparator" w:id="0">
    <w:p w14:paraId="788730D4" w14:textId="77777777" w:rsidR="00C579B8" w:rsidRDefault="00C5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1B03F73E" w14:textId="77777777" w:rsidR="0040037E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30BF4C" w14:textId="77777777" w:rsidR="0040037E" w:rsidRDefault="0040037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9640" w14:textId="77777777" w:rsidR="00C579B8" w:rsidRDefault="00C579B8">
      <w:pPr>
        <w:spacing w:after="0" w:line="240" w:lineRule="auto"/>
      </w:pPr>
      <w:r>
        <w:separator/>
      </w:r>
    </w:p>
  </w:footnote>
  <w:footnote w:type="continuationSeparator" w:id="0">
    <w:p w14:paraId="5B540044" w14:textId="77777777" w:rsidR="00C579B8" w:rsidRDefault="00C5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1357" w14:textId="77777777" w:rsidR="0040037E" w:rsidRDefault="0040037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A522A94" w14:textId="77777777" w:rsidTr="00B92515">
      <w:trPr>
        <w:trHeight w:val="470"/>
      </w:trPr>
      <w:tc>
        <w:tcPr>
          <w:tcW w:w="4641" w:type="dxa"/>
          <w:vAlign w:val="center"/>
        </w:tcPr>
        <w:p w14:paraId="54C37AFD" w14:textId="19A01346" w:rsidR="0040037E" w:rsidRPr="00A65CAB" w:rsidRDefault="0040037E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6D386B78" w14:textId="77777777" w:rsidR="0040037E" w:rsidRPr="00482A62" w:rsidRDefault="0040037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24389"/>
    <w:rsid w:val="001D479F"/>
    <w:rsid w:val="0022383D"/>
    <w:rsid w:val="002446E3"/>
    <w:rsid w:val="002A64EF"/>
    <w:rsid w:val="003A4832"/>
    <w:rsid w:val="0040037E"/>
    <w:rsid w:val="00482A62"/>
    <w:rsid w:val="004F525A"/>
    <w:rsid w:val="004F5C94"/>
    <w:rsid w:val="00605708"/>
    <w:rsid w:val="006568C0"/>
    <w:rsid w:val="006663A9"/>
    <w:rsid w:val="0068623E"/>
    <w:rsid w:val="00726E38"/>
    <w:rsid w:val="00773C7D"/>
    <w:rsid w:val="007F70FC"/>
    <w:rsid w:val="00AC7ED1"/>
    <w:rsid w:val="00B64572"/>
    <w:rsid w:val="00B65C6A"/>
    <w:rsid w:val="00B92515"/>
    <w:rsid w:val="00C579B8"/>
    <w:rsid w:val="00C60237"/>
    <w:rsid w:val="00CB360D"/>
    <w:rsid w:val="00CD6322"/>
    <w:rsid w:val="00CF0DAC"/>
    <w:rsid w:val="00E375CB"/>
    <w:rsid w:val="00E607F5"/>
    <w:rsid w:val="00E61949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C1CF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003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0DA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D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DA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DAC"/>
    <w:rPr>
      <w:b/>
      <w:bCs/>
      <w:lang w:eastAsia="en-US"/>
    </w:rPr>
  </w:style>
  <w:style w:type="paragraph" w:styleId="Bezodstpw">
    <w:name w:val="No Spacing"/>
    <w:uiPriority w:val="1"/>
    <w:qFormat/>
    <w:rsid w:val="0022383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68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27</cp:revision>
  <cp:lastPrinted>2010-12-24T09:23:00Z</cp:lastPrinted>
  <dcterms:created xsi:type="dcterms:W3CDTF">2022-10-28T06:13:00Z</dcterms:created>
  <dcterms:modified xsi:type="dcterms:W3CDTF">2023-12-29T09:15:00Z</dcterms:modified>
</cp:coreProperties>
</file>