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59" w:rsidRDefault="00363659" w:rsidP="00CA2578">
      <w:pPr>
        <w:shd w:val="clear" w:color="auto" w:fill="FFFFFF"/>
        <w:ind w:left="-1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A2578">
        <w:rPr>
          <w:rFonts w:ascii="Times New Roman" w:hAnsi="Times New Roman" w:cs="Times New Roman"/>
          <w:sz w:val="24"/>
          <w:szCs w:val="24"/>
          <w:highlight w:val="yellow"/>
          <w:lang w:eastAsia="pl-PL"/>
        </w:rPr>
        <w:t>Opis przedmiotu zamówienia:</w:t>
      </w:r>
    </w:p>
    <w:p w:rsidR="00AB379A" w:rsidRPr="006B4FAD" w:rsidRDefault="00AB379A" w:rsidP="00AB379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2455" w:rsidRPr="00DC2455" w:rsidRDefault="00363659" w:rsidP="00C92FD3">
      <w:pPr>
        <w:pStyle w:val="Nagwek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C2455">
        <w:rPr>
          <w:rFonts w:ascii="Times New Roman" w:hAnsi="Times New Roman" w:cs="Times New Roman"/>
          <w:color w:val="000000" w:themeColor="text1"/>
          <w:lang w:eastAsia="pl-PL"/>
        </w:rPr>
        <w:t>Przedmiotem zamówienia jest sprawowanie profilaktycznej opieki zdrowotnej nad pracownikami i kandydatami do pracy</w:t>
      </w:r>
      <w:r w:rsidR="007E5CF1" w:rsidRPr="00DC2455">
        <w:rPr>
          <w:rFonts w:ascii="Times New Roman" w:hAnsi="Times New Roman" w:cs="Times New Roman"/>
          <w:color w:val="000000" w:themeColor="text1"/>
          <w:lang w:eastAsia="pl-PL"/>
        </w:rPr>
        <w:t xml:space="preserve"> w</w:t>
      </w:r>
      <w:r w:rsidRPr="00DC2455">
        <w:rPr>
          <w:rFonts w:ascii="Times New Roman" w:hAnsi="Times New Roman" w:cs="Times New Roman"/>
          <w:color w:val="000000" w:themeColor="text1"/>
          <w:lang w:eastAsia="pl-PL"/>
        </w:rPr>
        <w:t xml:space="preserve"> Wojewódzkiej Stacji Sanitarno-Epidemiologicznej </w:t>
      </w:r>
      <w:r w:rsidR="00DC2455">
        <w:rPr>
          <w:rFonts w:ascii="Times New Roman" w:hAnsi="Times New Roman" w:cs="Times New Roman"/>
          <w:color w:val="000000" w:themeColor="text1"/>
          <w:lang w:eastAsia="pl-PL"/>
        </w:rPr>
        <w:t xml:space="preserve">w Olsztynie, </w:t>
      </w:r>
      <w:r w:rsidR="00DC2455" w:rsidRPr="008E07A6">
        <w:rPr>
          <w:rFonts w:ascii="Times New Roman" w:hAnsi="Times New Roman" w:cs="Times New Roman"/>
          <w:color w:val="auto"/>
          <w:lang w:eastAsia="pl-PL"/>
        </w:rPr>
        <w:t xml:space="preserve">o której mowa w </w:t>
      </w:r>
      <w:r w:rsidR="00DC2455" w:rsidRPr="008E07A6">
        <w:rPr>
          <w:rFonts w:ascii="Times New Roman" w:eastAsia="Times New Roman" w:hAnsi="Times New Roman" w:cs="Times New Roman"/>
          <w:color w:val="auto"/>
          <w:lang w:eastAsia="pl-PL"/>
        </w:rPr>
        <w:t xml:space="preserve">ustawie z dnia 27 czerwca 1997 r. o </w:t>
      </w:r>
      <w:r w:rsidR="00DC2455" w:rsidRPr="008E07A6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służbie medycyny pracy (t.j.  </w:t>
      </w:r>
      <w:r w:rsidR="00DC2455" w:rsidRPr="008E07A6">
        <w:rPr>
          <w:rStyle w:val="ng-binding"/>
          <w:rFonts w:ascii="Times New Roman" w:hAnsi="Times New Roman" w:cs="Times New Roman"/>
          <w:color w:val="auto"/>
        </w:rPr>
        <w:t>Dz. U. z 201</w:t>
      </w:r>
      <w:r w:rsidR="00540543">
        <w:rPr>
          <w:rStyle w:val="ng-binding"/>
          <w:rFonts w:ascii="Times New Roman" w:hAnsi="Times New Roman" w:cs="Times New Roman"/>
          <w:color w:val="auto"/>
        </w:rPr>
        <w:t>9 r poz. 117</w:t>
      </w:r>
      <w:r w:rsidR="00DC2455" w:rsidRPr="008E07A6">
        <w:rPr>
          <w:rStyle w:val="ng-binding"/>
          <w:rFonts w:ascii="Times New Roman" w:hAnsi="Times New Roman" w:cs="Times New Roman"/>
          <w:color w:val="auto"/>
        </w:rPr>
        <w:t>5</w:t>
      </w:r>
      <w:r w:rsidR="00540543">
        <w:rPr>
          <w:rStyle w:val="ng-binding"/>
          <w:rFonts w:ascii="Times New Roman" w:hAnsi="Times New Roman" w:cs="Times New Roman"/>
          <w:color w:val="auto"/>
        </w:rPr>
        <w:t xml:space="preserve"> ze zm.</w:t>
      </w:r>
      <w:r w:rsidR="00DC2455" w:rsidRPr="00540543">
        <w:rPr>
          <w:rStyle w:val="ng-binding"/>
          <w:rFonts w:ascii="Times New Roman" w:hAnsi="Times New Roman" w:cs="Times New Roman"/>
          <w:color w:val="auto"/>
        </w:rPr>
        <w:t>)</w:t>
      </w:r>
      <w:r w:rsidR="00DC2455" w:rsidRPr="00DC2455">
        <w:rPr>
          <w:rStyle w:val="ng-binding"/>
          <w:rFonts w:ascii="Times New Roman" w:hAnsi="Times New Roman" w:cs="Times New Roman"/>
          <w:color w:val="00B050"/>
        </w:rPr>
        <w:t xml:space="preserve"> </w:t>
      </w:r>
      <w:r w:rsidR="00DC2455">
        <w:rPr>
          <w:rStyle w:val="ng-binding"/>
          <w:rFonts w:ascii="Times New Roman" w:hAnsi="Times New Roman" w:cs="Times New Roman"/>
          <w:color w:val="000000" w:themeColor="text1"/>
        </w:rPr>
        <w:t>oraz</w:t>
      </w:r>
      <w:r w:rsidRPr="00DC2455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44584D">
        <w:rPr>
          <w:rFonts w:ascii="Times New Roman" w:hAnsi="Times New Roman" w:cs="Times New Roman"/>
          <w:color w:val="000000" w:themeColor="text1"/>
          <w:lang w:eastAsia="pl-PL"/>
        </w:rPr>
        <w:t xml:space="preserve">w </w:t>
      </w:r>
      <w:r w:rsidR="00DC2455">
        <w:rPr>
          <w:rFonts w:ascii="Times New Roman" w:hAnsi="Times New Roman" w:cs="Times New Roman"/>
          <w:color w:val="000000" w:themeColor="text1"/>
          <w:lang w:eastAsia="pl-PL"/>
        </w:rPr>
        <w:t>r</w:t>
      </w:r>
      <w:r w:rsidRPr="00DC2455">
        <w:rPr>
          <w:rFonts w:ascii="Times New Roman" w:hAnsi="Times New Roman" w:cs="Times New Roman"/>
          <w:color w:val="000000" w:themeColor="text1"/>
          <w:lang w:eastAsia="pl-PL"/>
        </w:rPr>
        <w:t>ozporządzeni</w:t>
      </w:r>
      <w:r w:rsidR="00EE6C65">
        <w:rPr>
          <w:rFonts w:ascii="Times New Roman" w:hAnsi="Times New Roman" w:cs="Times New Roman"/>
          <w:color w:val="000000" w:themeColor="text1"/>
          <w:lang w:eastAsia="pl-PL"/>
        </w:rPr>
        <w:t>u</w:t>
      </w:r>
      <w:r w:rsidRPr="00DC2455">
        <w:rPr>
          <w:rFonts w:ascii="Times New Roman" w:hAnsi="Times New Roman" w:cs="Times New Roman"/>
          <w:color w:val="000000" w:themeColor="text1"/>
          <w:lang w:eastAsia="pl-PL"/>
        </w:rPr>
        <w:t xml:space="preserve"> Ministra Zdrowia i Opieki Społecznej z dnia 30 maja 1996 r. w sprawie przeprowadzania badań lekarskich pracowników, zakresu profilaktycznej opieki zdrowotnej nad pracownikami oraz orzeczeń lekarskich wydawanych do celów przewidzianych w Kodeksie Pracy </w:t>
      </w:r>
      <w:r w:rsidR="00100D12" w:rsidRPr="00DC2455">
        <w:rPr>
          <w:rFonts w:ascii="Times New Roman" w:hAnsi="Times New Roman" w:cs="Times New Roman"/>
          <w:color w:val="000000" w:themeColor="text1"/>
          <w:lang w:eastAsia="pl-PL"/>
        </w:rPr>
        <w:t>(</w:t>
      </w:r>
      <w:r w:rsidR="00EA13F7" w:rsidRPr="00DC2455">
        <w:rPr>
          <w:rFonts w:ascii="Times New Roman" w:hAnsi="Times New Roman" w:cs="Times New Roman"/>
          <w:color w:val="000000" w:themeColor="text1"/>
          <w:lang w:eastAsia="pl-PL"/>
        </w:rPr>
        <w:t>t</w:t>
      </w:r>
      <w:r w:rsidR="00EA13F7" w:rsidRPr="00540543">
        <w:rPr>
          <w:rFonts w:ascii="Times New Roman" w:hAnsi="Times New Roman" w:cs="Times New Roman"/>
          <w:color w:val="auto"/>
          <w:lang w:eastAsia="pl-PL"/>
        </w:rPr>
        <w:t xml:space="preserve">.j. </w:t>
      </w:r>
      <w:r w:rsidR="00540543" w:rsidRPr="00540543">
        <w:rPr>
          <w:rFonts w:ascii="Times New Roman" w:hAnsi="Times New Roman" w:cs="Times New Roman"/>
          <w:color w:val="auto"/>
        </w:rPr>
        <w:t>Dz. U.2016.2067)</w:t>
      </w:r>
    </w:p>
    <w:p w:rsidR="00DC2455" w:rsidRPr="00DC2455" w:rsidRDefault="00DC2455" w:rsidP="00CA25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D12" w:rsidRPr="006B4FAD" w:rsidRDefault="00100D12" w:rsidP="00C92F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4FAD">
        <w:rPr>
          <w:rFonts w:ascii="Times New Roman" w:hAnsi="Times New Roman" w:cs="Times New Roman"/>
          <w:sz w:val="24"/>
          <w:szCs w:val="24"/>
          <w:lang w:eastAsia="pl-PL"/>
        </w:rPr>
        <w:t>Zakres świadczeń medycznych, o których mowa w pkt 1 obejmuje w szczególności:</w:t>
      </w:r>
    </w:p>
    <w:p w:rsidR="00100D12" w:rsidRDefault="00AB379A" w:rsidP="00C92F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100D12" w:rsidRPr="006B4FAD">
        <w:rPr>
          <w:rFonts w:ascii="Times New Roman" w:hAnsi="Times New Roman" w:cs="Times New Roman"/>
          <w:sz w:val="24"/>
          <w:szCs w:val="24"/>
          <w:lang w:eastAsia="pl-PL"/>
        </w:rPr>
        <w:t>adania wstępne, okresowe, kontrolne;</w:t>
      </w:r>
    </w:p>
    <w:p w:rsidR="00EE6C65" w:rsidRDefault="00AB379A" w:rsidP="00C92FD3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 w:rsidRPr="00EE6C6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cenę możliwości wykonywania pracy 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>uwzględni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eniem 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>stan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 zdrowia 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>i zagroże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 występując</w:t>
      </w:r>
      <w:r w:rsidR="007E5CF1" w:rsidRPr="00EE6C6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 xml:space="preserve"> w miejscu pracy;</w:t>
      </w:r>
    </w:p>
    <w:p w:rsidR="00100D12" w:rsidRPr="00EE6C65" w:rsidRDefault="00EE6C65" w:rsidP="00C92FD3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100D12" w:rsidRPr="00EE6C65">
        <w:rPr>
          <w:rFonts w:ascii="Times New Roman" w:hAnsi="Times New Roman" w:cs="Times New Roman"/>
          <w:sz w:val="24"/>
          <w:szCs w:val="24"/>
          <w:lang w:eastAsia="pl-PL"/>
        </w:rPr>
        <w:t>dział w pracach osoby zajmującej się służbą bhp;</w:t>
      </w:r>
    </w:p>
    <w:p w:rsidR="00100D12" w:rsidRDefault="00EE6C65" w:rsidP="00C92F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00D12" w:rsidRPr="006B4FAD">
        <w:rPr>
          <w:rFonts w:ascii="Times New Roman" w:hAnsi="Times New Roman" w:cs="Times New Roman"/>
          <w:sz w:val="24"/>
          <w:szCs w:val="24"/>
          <w:lang w:eastAsia="pl-PL"/>
        </w:rPr>
        <w:t>ydawanie orzeczeń lekarskich zgodnie z treścią rozporządzenia.</w:t>
      </w:r>
    </w:p>
    <w:p w:rsidR="00AB379A" w:rsidRPr="006B4FAD" w:rsidRDefault="00AB379A" w:rsidP="00CA2578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0D12" w:rsidRDefault="00100D12" w:rsidP="00CA25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4FAD">
        <w:rPr>
          <w:rFonts w:ascii="Times New Roman" w:hAnsi="Times New Roman" w:cs="Times New Roman"/>
          <w:sz w:val="24"/>
          <w:szCs w:val="24"/>
          <w:lang w:eastAsia="pl-PL"/>
        </w:rPr>
        <w:t xml:space="preserve">Liczba osób objętych profilaktyczną opieką zdrowotną pracowników zatrudnionych </w:t>
      </w:r>
      <w:r w:rsidR="00AB37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4FAD">
        <w:rPr>
          <w:rFonts w:ascii="Times New Roman" w:hAnsi="Times New Roman" w:cs="Times New Roman"/>
          <w:sz w:val="24"/>
          <w:szCs w:val="24"/>
          <w:lang w:eastAsia="pl-PL"/>
        </w:rPr>
        <w:t>w Wojewódzkiej Stacji Sanitarno-Epidemiologi</w:t>
      </w:r>
      <w:r w:rsidR="00540543">
        <w:rPr>
          <w:rFonts w:ascii="Times New Roman" w:hAnsi="Times New Roman" w:cs="Times New Roman"/>
          <w:sz w:val="24"/>
          <w:szCs w:val="24"/>
          <w:lang w:eastAsia="pl-PL"/>
        </w:rPr>
        <w:t>cznej w Olsztynie wyniesie ok. 100</w:t>
      </w:r>
    </w:p>
    <w:p w:rsidR="00C92FD3" w:rsidRDefault="00C92FD3" w:rsidP="00C92FD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A2578" w:rsidRDefault="00CA2578" w:rsidP="00CA25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4FAD">
        <w:rPr>
          <w:rFonts w:ascii="Times New Roman" w:hAnsi="Times New Roman" w:cs="Times New Roman"/>
          <w:sz w:val="24"/>
          <w:szCs w:val="24"/>
          <w:lang w:eastAsia="pl-PL"/>
        </w:rPr>
        <w:t xml:space="preserve">Liczba osób objętych profilaktyczną opieką zdrowotną pracowników zatrudnionych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4FAD">
        <w:rPr>
          <w:rFonts w:ascii="Times New Roman" w:hAnsi="Times New Roman" w:cs="Times New Roman"/>
          <w:sz w:val="24"/>
          <w:szCs w:val="24"/>
          <w:lang w:eastAsia="pl-PL"/>
        </w:rPr>
        <w:t>w Wojewódzkiej Stacji Sanitarno-Epidemiologi</w:t>
      </w:r>
      <w:r>
        <w:rPr>
          <w:rFonts w:ascii="Times New Roman" w:hAnsi="Times New Roman" w:cs="Times New Roman"/>
          <w:sz w:val="24"/>
          <w:szCs w:val="24"/>
          <w:lang w:eastAsia="pl-PL"/>
        </w:rPr>
        <w:t>cznej w Elblągu wyniesie ok. 10</w:t>
      </w:r>
    </w:p>
    <w:p w:rsidR="00AB379A" w:rsidRPr="006B4FAD" w:rsidRDefault="00AB379A" w:rsidP="00CA257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6C65" w:rsidRDefault="00100D12" w:rsidP="00CA25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6C65">
        <w:rPr>
          <w:rFonts w:ascii="Times New Roman" w:hAnsi="Times New Roman" w:cs="Times New Roman"/>
          <w:sz w:val="24"/>
          <w:szCs w:val="24"/>
          <w:lang w:eastAsia="pl-PL"/>
        </w:rPr>
        <w:t>Badanie osób nastąpi na podstawie skierowania wystawionego przez zamawiającego.</w:t>
      </w:r>
    </w:p>
    <w:p w:rsidR="00355569" w:rsidRPr="00355569" w:rsidRDefault="00355569" w:rsidP="00355569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55569" w:rsidRDefault="00355569" w:rsidP="00CA25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Miejsce realizacji: Olsztyn i Elbląg</w:t>
      </w:r>
      <w:bookmarkStart w:id="0" w:name="_GoBack"/>
      <w:bookmarkEnd w:id="0"/>
    </w:p>
    <w:p w:rsidR="00EE6C65" w:rsidRPr="00EE6C65" w:rsidRDefault="00EE6C65" w:rsidP="00CA257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FD3" w:rsidRDefault="00100D12" w:rsidP="00C92F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6C65">
        <w:rPr>
          <w:rFonts w:ascii="Times New Roman" w:hAnsi="Times New Roman" w:cs="Times New Roman"/>
          <w:sz w:val="24"/>
          <w:szCs w:val="24"/>
          <w:lang w:eastAsia="pl-PL"/>
        </w:rPr>
        <w:t>W postępowaniu mogą wziąć udział placówki medyczne, które posiadają zezwolenia na wykonywanie działalności z zakresu medycyny pracy na terytorium Rzeczpospolitej Polskiej.</w:t>
      </w:r>
    </w:p>
    <w:p w:rsidR="00C92FD3" w:rsidRPr="00C92FD3" w:rsidRDefault="00C92FD3" w:rsidP="00C92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FD3" w:rsidRDefault="00100D12" w:rsidP="00C92F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2FD3">
        <w:rPr>
          <w:rFonts w:ascii="Times New Roman" w:hAnsi="Times New Roman" w:cs="Times New Roman"/>
          <w:sz w:val="24"/>
          <w:szCs w:val="24"/>
        </w:rPr>
        <w:t>Usługi na w/w badania będą wykony</w:t>
      </w:r>
      <w:r w:rsidR="00540543" w:rsidRPr="00C92FD3">
        <w:rPr>
          <w:rFonts w:ascii="Times New Roman" w:hAnsi="Times New Roman" w:cs="Times New Roman"/>
          <w:sz w:val="24"/>
          <w:szCs w:val="24"/>
        </w:rPr>
        <w:t>wane w okresie od 1 stycznia 2020 r. do 31 grudnia 2020</w:t>
      </w:r>
      <w:r w:rsidR="004F3D8C" w:rsidRPr="00C92F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2FD3" w:rsidRPr="00C92FD3" w:rsidRDefault="00C92FD3" w:rsidP="00C92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FD3" w:rsidRDefault="004F3D8C" w:rsidP="00C92F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92FD3">
        <w:rPr>
          <w:rFonts w:ascii="Times New Roman" w:hAnsi="Times New Roman" w:cs="Times New Roman"/>
          <w:sz w:val="24"/>
          <w:szCs w:val="24"/>
        </w:rPr>
        <w:t>Kryterium oceny oferty stanowi cena – 100%</w:t>
      </w:r>
    </w:p>
    <w:p w:rsidR="00C92FD3" w:rsidRPr="00C92FD3" w:rsidRDefault="00C92FD3" w:rsidP="00C92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2321" w:rsidRPr="00C92FD3" w:rsidRDefault="00C92FD3" w:rsidP="001B2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FD3">
        <w:rPr>
          <w:rFonts w:ascii="Times New Roman" w:hAnsi="Times New Roman" w:cs="Times New Roman"/>
          <w:sz w:val="24"/>
          <w:szCs w:val="24"/>
        </w:rPr>
        <w:t>T</w:t>
      </w:r>
      <w:r w:rsidR="00CA2578" w:rsidRPr="00C92FD3">
        <w:rPr>
          <w:rFonts w:ascii="Times New Roman" w:hAnsi="Times New Roman" w:cs="Times New Roman"/>
          <w:sz w:val="24"/>
          <w:szCs w:val="24"/>
        </w:rPr>
        <w:t>ermin płatności</w:t>
      </w:r>
      <w:r w:rsidR="004F3D8C" w:rsidRPr="00C92FD3">
        <w:rPr>
          <w:rFonts w:ascii="Times New Roman" w:hAnsi="Times New Roman" w:cs="Times New Roman"/>
          <w:sz w:val="24"/>
          <w:szCs w:val="24"/>
        </w:rPr>
        <w:t xml:space="preserve"> 14 dni od dnia wystawienia rachunku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2321" w:rsidRPr="00C92FD3" w:rsidSect="00C92FD3">
      <w:pgSz w:w="11906" w:h="16838"/>
      <w:pgMar w:top="56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BD9"/>
    <w:multiLevelType w:val="hybridMultilevel"/>
    <w:tmpl w:val="3426F878"/>
    <w:lvl w:ilvl="0" w:tplc="ED707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F69"/>
    <w:multiLevelType w:val="hybridMultilevel"/>
    <w:tmpl w:val="71A06C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7D4"/>
    <w:multiLevelType w:val="hybridMultilevel"/>
    <w:tmpl w:val="4B12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952"/>
    <w:multiLevelType w:val="hybridMultilevel"/>
    <w:tmpl w:val="5FAE0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0396"/>
    <w:multiLevelType w:val="hybridMultilevel"/>
    <w:tmpl w:val="7B4231C6"/>
    <w:lvl w:ilvl="0" w:tplc="D9FE6E7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3"/>
    <w:rsid w:val="000A2321"/>
    <w:rsid w:val="00100D12"/>
    <w:rsid w:val="0019113D"/>
    <w:rsid w:val="00191CA5"/>
    <w:rsid w:val="00325F0B"/>
    <w:rsid w:val="00355569"/>
    <w:rsid w:val="00363659"/>
    <w:rsid w:val="00386774"/>
    <w:rsid w:val="003E26F3"/>
    <w:rsid w:val="003F2226"/>
    <w:rsid w:val="0044584D"/>
    <w:rsid w:val="004F3D8C"/>
    <w:rsid w:val="004F7D94"/>
    <w:rsid w:val="00540543"/>
    <w:rsid w:val="00576364"/>
    <w:rsid w:val="006B4FAD"/>
    <w:rsid w:val="007E4C79"/>
    <w:rsid w:val="007E5CF1"/>
    <w:rsid w:val="008E07A6"/>
    <w:rsid w:val="00A35017"/>
    <w:rsid w:val="00A55461"/>
    <w:rsid w:val="00AB379A"/>
    <w:rsid w:val="00AE62AB"/>
    <w:rsid w:val="00B26A6A"/>
    <w:rsid w:val="00B73135"/>
    <w:rsid w:val="00BD421A"/>
    <w:rsid w:val="00BE21B7"/>
    <w:rsid w:val="00C92FD3"/>
    <w:rsid w:val="00CA2578"/>
    <w:rsid w:val="00D07816"/>
    <w:rsid w:val="00DC2455"/>
    <w:rsid w:val="00EA13F7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3267-D741-4951-B5CF-5454D5B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D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A13F7"/>
  </w:style>
  <w:style w:type="character" w:styleId="Uwydatnienie">
    <w:name w:val="Emphasis"/>
    <w:basedOn w:val="Domylnaczcionkaakapitu"/>
    <w:uiPriority w:val="20"/>
    <w:qFormat/>
    <w:rsid w:val="00DC2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Kaczor</dc:creator>
  <cp:keywords/>
  <dc:description/>
  <cp:lastModifiedBy>Anna Gajdamowicz</cp:lastModifiedBy>
  <cp:revision>5</cp:revision>
  <cp:lastPrinted>2019-12-03T06:58:00Z</cp:lastPrinted>
  <dcterms:created xsi:type="dcterms:W3CDTF">2019-12-06T11:56:00Z</dcterms:created>
  <dcterms:modified xsi:type="dcterms:W3CDTF">2019-12-06T12:09:00Z</dcterms:modified>
</cp:coreProperties>
</file>