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D70F" w14:textId="77777777" w:rsidR="0043348D" w:rsidRPr="005C5233" w:rsidRDefault="0043348D" w:rsidP="00227FA0">
      <w:pPr>
        <w:ind w:left="5323" w:firstLine="341"/>
        <w:rPr>
          <w:rFonts w:eastAsia="Calibri" w:cs="Arial"/>
          <w:szCs w:val="20"/>
        </w:rPr>
      </w:pPr>
      <w:r w:rsidRPr="005C5233">
        <w:rPr>
          <w:rFonts w:eastAsia="Calibri" w:cs="Arial"/>
          <w:szCs w:val="20"/>
        </w:rPr>
        <w:t>Załącznik nr 2 do Zapytania ofertowego</w:t>
      </w:r>
    </w:p>
    <w:p w14:paraId="2CCE2395" w14:textId="77777777" w:rsidR="0043348D" w:rsidRDefault="0043348D" w:rsidP="0043348D">
      <w:pPr>
        <w:spacing w:after="0" w:line="240" w:lineRule="auto"/>
        <w:jc w:val="center"/>
        <w:rPr>
          <w:rFonts w:eastAsia="Aptos" w:cs="Times New Roman"/>
          <w:b/>
          <w:bCs/>
          <w:szCs w:val="20"/>
        </w:rPr>
      </w:pPr>
    </w:p>
    <w:p w14:paraId="7B37C964" w14:textId="77777777" w:rsidR="0043348D" w:rsidRDefault="0043348D" w:rsidP="0043348D">
      <w:pPr>
        <w:spacing w:after="0" w:line="240" w:lineRule="auto"/>
        <w:jc w:val="center"/>
        <w:rPr>
          <w:rFonts w:eastAsia="Aptos" w:cs="Times New Roman"/>
          <w:b/>
          <w:bCs/>
          <w:szCs w:val="20"/>
        </w:rPr>
      </w:pPr>
    </w:p>
    <w:p w14:paraId="2635FF5C" w14:textId="77777777" w:rsidR="0043348D" w:rsidRDefault="0043348D" w:rsidP="0043348D">
      <w:pPr>
        <w:spacing w:after="0" w:line="240" w:lineRule="auto"/>
        <w:jc w:val="center"/>
        <w:rPr>
          <w:rFonts w:eastAsia="Aptos" w:cs="Times New Roman"/>
          <w:b/>
          <w:bCs/>
          <w:szCs w:val="20"/>
        </w:rPr>
      </w:pPr>
      <w:r w:rsidRPr="00B01F7E">
        <w:rPr>
          <w:rFonts w:eastAsia="Aptos" w:cs="Times New Roman"/>
          <w:b/>
          <w:bCs/>
          <w:szCs w:val="20"/>
        </w:rPr>
        <w:t>Projektowane Postanowienia Umowy</w:t>
      </w:r>
    </w:p>
    <w:p w14:paraId="009233FC" w14:textId="77777777" w:rsidR="0043348D" w:rsidRDefault="0043348D" w:rsidP="0043348D">
      <w:pPr>
        <w:pStyle w:val="Standard"/>
        <w:spacing w:after="120"/>
        <w:jc w:val="center"/>
        <w:rPr>
          <w:rFonts w:ascii="Lato" w:hAnsi="Lato" w:cs="Arial"/>
          <w:b/>
          <w:sz w:val="22"/>
          <w:szCs w:val="22"/>
        </w:rPr>
      </w:pPr>
    </w:p>
    <w:p w14:paraId="03E0E992" w14:textId="77777777" w:rsidR="0043348D" w:rsidRPr="00010E1E" w:rsidRDefault="0043348D" w:rsidP="0043348D">
      <w:pPr>
        <w:pStyle w:val="Standard"/>
        <w:spacing w:after="120"/>
        <w:jc w:val="center"/>
        <w:rPr>
          <w:rFonts w:ascii="Lato" w:hAnsi="Lato" w:cs="Arial"/>
          <w:b/>
          <w:sz w:val="22"/>
          <w:szCs w:val="22"/>
        </w:rPr>
      </w:pPr>
      <w:r w:rsidRPr="00010E1E">
        <w:rPr>
          <w:rFonts w:ascii="Lato" w:hAnsi="Lato" w:cs="Arial"/>
          <w:b/>
          <w:sz w:val="22"/>
          <w:szCs w:val="22"/>
        </w:rPr>
        <w:t>Umowa nr MEN/2026/DKO/</w:t>
      </w:r>
    </w:p>
    <w:p w14:paraId="01565DF2" w14:textId="77777777" w:rsidR="0043348D" w:rsidRDefault="0043348D">
      <w:pPr>
        <w:spacing w:after="7"/>
        <w:ind w:left="-15" w:firstLine="0"/>
      </w:pPr>
    </w:p>
    <w:p w14:paraId="45DB73A6" w14:textId="77777777" w:rsidR="0043348D" w:rsidRPr="00AD266A" w:rsidRDefault="0043348D" w:rsidP="0043348D">
      <w:pPr>
        <w:pStyle w:val="Standard"/>
        <w:spacing w:after="120"/>
        <w:jc w:val="both"/>
        <w:rPr>
          <w:rFonts w:ascii="Lato" w:hAnsi="Lato"/>
          <w:sz w:val="22"/>
          <w:szCs w:val="22"/>
        </w:rPr>
      </w:pPr>
      <w:r w:rsidRPr="00AD266A">
        <w:rPr>
          <w:rFonts w:ascii="Lato" w:hAnsi="Lato" w:cs="Arial"/>
          <w:sz w:val="22"/>
          <w:szCs w:val="22"/>
          <w:lang w:eastAsia="en-US"/>
        </w:rPr>
        <w:t>Zawarta pomiędzy:</w:t>
      </w:r>
    </w:p>
    <w:p w14:paraId="0EF07C5A" w14:textId="4D9380D0" w:rsidR="0043348D" w:rsidRPr="00AD266A" w:rsidRDefault="0043348D" w:rsidP="0043348D">
      <w:pPr>
        <w:pStyle w:val="Standard"/>
        <w:spacing w:after="120"/>
        <w:jc w:val="both"/>
        <w:rPr>
          <w:rFonts w:ascii="Lato" w:hAnsi="Lato"/>
          <w:sz w:val="22"/>
          <w:szCs w:val="22"/>
        </w:rPr>
      </w:pPr>
      <w:r w:rsidRPr="00AD266A">
        <w:rPr>
          <w:rFonts w:ascii="Lato" w:hAnsi="Lato" w:cs="Arial"/>
          <w:b/>
          <w:sz w:val="22"/>
          <w:szCs w:val="22"/>
          <w:lang w:eastAsia="en-US"/>
        </w:rPr>
        <w:t xml:space="preserve">Skarbem Państwa </w:t>
      </w:r>
      <w:r w:rsidR="00D3783A">
        <w:rPr>
          <w:rFonts w:ascii="Lato" w:hAnsi="Lato" w:cs="Arial"/>
          <w:b/>
          <w:sz w:val="22"/>
          <w:szCs w:val="22"/>
          <w:lang w:eastAsia="en-US"/>
        </w:rPr>
        <w:t>-</w:t>
      </w:r>
      <w:r>
        <w:rPr>
          <w:rFonts w:ascii="Lato" w:hAnsi="Lato" w:cs="Arial"/>
          <w:b/>
          <w:sz w:val="22"/>
          <w:szCs w:val="22"/>
          <w:lang w:eastAsia="en-US"/>
        </w:rPr>
        <w:t xml:space="preserve"> </w:t>
      </w:r>
      <w:r w:rsidRPr="00AD266A">
        <w:rPr>
          <w:rFonts w:ascii="Lato" w:hAnsi="Lato" w:cs="Arial"/>
          <w:b/>
          <w:sz w:val="22"/>
          <w:szCs w:val="22"/>
          <w:lang w:eastAsia="en-US"/>
        </w:rPr>
        <w:t>Ministr</w:t>
      </w:r>
      <w:r w:rsidR="00D3783A">
        <w:rPr>
          <w:rFonts w:ascii="Lato" w:hAnsi="Lato" w:cs="Arial"/>
          <w:b/>
          <w:sz w:val="22"/>
          <w:szCs w:val="22"/>
          <w:lang w:eastAsia="en-US"/>
        </w:rPr>
        <w:t>em</w:t>
      </w:r>
      <w:r w:rsidRPr="00AD266A">
        <w:rPr>
          <w:rFonts w:ascii="Lato" w:hAnsi="Lato" w:cs="Arial"/>
          <w:b/>
          <w:sz w:val="22"/>
          <w:szCs w:val="22"/>
          <w:lang w:eastAsia="en-US"/>
        </w:rPr>
        <w:t xml:space="preserve"> Edukacji</w:t>
      </w:r>
      <w:r w:rsidRPr="00AD266A">
        <w:rPr>
          <w:rFonts w:ascii="Lato" w:hAnsi="Lato" w:cs="Arial"/>
          <w:bCs/>
          <w:sz w:val="22"/>
          <w:szCs w:val="22"/>
          <w:lang w:eastAsia="en-US"/>
        </w:rPr>
        <w:t>, adres: Aleja</w:t>
      </w:r>
      <w:r w:rsidRPr="00AD266A">
        <w:rPr>
          <w:rFonts w:ascii="Lato" w:hAnsi="Lato" w:cs="Arial"/>
          <w:sz w:val="22"/>
          <w:szCs w:val="22"/>
          <w:lang w:eastAsia="en-US"/>
        </w:rPr>
        <w:t xml:space="preserve"> Jana Christiana Szucha 25, 00-918 Warszawa, NIP 7011010460, REGON 387796051, zwanym dalej „</w:t>
      </w:r>
      <w:r w:rsidRPr="00DA517E">
        <w:rPr>
          <w:rFonts w:ascii="Lato" w:hAnsi="Lato" w:cs="Arial"/>
          <w:b/>
          <w:bCs/>
          <w:sz w:val="22"/>
          <w:szCs w:val="22"/>
          <w:lang w:eastAsia="en-US"/>
        </w:rPr>
        <w:t>Zamawiającym</w:t>
      </w:r>
      <w:r w:rsidRPr="00AD266A">
        <w:rPr>
          <w:rFonts w:ascii="Lato" w:hAnsi="Lato" w:cs="Arial"/>
          <w:sz w:val="22"/>
          <w:szCs w:val="22"/>
          <w:lang w:eastAsia="en-US"/>
        </w:rPr>
        <w:t>”</w:t>
      </w:r>
      <w:r>
        <w:rPr>
          <w:rFonts w:ascii="Lato" w:hAnsi="Lato" w:cs="Arial"/>
          <w:sz w:val="22"/>
          <w:szCs w:val="22"/>
          <w:lang w:eastAsia="en-US"/>
        </w:rPr>
        <w:t>,</w:t>
      </w:r>
      <w:r w:rsidRPr="00AD266A">
        <w:rPr>
          <w:rFonts w:ascii="Lato" w:hAnsi="Lato" w:cs="Arial"/>
          <w:sz w:val="22"/>
          <w:szCs w:val="22"/>
          <w:lang w:eastAsia="en-US"/>
        </w:rPr>
        <w:t xml:space="preserve"> </w:t>
      </w:r>
      <w:r>
        <w:rPr>
          <w:rFonts w:ascii="Lato" w:hAnsi="Lato" w:cs="Arial"/>
          <w:sz w:val="22"/>
          <w:szCs w:val="22"/>
          <w:lang w:eastAsia="en-US"/>
        </w:rPr>
        <w:t>w imieniu którego działa</w:t>
      </w:r>
      <w:r w:rsidRPr="00AD266A">
        <w:rPr>
          <w:rFonts w:ascii="Lato" w:hAnsi="Lato" w:cs="Arial"/>
          <w:sz w:val="22"/>
          <w:szCs w:val="22"/>
          <w:lang w:eastAsia="en-US"/>
        </w:rPr>
        <w:t>:</w:t>
      </w:r>
    </w:p>
    <w:p w14:paraId="3ADF4264" w14:textId="77777777" w:rsidR="0043348D" w:rsidRPr="00AD266A" w:rsidRDefault="0043348D" w:rsidP="0043348D">
      <w:pPr>
        <w:pStyle w:val="Standard"/>
        <w:spacing w:after="120"/>
        <w:jc w:val="both"/>
        <w:rPr>
          <w:rFonts w:ascii="Lato" w:hAnsi="Lato"/>
          <w:sz w:val="22"/>
          <w:szCs w:val="22"/>
        </w:rPr>
      </w:pPr>
      <w:r>
        <w:rPr>
          <w:rFonts w:ascii="Lato" w:hAnsi="Lato" w:cs="Arial"/>
          <w:b/>
          <w:sz w:val="22"/>
          <w:szCs w:val="22"/>
          <w:lang w:eastAsia="en-US"/>
        </w:rPr>
        <w:t>________________________________________________________________________________________________________</w:t>
      </w:r>
    </w:p>
    <w:p w14:paraId="2202CAED" w14:textId="77777777" w:rsidR="0043348D" w:rsidRPr="00AD266A" w:rsidRDefault="0043348D" w:rsidP="0043348D">
      <w:pPr>
        <w:pStyle w:val="Standard"/>
        <w:spacing w:after="120"/>
        <w:jc w:val="both"/>
        <w:rPr>
          <w:rFonts w:ascii="Lato" w:hAnsi="Lato" w:cs="Arial"/>
          <w:sz w:val="22"/>
          <w:szCs w:val="22"/>
          <w:lang w:eastAsia="en-US"/>
        </w:rPr>
      </w:pPr>
      <w:r w:rsidRPr="00AD266A">
        <w:rPr>
          <w:rFonts w:ascii="Lato" w:hAnsi="Lato" w:cs="Arial"/>
          <w:sz w:val="22"/>
          <w:szCs w:val="22"/>
          <w:lang w:eastAsia="en-US"/>
        </w:rPr>
        <w:t>a</w:t>
      </w:r>
    </w:p>
    <w:p w14:paraId="602F9C58" w14:textId="7CEC2109" w:rsidR="0043348D" w:rsidRDefault="0043348D" w:rsidP="0043348D">
      <w:pPr>
        <w:suppressAutoHyphens/>
        <w:spacing w:before="120" w:after="120" w:line="240" w:lineRule="auto"/>
        <w:rPr>
          <w:rFonts w:eastAsia="Times New Roman" w:cs="Arial"/>
        </w:rPr>
      </w:pPr>
      <w:r>
        <w:rPr>
          <w:rFonts w:cs="Arial"/>
          <w:b/>
          <w:bCs/>
        </w:rPr>
        <w:t xml:space="preserve">Panią/Panem ___________________zamieszkałym_________________ PESEL/NIP, </w:t>
      </w:r>
      <w:r w:rsidRPr="00AD266A">
        <w:rPr>
          <w:rFonts w:cs="Arial"/>
        </w:rPr>
        <w:t>zwanym</w:t>
      </w:r>
      <w:r>
        <w:rPr>
          <w:rFonts w:cs="Arial"/>
        </w:rPr>
        <w:t xml:space="preserve"> </w:t>
      </w:r>
      <w:r w:rsidRPr="00AD266A">
        <w:rPr>
          <w:rFonts w:cs="Arial"/>
        </w:rPr>
        <w:t>da</w:t>
      </w:r>
      <w:r>
        <w:rPr>
          <w:rFonts w:cs="Arial"/>
        </w:rPr>
        <w:t xml:space="preserve">lej </w:t>
      </w:r>
      <w:r w:rsidRPr="00AD266A">
        <w:rPr>
          <w:rFonts w:cs="Arial"/>
        </w:rPr>
        <w:t>„</w:t>
      </w:r>
      <w:r>
        <w:rPr>
          <w:rFonts w:cs="Arial"/>
          <w:b/>
          <w:bCs/>
        </w:rPr>
        <w:t>Wykonawcą”</w:t>
      </w:r>
    </w:p>
    <w:p w14:paraId="1D8DC94B" w14:textId="77777777" w:rsidR="0043348D" w:rsidRPr="009B1F92" w:rsidRDefault="0043348D" w:rsidP="0043348D">
      <w:pPr>
        <w:suppressAutoHyphens/>
        <w:spacing w:before="120" w:after="120" w:line="240" w:lineRule="auto"/>
        <w:rPr>
          <w:rFonts w:eastAsia="Times New Roman" w:cs="Arial"/>
          <w:bCs/>
        </w:rPr>
      </w:pPr>
      <w:r w:rsidRPr="00311D62">
        <w:rPr>
          <w:rFonts w:eastAsia="Times New Roman" w:cs="Arial"/>
          <w:bCs/>
        </w:rPr>
        <w:t>zwanymi dalej wspólnie „</w:t>
      </w:r>
      <w:r w:rsidRPr="00DA517E">
        <w:rPr>
          <w:rFonts w:eastAsia="Times New Roman" w:cs="Arial"/>
          <w:b/>
        </w:rPr>
        <w:t>Stronami</w:t>
      </w:r>
      <w:r w:rsidRPr="00311D62">
        <w:rPr>
          <w:rFonts w:eastAsia="Times New Roman" w:cs="Arial"/>
          <w:bCs/>
        </w:rPr>
        <w:t>”.</w:t>
      </w:r>
    </w:p>
    <w:p w14:paraId="119E86E3" w14:textId="3757EE96" w:rsidR="00C109BE" w:rsidRDefault="00000000">
      <w:pPr>
        <w:pStyle w:val="Nagwek1"/>
        <w:spacing w:after="295"/>
        <w:ind w:left="654" w:right="648"/>
      </w:pPr>
      <w:r>
        <w:t>§</w:t>
      </w:r>
      <w:r w:rsidR="00EE5789">
        <w:t xml:space="preserve"> </w:t>
      </w:r>
      <w:r>
        <w:t>1 Przedmiot umowy</w:t>
      </w:r>
    </w:p>
    <w:p w14:paraId="09A9639F" w14:textId="77777777" w:rsidR="00C109BE" w:rsidRDefault="00000000">
      <w:pPr>
        <w:numPr>
          <w:ilvl w:val="0"/>
          <w:numId w:val="1"/>
        </w:numPr>
        <w:ind w:hanging="360"/>
      </w:pPr>
      <w:r>
        <w:t>Przedmiotem umowy jest sprzedaż i dostawa nowych podręczników Niko 1, Niko 2 i Niko 3, szczegółowo opisanych w ust. 3 (zwanych dalej również „podręcznikami”) w liczbach egzemplarzy określonych w załączniku nr 1 do umowy.</w:t>
      </w:r>
    </w:p>
    <w:p w14:paraId="425F843B" w14:textId="77777777" w:rsidR="00C109BE" w:rsidRDefault="00000000">
      <w:pPr>
        <w:numPr>
          <w:ilvl w:val="0"/>
          <w:numId w:val="1"/>
        </w:numPr>
        <w:spacing w:after="10"/>
        <w:ind w:hanging="360"/>
      </w:pPr>
      <w:r>
        <w:t>Przedmiot zamówienia, tj. podręczniki należy dostarczyć w liczbach egzemplarzy i do odbiorców, wskazanych w rozdzielniku podręczników stanowiącym załącznik nr 1 do umowy:</w:t>
      </w:r>
    </w:p>
    <w:p w14:paraId="6560B17C" w14:textId="13F8A7EB" w:rsidR="00C109BE" w:rsidRDefault="00FA24D6">
      <w:pPr>
        <w:numPr>
          <w:ilvl w:val="2"/>
          <w:numId w:val="2"/>
        </w:numPr>
        <w:spacing w:after="0" w:line="269" w:lineRule="auto"/>
        <w:ind w:hanging="360"/>
      </w:pPr>
      <w:r>
        <w:t>Kuratorium Oświaty we Wrocławiu,</w:t>
      </w:r>
    </w:p>
    <w:p w14:paraId="75386A77" w14:textId="454EA163" w:rsidR="007A2329" w:rsidRDefault="007A2329">
      <w:pPr>
        <w:numPr>
          <w:ilvl w:val="2"/>
          <w:numId w:val="2"/>
        </w:numPr>
        <w:spacing w:after="0" w:line="269" w:lineRule="auto"/>
        <w:ind w:hanging="360"/>
      </w:pPr>
      <w:r>
        <w:t>Kuratorium Oświaty w Bydgoszczy</w:t>
      </w:r>
    </w:p>
    <w:p w14:paraId="6C783704" w14:textId="74922396" w:rsidR="00C109BE" w:rsidRDefault="00FA24D6">
      <w:pPr>
        <w:numPr>
          <w:ilvl w:val="2"/>
          <w:numId w:val="2"/>
        </w:numPr>
        <w:spacing w:after="0"/>
        <w:ind w:hanging="360"/>
      </w:pPr>
      <w:r>
        <w:t xml:space="preserve">Kuratorium Oświaty w Opolu, </w:t>
      </w:r>
    </w:p>
    <w:p w14:paraId="5AE387FE" w14:textId="256C1C6B" w:rsidR="00C109BE" w:rsidRDefault="00FA24D6">
      <w:pPr>
        <w:numPr>
          <w:ilvl w:val="2"/>
          <w:numId w:val="2"/>
        </w:numPr>
        <w:spacing w:after="0" w:line="269" w:lineRule="auto"/>
        <w:ind w:hanging="360"/>
      </w:pPr>
      <w:r>
        <w:t>Kuratorium Oświaty w Gdańsku,</w:t>
      </w:r>
    </w:p>
    <w:p w14:paraId="65E4F8B5" w14:textId="3F8AF024" w:rsidR="00C109BE" w:rsidRDefault="00FA24D6">
      <w:pPr>
        <w:numPr>
          <w:ilvl w:val="2"/>
          <w:numId w:val="2"/>
        </w:numPr>
        <w:spacing w:after="0"/>
        <w:ind w:hanging="360"/>
      </w:pPr>
      <w:r>
        <w:t>Kuratorium Oświaty w Katowicach,</w:t>
      </w:r>
    </w:p>
    <w:p w14:paraId="7E664464" w14:textId="502B628E" w:rsidR="00C109BE" w:rsidRDefault="00FA24D6">
      <w:pPr>
        <w:numPr>
          <w:ilvl w:val="2"/>
          <w:numId w:val="2"/>
        </w:numPr>
        <w:spacing w:after="263"/>
        <w:ind w:hanging="360"/>
      </w:pPr>
      <w:r>
        <w:t>Kuratorium Oświaty w Szczecinie.</w:t>
      </w:r>
    </w:p>
    <w:p w14:paraId="345AB6E6" w14:textId="77777777" w:rsidR="00C109BE" w:rsidRDefault="00000000">
      <w:pPr>
        <w:numPr>
          <w:ilvl w:val="0"/>
          <w:numId w:val="1"/>
        </w:numPr>
        <w:spacing w:after="217" w:line="269" w:lineRule="auto"/>
        <w:ind w:hanging="360"/>
      </w:pPr>
      <w:r>
        <w:t>Przedmiot zamówienia stanowią następujące podręczniki:</w:t>
      </w:r>
    </w:p>
    <w:p w14:paraId="17277817" w14:textId="77777777" w:rsidR="00C109BE" w:rsidRDefault="00000000">
      <w:pPr>
        <w:numPr>
          <w:ilvl w:val="1"/>
          <w:numId w:val="1"/>
        </w:numPr>
        <w:ind w:hanging="360"/>
      </w:pPr>
      <w:r>
        <w:t>podręcznik Niko 1 do języka niemieckiego dla niemieckiej mniejszości narodowej, autorzy: Brigitte Beier, Stefanie Erdmann, Iris Herbst, Ulrike Kähler, Susanne Rips, Ute Schimmler, wydany przez Wydawnictwo Klett Polska sp. z o.o., przeznaczony do kształcenia ogólnego na I etapie edukacyjnym i wpisany do wykazu podręczników dopuszczonych do użytku szkolnego dla mniejszości narodowych, mniejszości etnicznych oraz społeczności posługującej się językiem regionalnym, nr ewidencyjny w wykazie 776/1/2016, ISBN 978-83-8063-127-4, zwany dalej Niko 1;</w:t>
      </w:r>
    </w:p>
    <w:p w14:paraId="6036B85C" w14:textId="77777777" w:rsidR="00C109BE" w:rsidRDefault="00000000">
      <w:pPr>
        <w:numPr>
          <w:ilvl w:val="1"/>
          <w:numId w:val="1"/>
        </w:numPr>
        <w:spacing w:after="5"/>
        <w:ind w:hanging="360"/>
      </w:pPr>
      <w:r>
        <w:t xml:space="preserve">podręcznik Niko 2 do języka niemieckiego dla niemieckiej mniejszości narodowej, autorzy: Carmen Elisabeth Daub, Isabelle Dittrich, Anne Lindner, Anne Rommel, Sandra Schmid-Ostermayer, Britta Seepe-Smit, Martina Weißenburg, wydany przez Wydawnictwo Klett Polska sp. z o.o., przeznaczony do kształcenia ogólnego na I etapie edukacyjnym i wpisany do wykazu podręczników dopuszczonych do użytku szkolnego dla mniejszości narodowych, mniejszości etnicznych oraz społeczności posługującej się językiem regionalnym, nr ewidencyjny w wykazie </w:t>
      </w:r>
    </w:p>
    <w:p w14:paraId="2E4B8F7E" w14:textId="77777777" w:rsidR="00C109BE" w:rsidRDefault="00000000">
      <w:pPr>
        <w:spacing w:after="9"/>
        <w:ind w:left="644" w:firstLine="0"/>
      </w:pPr>
      <w:r>
        <w:lastRenderedPageBreak/>
        <w:t>776/2/2017, ISBN 978-83-8063-332-2, zwany dalej Niko 2;</w:t>
      </w:r>
    </w:p>
    <w:p w14:paraId="23CCA819" w14:textId="77777777" w:rsidR="00C109BE" w:rsidRDefault="00000000">
      <w:pPr>
        <w:numPr>
          <w:ilvl w:val="1"/>
          <w:numId w:val="1"/>
        </w:numPr>
        <w:spacing w:after="207"/>
        <w:ind w:hanging="360"/>
      </w:pPr>
      <w:r>
        <w:t>podręcznik Niko 3 do języka niemieckiego dla niemieckiej mniejszości narodowej, autorzy: Carmen Elisabeth Daub, Anne Rommel, Sandra Schmid-Ostermayer, Britta Seepe-Smit, Sabrina Stäwen, wydany przez Wydawnictwo Klett Polska sp. z o.o.,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Niko 3.</w:t>
      </w:r>
    </w:p>
    <w:p w14:paraId="7D5979F4" w14:textId="77777777" w:rsidR="00C109BE" w:rsidRDefault="00000000">
      <w:pPr>
        <w:numPr>
          <w:ilvl w:val="0"/>
          <w:numId w:val="1"/>
        </w:numPr>
        <w:spacing w:after="204"/>
        <w:ind w:hanging="360"/>
      </w:pPr>
      <w:r>
        <w:t>Wykonawca oświadcza, że znajduje się w sytuacji ekonomicznej i finansowej zapewniającej wykonanie niniejszej umowy, a także dysponuje odpowiednim potencjałem oraz osobami zdolnymi do jej wykonania.</w:t>
      </w:r>
    </w:p>
    <w:p w14:paraId="6CA892A7" w14:textId="174E7129" w:rsidR="00C109BE" w:rsidRDefault="00000000">
      <w:pPr>
        <w:pStyle w:val="Nagwek1"/>
        <w:spacing w:after="219"/>
        <w:ind w:left="654" w:right="0"/>
      </w:pPr>
      <w:r>
        <w:t>§</w:t>
      </w:r>
      <w:r w:rsidR="00EE5789">
        <w:t xml:space="preserve"> </w:t>
      </w:r>
      <w:r>
        <w:t>2 Realizacja zamówienia</w:t>
      </w:r>
    </w:p>
    <w:p w14:paraId="1A0F0B2E" w14:textId="3AFED450" w:rsidR="00C109BE" w:rsidRDefault="00000000">
      <w:pPr>
        <w:numPr>
          <w:ilvl w:val="0"/>
          <w:numId w:val="3"/>
        </w:numPr>
        <w:ind w:hanging="360"/>
      </w:pPr>
      <w:r>
        <w:t xml:space="preserve">Wykonawca zobowiązuje się dostarczyć podręczniki Niko 1, Niko 2 i Niko 3 w liczbach egzemplarzy i do odbiorców określonych w załączniku nr 1 do umowy </w:t>
      </w:r>
      <w:r>
        <w:rPr>
          <w:b/>
        </w:rPr>
        <w:t xml:space="preserve">w terminie </w:t>
      </w:r>
      <w:r w:rsidR="00ED7937">
        <w:rPr>
          <w:b/>
        </w:rPr>
        <w:t>----</w:t>
      </w:r>
      <w:r>
        <w:rPr>
          <w:b/>
        </w:rPr>
        <w:t xml:space="preserve"> dni roboczych od dnia podpisania umowy.</w:t>
      </w:r>
    </w:p>
    <w:p w14:paraId="4E2C9696" w14:textId="77777777" w:rsidR="00C109BE" w:rsidRDefault="00000000">
      <w:pPr>
        <w:numPr>
          <w:ilvl w:val="0"/>
          <w:numId w:val="3"/>
        </w:numPr>
        <w:ind w:hanging="360"/>
      </w:pPr>
      <w:r>
        <w:t>Wykonawca poinformuje każdego z odbiorców o terminie dostawy minimum na jeden dzień roboczy przed tym terminem.</w:t>
      </w:r>
    </w:p>
    <w:p w14:paraId="1F99DF25" w14:textId="77777777" w:rsidR="00C109BE" w:rsidRDefault="00000000">
      <w:pPr>
        <w:numPr>
          <w:ilvl w:val="0"/>
          <w:numId w:val="3"/>
        </w:numPr>
        <w:ind w:hanging="360"/>
      </w:pPr>
      <w:r>
        <w:t>Wykonawca dołączy do każdej przesyłki podręczników pismo informacyjne dla odbiorców, zgodnie ze wzorem zawartym w załączniku nr 2 do umowy, oraz wzory protokołów stanowiących załączniki nr 3 i 4 do umowy.</w:t>
      </w:r>
    </w:p>
    <w:p w14:paraId="75572DEA" w14:textId="19203A1F" w:rsidR="00C109BE" w:rsidRDefault="00000000" w:rsidP="00ED7937">
      <w:pPr>
        <w:numPr>
          <w:ilvl w:val="0"/>
          <w:numId w:val="3"/>
        </w:numPr>
        <w:ind w:hanging="360"/>
      </w:pPr>
      <w:r>
        <w:t>Wykonawca ma obowiązek dostarczyć podręczniki do każdego z odbiorców w dni robocze, tj. od poniedziałku do piątku, za wyjątkiem dni ustawowo wolnych od pracy, w godzinach 9.00 – 14.00 oraz rozładować w miejscu wskazanym przez pracownika kuratorium lub inną upoważnioną osobę, na terenie siedziby odbiorcy. Dostawa może nastąpić w innych godzinach wyłącznie po uzgodnieniu i</w:t>
      </w:r>
      <w:r w:rsidR="00ED7937">
        <w:t xml:space="preserve"> </w:t>
      </w:r>
      <w:r>
        <w:t>akceptacji tego terminu przez pracownika kuratorium, z zastrzeżeniem, że uzgodniony inny termin dostarczenia nie jest późniejszy, niż nieprzekraczalny termin dostarczenia, o którym mowa w ust. 1.</w:t>
      </w:r>
    </w:p>
    <w:p w14:paraId="2C8951EF" w14:textId="77777777" w:rsidR="00C109BE" w:rsidRDefault="00000000">
      <w:pPr>
        <w:numPr>
          <w:ilvl w:val="0"/>
          <w:numId w:val="3"/>
        </w:numPr>
        <w:ind w:hanging="360"/>
      </w:pPr>
      <w:r>
        <w:t xml:space="preserve">Wykonawca musi uzyskać od odbiorców potwierdzenie odebrania podręczników ze wskazaniem liczby egzemplarzy poszczególnych tytułów dostarczonych podręczników. Potwierdzenie, o którym mowa wyżej, będzie stanowił protokół odbioru ilościowego (którego wzór stanowi załącznik nr 3 do umowy) podpisany przez pracowników/a kuratorium lub inną/inne upoważnioną/upoważnione w imieniu odbiorcy osobę/osoby. Protokół odbioru ilościowego musi zawierać czytelny podpis osoby dokonującej odbioru, ze wskazaniem stanowiska służbowego oraz datę odbioru. </w:t>
      </w:r>
    </w:p>
    <w:p w14:paraId="2B191544" w14:textId="77777777" w:rsidR="00C109BE" w:rsidRDefault="00000000">
      <w:pPr>
        <w:numPr>
          <w:ilvl w:val="0"/>
          <w:numId w:val="3"/>
        </w:numPr>
        <w:ind w:hanging="360"/>
      </w:pPr>
      <w:r>
        <w:t xml:space="preserve">Czynności odbiorcze polegające na sprawdzeniu liczby egzemplarzy poszczególnych tytułów podręczników i dokonaniu odbioru (w tym podpisaniu protokołu odbioru ilościowego) lub zgłoszeniu uwag, powinny zakończyć się w dniu dokonania dostawy. 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skan protokołu, zaś oryginał protokołu niezwłocznie prześle listem poleconym. </w:t>
      </w:r>
    </w:p>
    <w:p w14:paraId="7C51AA91" w14:textId="77777777" w:rsidR="00C109BE" w:rsidRDefault="00000000">
      <w:pPr>
        <w:numPr>
          <w:ilvl w:val="0"/>
          <w:numId w:val="3"/>
        </w:numPr>
        <w:spacing w:after="246"/>
        <w:ind w:hanging="360"/>
      </w:pPr>
      <w:r>
        <w:lastRenderedPageBreak/>
        <w:t xml:space="preserve">Dostarczane do odbiorców egzemplarze podręczników muszą być nieuszkodzone i wolne od innych wad fizycznych. </w:t>
      </w:r>
    </w:p>
    <w:p w14:paraId="640966D9" w14:textId="77777777" w:rsidR="00C109BE" w:rsidRDefault="00000000">
      <w:pPr>
        <w:numPr>
          <w:ilvl w:val="0"/>
          <w:numId w:val="3"/>
        </w:numPr>
        <w:spacing w:after="246"/>
        <w:ind w:hanging="360"/>
      </w:pPr>
      <w:r>
        <w:t xml:space="preserve">Dokonując odbioru ilościowego, odbiorca może poinformować Wykonawcę o uszkodzeniach podręczników lub innych wadach fizycznych, jeżeli stwierdził takie wady w dniu odbioru. W tej sytuacji, na wniosek Wykonawcy, odbiorca i Wykonawca mogą powstrzymać się z odbiorem ilościowym podręczników do czasu wymiany wadliwych podręczników, jeżeli Wykonawca  wymieni wadliwe podręczniki na podręczniki wolne od wad na swój koszt niezwłocznie, nie później niż w terminie dostawy przewidzianym w ofercie Wykonawcy. </w:t>
      </w:r>
    </w:p>
    <w:p w14:paraId="57BB7B81" w14:textId="77777777" w:rsidR="00C109BE" w:rsidRDefault="00000000">
      <w:pPr>
        <w:numPr>
          <w:ilvl w:val="0"/>
          <w:numId w:val="3"/>
        </w:numPr>
        <w:ind w:hanging="360"/>
      </w:pPr>
      <w:r>
        <w:t>Komplet oryginałów potwierdzeń odbioru podręczników w liczbie egzemplarzy zgodnej z załącznikiem nr 1 do umowy stanowi podstawę wystawienia faktury, o której mowa w § 4 ust.4.</w:t>
      </w:r>
    </w:p>
    <w:p w14:paraId="4E7DFA8D" w14:textId="77777777" w:rsidR="00C109BE" w:rsidRDefault="00000000">
      <w:pPr>
        <w:numPr>
          <w:ilvl w:val="0"/>
          <w:numId w:val="3"/>
        </w:numPr>
        <w:ind w:hanging="360"/>
      </w:pPr>
      <w:r>
        <w:t xml:space="preserve">Sporządzenie protokołu odbioru ilościowego nie wyklucza możliwości późniejszego zgłoszenia wad podręczników, w przypadku późniejszego ich stwierdzenia na zasadach przewidzianych w § 3. </w:t>
      </w:r>
    </w:p>
    <w:p w14:paraId="5201C245" w14:textId="77777777" w:rsidR="00C109BE" w:rsidRDefault="00000000">
      <w:pPr>
        <w:numPr>
          <w:ilvl w:val="0"/>
          <w:numId w:val="3"/>
        </w:numPr>
        <w:ind w:hanging="360"/>
      </w:pPr>
      <w:r>
        <w:t>Wykonawca niezależnie od obowiązków określonych w innych postanowieniach umowy jest zobowiązany do wykonania umowy przy zachowaniu należytej staranności wynikającej z zawodowego charakteru prowadzonej działalności.</w:t>
      </w:r>
    </w:p>
    <w:p w14:paraId="2886C31C" w14:textId="77777777" w:rsidR="00C109BE" w:rsidRDefault="00000000">
      <w:pPr>
        <w:numPr>
          <w:ilvl w:val="0"/>
          <w:numId w:val="3"/>
        </w:numPr>
        <w:spacing w:after="281" w:line="269" w:lineRule="auto"/>
        <w:ind w:hanging="360"/>
      </w:pPr>
      <w:r>
        <w:t>Wykonawca zobowiązuje się niezwłocznie przekazywać Zamawiającemu wszelkie informacje o przeszkodach mogących mieć wpływ na prawidłowość lub terminowość wykonania przedmiotu umowy.</w:t>
      </w:r>
    </w:p>
    <w:p w14:paraId="54F7CE2E" w14:textId="77777777" w:rsidR="00C109BE" w:rsidRDefault="00000000">
      <w:pPr>
        <w:pStyle w:val="Nagwek1"/>
        <w:spacing w:after="295"/>
        <w:ind w:left="654" w:right="284"/>
      </w:pPr>
      <w:r>
        <w:t>§ 3 Reklamacje dotyczące odebranych podręczników</w:t>
      </w:r>
    </w:p>
    <w:p w14:paraId="41AD9FB7" w14:textId="77777777" w:rsidR="00C109BE" w:rsidRDefault="00000000">
      <w:pPr>
        <w:numPr>
          <w:ilvl w:val="0"/>
          <w:numId w:val="4"/>
        </w:numPr>
        <w:ind w:hanging="360"/>
      </w:pPr>
      <w:r>
        <w:t>Wykonawca odpowiada za wady podręczników przez okres 24 miesięcy liczony od dnia dokonania przez odbiorcę odbioru podręczników. Wykonawca nie odpowiada za wady powstałe z powodu niewłaściwego użytkowania podręczników.</w:t>
      </w:r>
    </w:p>
    <w:p w14:paraId="3CD503A0" w14:textId="77777777" w:rsidR="00C109BE" w:rsidRDefault="00000000">
      <w:pPr>
        <w:numPr>
          <w:ilvl w:val="0"/>
          <w:numId w:val="4"/>
        </w:numPr>
        <w:ind w:hanging="360"/>
      </w:pPr>
      <w:r>
        <w:t>Wykonawca odpowiada za wady podręczników, pod warunkiem otrzymania pocztą elektroniczną od odbiorcy/ów zawiadomienia o stwierdzonych wadach w otrzymanych egzemplarzach podręczników, w terminie dwóch miesięcy od daty stwierdzenia wad przez odbiorcę, wraz z dołączonym skanem protokołu odbioru jakościowego egzemplarzy podręczników, którego wzór stanowi załącznik nr 4 do umowy. Wykonawca zobowiązany jest do odbioru we własnym zakresie i na własny koszt wadliwych egzemplarzy z miejsc, w których one się znajdują (kuratoria lub szkoły, do których później przekazano podręczniki).</w:t>
      </w:r>
    </w:p>
    <w:p w14:paraId="52F8EA4A" w14:textId="77777777" w:rsidR="00C109BE" w:rsidRDefault="00000000">
      <w:pPr>
        <w:numPr>
          <w:ilvl w:val="0"/>
          <w:numId w:val="4"/>
        </w:numPr>
        <w:ind w:hanging="360"/>
      </w:pPr>
      <w:r>
        <w:t xml:space="preserve">Wykonawca w ciągu 5 dni roboczych od dnia otrzymania reklamacji, o której mowa w ust. 2, dostarczy na adres odbiorcy, od którego otrzymał reklamację, wolne od wad egzemplarze podręczników i niezwłocznie powiadomi o tym Zamawiającego, wskazując datę, w której wykonał swoje zobowiązanie. Przekazanie wolnych od wad egzemplarzy powinno zostać potwierdzone podpisanym przez odbiorcę protokołem odbioru, zawierającym wskazanie daty wykonania zobowiązania przez Wykonawcę. </w:t>
      </w:r>
    </w:p>
    <w:p w14:paraId="3240F891" w14:textId="77777777" w:rsidR="00C109BE" w:rsidRDefault="00000000">
      <w:pPr>
        <w:numPr>
          <w:ilvl w:val="0"/>
          <w:numId w:val="4"/>
        </w:numPr>
        <w:ind w:hanging="360"/>
      </w:pPr>
      <w:r>
        <w:t xml:space="preserve">Powyższe zapisy nie ograniczają i nie wyłączają odpowiedzialności Wykonawcy z tytułu rękojmi za wady na zasadach określonych w kodeksie cywilnym. </w:t>
      </w:r>
    </w:p>
    <w:p w14:paraId="018CAACC" w14:textId="4368CF47" w:rsidR="00C109BE" w:rsidRDefault="00000000">
      <w:pPr>
        <w:pStyle w:val="Nagwek1"/>
        <w:spacing w:after="295"/>
        <w:ind w:left="654" w:right="284"/>
      </w:pPr>
      <w:r>
        <w:lastRenderedPageBreak/>
        <w:t>§</w:t>
      </w:r>
      <w:r w:rsidR="00EE5789">
        <w:t xml:space="preserve"> </w:t>
      </w:r>
      <w:r>
        <w:t>4 Rozliczenia między stronami</w:t>
      </w:r>
    </w:p>
    <w:p w14:paraId="0C80F89A" w14:textId="36CC757F" w:rsidR="00C109BE" w:rsidRDefault="00000000" w:rsidP="00F31791">
      <w:pPr>
        <w:numPr>
          <w:ilvl w:val="0"/>
          <w:numId w:val="5"/>
        </w:numPr>
        <w:spacing w:before="240"/>
        <w:ind w:hanging="360"/>
      </w:pPr>
      <w:r>
        <w:t xml:space="preserve">Zgodnie ze złożoną ofertą i w ramach umowy, cena jednostkowa brutto podręczników Niko 1 wynosi </w:t>
      </w:r>
      <w:r w:rsidR="0080334C">
        <w:rPr>
          <w:b/>
        </w:rPr>
        <w:t>------</w:t>
      </w:r>
      <w:r>
        <w:rPr>
          <w:b/>
        </w:rPr>
        <w:t xml:space="preserve"> zł</w:t>
      </w:r>
      <w:r>
        <w:t xml:space="preserve">, Niko 2 wynosi </w:t>
      </w:r>
      <w:r w:rsidR="0080334C">
        <w:rPr>
          <w:b/>
        </w:rPr>
        <w:t>------</w:t>
      </w:r>
      <w:r>
        <w:rPr>
          <w:b/>
        </w:rPr>
        <w:t xml:space="preserve"> zł</w:t>
      </w:r>
      <w:r>
        <w:t xml:space="preserve"> i Niko 3 wynosi </w:t>
      </w:r>
      <w:r w:rsidR="0080334C">
        <w:rPr>
          <w:b/>
        </w:rPr>
        <w:t>----</w:t>
      </w:r>
      <w:r>
        <w:rPr>
          <w:b/>
        </w:rPr>
        <w:t xml:space="preserve"> zł</w:t>
      </w:r>
      <w:r>
        <w:t>. Ceny te stanowią podstawę rozliczeń między Zamawiającym i Wykonawcą w okresie obowiązywania umowy.</w:t>
      </w:r>
    </w:p>
    <w:p w14:paraId="4ACDF108" w14:textId="26FA8DC8" w:rsidR="00C109BE" w:rsidRDefault="00000000" w:rsidP="00F31791">
      <w:pPr>
        <w:numPr>
          <w:ilvl w:val="0"/>
          <w:numId w:val="5"/>
        </w:numPr>
        <w:spacing w:before="240" w:after="7"/>
        <w:ind w:hanging="360"/>
      </w:pPr>
      <w:r>
        <w:t xml:space="preserve">Wynagrodzenie całkowite Wykonawcy z tytułu realizacji przedmiotu umowy nie może przekroczyć kwoty: </w:t>
      </w:r>
      <w:r w:rsidR="0080334C">
        <w:rPr>
          <w:b/>
        </w:rPr>
        <w:t>-------</w:t>
      </w:r>
      <w:r>
        <w:rPr>
          <w:b/>
        </w:rPr>
        <w:t xml:space="preserve"> zł</w:t>
      </w:r>
      <w:r>
        <w:t xml:space="preserve"> brutto (słownie: </w:t>
      </w:r>
      <w:r w:rsidR="0080334C">
        <w:rPr>
          <w:b/>
        </w:rPr>
        <w:t>------------------------------------------</w:t>
      </w:r>
      <w:r>
        <w:t>).</w:t>
      </w:r>
    </w:p>
    <w:p w14:paraId="59A49104" w14:textId="77777777" w:rsidR="00C109BE" w:rsidRDefault="00000000" w:rsidP="00F31791">
      <w:pPr>
        <w:numPr>
          <w:ilvl w:val="0"/>
          <w:numId w:val="5"/>
        </w:numPr>
        <w:spacing w:before="240" w:after="9"/>
        <w:ind w:hanging="360"/>
      </w:pPr>
      <w:r>
        <w:t>Kwota, o której mowa w ust. 2 obejmuje wszystkie koszty związane z realizacją zamówienia, zgodnie z warunkami określonymi w umowie.</w:t>
      </w:r>
    </w:p>
    <w:p w14:paraId="275D9ED0" w14:textId="77777777" w:rsidR="00231196" w:rsidRDefault="00000000" w:rsidP="00F31791">
      <w:pPr>
        <w:numPr>
          <w:ilvl w:val="0"/>
          <w:numId w:val="5"/>
        </w:numPr>
        <w:spacing w:before="240" w:after="15"/>
        <w:ind w:hanging="360"/>
      </w:pPr>
      <w:r>
        <w:t>Po dokonaniu dostawy podręczników</w:t>
      </w:r>
      <w:r w:rsidR="00231196">
        <w:t xml:space="preserve"> </w:t>
      </w:r>
      <w:r>
        <w:t>Wykonawca przedstawi Zamawiającemu fakturę za realizację zamówienia wraz z oryginałami potwierdzeń odbioru przez odbiorców wskazanych w załączniku nr 1 do umowy.</w:t>
      </w:r>
      <w:r w:rsidR="00231196">
        <w:t xml:space="preserve"> </w:t>
      </w:r>
      <w:r>
        <w:t>Potwierdzenia powinny wskazywać daty odbioru dostaw przez odbiorców wraz z podpisami/podpisem osób/osoby odbierających/ej i zawierać wskazanie liczby odebranych egzemplarzy poszczególnych tytułów podręczników.</w:t>
      </w:r>
    </w:p>
    <w:p w14:paraId="4665D265" w14:textId="4C48FEA3" w:rsidR="00C109BE" w:rsidRDefault="00000000" w:rsidP="00F31791">
      <w:pPr>
        <w:numPr>
          <w:ilvl w:val="0"/>
          <w:numId w:val="5"/>
        </w:numPr>
        <w:spacing w:before="240" w:after="15"/>
        <w:ind w:hanging="360"/>
      </w:pPr>
      <w:r>
        <w:t xml:space="preserve">Zamawiający dokona zapłaty wynagrodzenia na rachunek bankowy Wykonawcy wskazany w fakturze, w terminie 21 dni od otrzymania prawidłowo wystawionej faktury wraz z oryginałami potwierdzeń odbioru przez odbiorców wskazanych w załączniku nr 1 do umowy. </w:t>
      </w:r>
    </w:p>
    <w:p w14:paraId="194258EC" w14:textId="77777777" w:rsidR="00231196" w:rsidRDefault="00000000" w:rsidP="00F31791">
      <w:pPr>
        <w:numPr>
          <w:ilvl w:val="0"/>
          <w:numId w:val="5"/>
        </w:numPr>
        <w:spacing w:before="240" w:after="0"/>
        <w:ind w:hanging="360"/>
      </w:pPr>
      <w:r>
        <w:t xml:space="preserve">Bieg terminu określonego w ust. </w:t>
      </w:r>
      <w:r w:rsidR="00231196">
        <w:t>5</w:t>
      </w:r>
      <w:r>
        <w:t xml:space="preserve"> rozpoczyna się od dnia dostarczenia do Zamawiającego faktury i dokumentów w pełni odzwierciedlających stan faktyczny oraz w odpowiedniej formie i pozbawionych jakichkolwiek błędów lub pomyłek.</w:t>
      </w:r>
    </w:p>
    <w:p w14:paraId="3BDABF24" w14:textId="41C40D63" w:rsidR="00C109BE" w:rsidRDefault="00000000" w:rsidP="00F31791">
      <w:pPr>
        <w:numPr>
          <w:ilvl w:val="0"/>
          <w:numId w:val="5"/>
        </w:numPr>
        <w:spacing w:before="240" w:after="0"/>
        <w:ind w:hanging="360"/>
      </w:pPr>
      <w:r>
        <w:t>Za</w:t>
      </w:r>
      <w:r w:rsidR="00231196">
        <w:t xml:space="preserve"> termin </w:t>
      </w:r>
      <w:r>
        <w:t>dokonania płatności uważa się dzień obciążenia rachunku bankowego Zamawiającego.</w:t>
      </w:r>
    </w:p>
    <w:p w14:paraId="51E38A04" w14:textId="77777777" w:rsidR="00C109BE" w:rsidRDefault="00000000" w:rsidP="00F31791">
      <w:pPr>
        <w:numPr>
          <w:ilvl w:val="0"/>
          <w:numId w:val="5"/>
        </w:numPr>
        <w:spacing w:before="240" w:after="0"/>
        <w:ind w:hanging="360"/>
      </w:pPr>
      <w:r>
        <w:t xml:space="preserve">Wykonawca będący podatnikiem VAT jest zobowiązany do tego, aby na dzień zlecenia przelewu wskazany przez Wykonawcę rachunek bankowy figurował w wykazie podmiotów, o którym mowa w art. 96b ust. 1 ustawy z dnia 11 marca 2004 r. o podatku od towarów i usług (Dz. U. z 2025 r. poz. 775 z późn. zm.), zwanej dalej „ustawą o VAT”. </w:t>
      </w:r>
    </w:p>
    <w:p w14:paraId="21328F4D" w14:textId="77777777" w:rsidR="00C109BE" w:rsidRDefault="00000000" w:rsidP="00F31791">
      <w:pPr>
        <w:numPr>
          <w:ilvl w:val="0"/>
          <w:numId w:val="5"/>
        </w:numPr>
        <w:spacing w:before="240" w:after="0"/>
        <w:ind w:hanging="360"/>
      </w:pPr>
      <w:r>
        <w:t>W przypadku wskazania przez Wykonawcę będącego podatnikiem w rozumieniu ustawy o VAT, rachunku bankowego nieujawnionego w wykazie podmiotów, o którym mowa w ust. 5, Zamawiający uprawniony będzie do wstrzymania się z zapłatą do czasu wskazania przez Wykonawcę, dla potrzeb płatności, rachunku bankowego ujawnionego w wykazie podatników VAT.</w:t>
      </w:r>
    </w:p>
    <w:p w14:paraId="4B162EC8" w14:textId="77777777" w:rsidR="00F31791" w:rsidRDefault="00F31791" w:rsidP="00F31791">
      <w:pPr>
        <w:spacing w:after="0"/>
        <w:ind w:left="360" w:firstLine="0"/>
      </w:pPr>
    </w:p>
    <w:p w14:paraId="2BB03A44" w14:textId="26E4A804" w:rsidR="00C109BE" w:rsidRDefault="00000000">
      <w:pPr>
        <w:pStyle w:val="Nagwek1"/>
        <w:spacing w:after="295"/>
        <w:ind w:left="654" w:right="644"/>
      </w:pPr>
      <w:r>
        <w:t>§</w:t>
      </w:r>
      <w:r w:rsidR="00EE5789">
        <w:t xml:space="preserve"> </w:t>
      </w:r>
      <w:r>
        <w:t>5 Kary umowne</w:t>
      </w:r>
    </w:p>
    <w:p w14:paraId="22B80C82" w14:textId="77777777" w:rsidR="00C109BE" w:rsidRDefault="00000000">
      <w:pPr>
        <w:numPr>
          <w:ilvl w:val="0"/>
          <w:numId w:val="6"/>
        </w:numPr>
        <w:ind w:hanging="357"/>
      </w:pPr>
      <w:r>
        <w:t>Wykonawca zapłaci Zamawiającemu karę w wysokości 15% wynagrodzenia Wykonawcy brutto, określonego w § 4 ust. 2, gdy którakolwiek ze stron rozwiąże umowę lub odstąpi od niej w całości lub w części z powodu okoliczności, które leżą po stronie Wykonawcy.</w:t>
      </w:r>
    </w:p>
    <w:p w14:paraId="09C4ADD9" w14:textId="77777777" w:rsidR="00C109BE" w:rsidRDefault="00000000">
      <w:pPr>
        <w:numPr>
          <w:ilvl w:val="0"/>
          <w:numId w:val="6"/>
        </w:numPr>
        <w:ind w:hanging="357"/>
      </w:pPr>
      <w:r>
        <w:t xml:space="preserve">W przypadku niedotrzymania terminu realizacji zamówienia określonego w § 2 ust. 1 Wykonawca zapłaci na rzecz Zamawiającego karę umowną w wysokości 2% wartości niezrealizowanej części zamówienia (liczonej jako suma iloczynów liczby niedostarczonych podręczników Niko 1, Niko 2 i Niko 3 i odpowiednio ceny tych podręczników, o których mowa w § 4 ust. 1 ) za każdy rozpoczęty dzień roboczy </w:t>
      </w:r>
      <w:r>
        <w:lastRenderedPageBreak/>
        <w:t xml:space="preserve">zwłoki. Kara będzie liczona za każdy dzień roboczy zwłoki po upływie terminu określonego w § 2 ust. 1 do dnia uzupełnienia brakujących egzemplarzy włącznie. </w:t>
      </w:r>
    </w:p>
    <w:p w14:paraId="594E1068" w14:textId="77777777" w:rsidR="00C109BE" w:rsidRDefault="00000000">
      <w:pPr>
        <w:numPr>
          <w:ilvl w:val="0"/>
          <w:numId w:val="6"/>
        </w:numPr>
        <w:ind w:hanging="357"/>
      </w:pPr>
      <w:r>
        <w:t xml:space="preserve">W przypadku zwłoki Wykonawcy w wykonaniu swoich obowiązków, o których mowa w § 3 ust. 3, Wykonawca zapłaci Zamawiającemu karę w wysokości 5 zł od każdego egzemplarza zareklamowanego podręcznika, za każdy rozpoczęty dzień roboczy zwłoki. </w:t>
      </w:r>
    </w:p>
    <w:p w14:paraId="22D856ED" w14:textId="77777777" w:rsidR="00C109BE" w:rsidRDefault="00000000">
      <w:pPr>
        <w:numPr>
          <w:ilvl w:val="0"/>
          <w:numId w:val="6"/>
        </w:numPr>
        <w:ind w:hanging="357"/>
      </w:pPr>
      <w:r>
        <w:t>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odszkodowania na zasadach ogólnych</w:t>
      </w:r>
      <w:r>
        <w:rPr>
          <w:rFonts w:ascii="Calibri" w:eastAsia="Calibri" w:hAnsi="Calibri" w:cs="Calibri"/>
        </w:rPr>
        <w:t xml:space="preserve"> </w:t>
      </w:r>
      <w:r>
        <w:t>określonych w ustawie- Kodeks cywilny.</w:t>
      </w:r>
    </w:p>
    <w:p w14:paraId="608B8036" w14:textId="77777777" w:rsidR="00C109BE" w:rsidRDefault="00000000">
      <w:pPr>
        <w:numPr>
          <w:ilvl w:val="0"/>
          <w:numId w:val="6"/>
        </w:numPr>
        <w:ind w:hanging="357"/>
      </w:pPr>
      <w:r>
        <w:t>Zapłata kary umownej, o której mowa w ust. 2 i 3 nie zwalnia Wykonawcy z obowiązku wykonania umowy.</w:t>
      </w:r>
    </w:p>
    <w:p w14:paraId="62C287B5" w14:textId="77777777" w:rsidR="00C109BE" w:rsidRDefault="00000000">
      <w:pPr>
        <w:numPr>
          <w:ilvl w:val="0"/>
          <w:numId w:val="6"/>
        </w:numPr>
        <w:ind w:hanging="357"/>
      </w:pPr>
      <w:r>
        <w:t xml:space="preserve">Zamawiający ma prawo do potrącenia naliczonych kar umownych z wynagrodzenia za wykonanie przedmiotu umowy, a w przypadku braku takiej możliwości lub nieskorzystania z niej przez Zamawiającego, kara umowna płatna jest w terminie do 14 dni kalendarzowych od daty wysłania do Wykonawcy wezwania do jej zapłaty. Potrącenie kary umownej z wynagrodzenia nie wymaga złożenia oświadczenia woli przez Zamawiającego. </w:t>
      </w:r>
    </w:p>
    <w:p w14:paraId="5BDD20C4" w14:textId="77777777" w:rsidR="00C109BE" w:rsidRDefault="00000000">
      <w:pPr>
        <w:numPr>
          <w:ilvl w:val="0"/>
          <w:numId w:val="6"/>
        </w:numPr>
        <w:spacing w:after="123"/>
        <w:ind w:hanging="357"/>
      </w:pPr>
      <w:r>
        <w:t>Wykonawca nie odpowiada za opóźnienie w zakresie w jakim powstało ono z winy Zamawiającego, odbiorcy lub działania siły wyższej.</w:t>
      </w:r>
    </w:p>
    <w:p w14:paraId="4D3EDC43" w14:textId="2D0E7766" w:rsidR="00C109BE" w:rsidRDefault="00000000">
      <w:pPr>
        <w:pStyle w:val="Nagwek1"/>
        <w:spacing w:after="294"/>
        <w:ind w:left="654" w:right="644"/>
      </w:pPr>
      <w:r>
        <w:t>§</w:t>
      </w:r>
      <w:r w:rsidR="00EE5789">
        <w:t xml:space="preserve"> </w:t>
      </w:r>
      <w:r>
        <w:t>6 Poufność</w:t>
      </w:r>
    </w:p>
    <w:p w14:paraId="7F94E71A" w14:textId="77777777" w:rsidR="00C109BE" w:rsidRDefault="00000000">
      <w:pPr>
        <w:ind w:left="-15" w:firstLine="0"/>
      </w:pPr>
      <w:r>
        <w:t>Wykonawca zobowiązuje się do zachowania poufności co do wszelkich informacji uzyskanych od Zamawiającego w związku z realizacją niniejszej Umowy. Obowiązek zachowania poufności, o którym mowa w zdaniu poprzednim, jest wiążący w okresie obowiązywania umowy oraz po jej wykonaniu lub rozwiązaniu.</w:t>
      </w:r>
    </w:p>
    <w:p w14:paraId="349F8D0A" w14:textId="1F0744A5" w:rsidR="00FA0FD4" w:rsidRDefault="00FA0FD4" w:rsidP="00FA0FD4">
      <w:pPr>
        <w:pStyle w:val="Nagwek1"/>
        <w:spacing w:after="294"/>
        <w:ind w:left="654" w:right="644"/>
      </w:pPr>
      <w:r>
        <w:t>§</w:t>
      </w:r>
      <w:r w:rsidR="00EE5789">
        <w:t xml:space="preserve"> </w:t>
      </w:r>
      <w:r>
        <w:t>7 Podwykonawcy</w:t>
      </w:r>
    </w:p>
    <w:p w14:paraId="17F67CA1" w14:textId="6B266C57" w:rsidR="00FA0FD4" w:rsidRDefault="00FA0FD4" w:rsidP="00FA0FD4">
      <w:pPr>
        <w:ind w:left="-15" w:firstLine="0"/>
      </w:pPr>
      <w:r>
        <w:t>W każdym przypadku korzystania ze świadczeń podwykonawcy(ów) Wykonawca ponosi pełną odpowiedzialność za wykonywanie zobowiązań przez podwykonawcę(ów), jak za własne działania lub zaniechania.</w:t>
      </w:r>
    </w:p>
    <w:p w14:paraId="0E72DED0" w14:textId="74E13771" w:rsidR="00C109BE" w:rsidRDefault="00000000">
      <w:pPr>
        <w:pStyle w:val="Nagwek1"/>
        <w:spacing w:after="294"/>
        <w:ind w:left="654" w:right="644"/>
      </w:pPr>
      <w:r>
        <w:t>§</w:t>
      </w:r>
      <w:r w:rsidR="00EE5789">
        <w:t xml:space="preserve"> </w:t>
      </w:r>
      <w:r w:rsidR="00FA0FD4">
        <w:t>8</w:t>
      </w:r>
      <w:r>
        <w:t xml:space="preserve"> Odstąpienie od umowy</w:t>
      </w:r>
    </w:p>
    <w:p w14:paraId="67DA8988" w14:textId="77777777" w:rsidR="00C109BE" w:rsidRDefault="00000000">
      <w:pPr>
        <w:numPr>
          <w:ilvl w:val="0"/>
          <w:numId w:val="7"/>
        </w:numPr>
        <w:spacing w:after="9"/>
        <w:ind w:hanging="323"/>
      </w:pPr>
      <w:r>
        <w:t xml:space="preserve">Zamawiający zastrzega sobie prawo odstąpienia w całości lub w części od umowy ze skutkiem natychmiastowym w następujących okolicznościach: </w:t>
      </w:r>
    </w:p>
    <w:p w14:paraId="45DB1A8C" w14:textId="77777777" w:rsidR="00C109BE" w:rsidRDefault="00000000">
      <w:pPr>
        <w:numPr>
          <w:ilvl w:val="1"/>
          <w:numId w:val="7"/>
        </w:numPr>
        <w:spacing w:after="9"/>
        <w:ind w:hanging="360"/>
      </w:pPr>
      <w:r>
        <w:t xml:space="preserve">opóźnienia w terminie realizacji przedmiotu umowy, o którym mowa w § 2 ust. 1 o co najmniej 5 dni roboczych, </w:t>
      </w:r>
    </w:p>
    <w:p w14:paraId="0196352B" w14:textId="77777777" w:rsidR="00C109BE" w:rsidRDefault="00000000">
      <w:pPr>
        <w:numPr>
          <w:ilvl w:val="1"/>
          <w:numId w:val="7"/>
        </w:numPr>
        <w:spacing w:after="6"/>
        <w:ind w:hanging="360"/>
      </w:pPr>
      <w: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od powzięcia wiadomości o powyższych okolicznościach. W takim wypadku Wykonawca może żądać jedynie wynagrodzenia należnego mu z tytułu wykonania części umowy,</w:t>
      </w:r>
    </w:p>
    <w:p w14:paraId="7A8270F5" w14:textId="77777777" w:rsidR="00C109BE" w:rsidRDefault="00000000">
      <w:pPr>
        <w:numPr>
          <w:ilvl w:val="1"/>
          <w:numId w:val="7"/>
        </w:numPr>
        <w:spacing w:after="15"/>
        <w:ind w:hanging="360"/>
      </w:pPr>
      <w:r>
        <w:lastRenderedPageBreak/>
        <w:t xml:space="preserve">rażącego naruszenia postanowień umowy, </w:t>
      </w:r>
    </w:p>
    <w:p w14:paraId="79346C00" w14:textId="77777777" w:rsidR="00C109BE" w:rsidRDefault="00000000">
      <w:pPr>
        <w:numPr>
          <w:ilvl w:val="1"/>
          <w:numId w:val="7"/>
        </w:numPr>
        <w:spacing w:after="9"/>
        <w:ind w:hanging="360"/>
      </w:pPr>
      <w:r>
        <w:t>w przypadku, gdy opóźnienie Wykonawcy w terminie dostarczenia do Odbiorcy wolnych od wad podręczników, o którym mowa w § 3 ust. 3, przekroczy 5 dni roboczych,</w:t>
      </w:r>
    </w:p>
    <w:p w14:paraId="2FC6594A" w14:textId="77777777" w:rsidR="004D3D2A" w:rsidRDefault="00000000" w:rsidP="004D3D2A">
      <w:pPr>
        <w:numPr>
          <w:ilvl w:val="1"/>
          <w:numId w:val="7"/>
        </w:numPr>
        <w:spacing w:after="0"/>
        <w:ind w:hanging="360"/>
      </w:pPr>
      <w:r>
        <w:t xml:space="preserve">innego rodzaju nienależytego wykonania lub niewykonania umowy, czyniącego dalsze jej realizowanie bezprzedmiotowym, </w:t>
      </w:r>
    </w:p>
    <w:p w14:paraId="4D0EBB85" w14:textId="26E4BA28" w:rsidR="00C109BE" w:rsidRDefault="00000000" w:rsidP="004D3D2A">
      <w:pPr>
        <w:numPr>
          <w:ilvl w:val="1"/>
          <w:numId w:val="7"/>
        </w:numPr>
        <w:spacing w:after="0"/>
        <w:ind w:hanging="360"/>
      </w:pPr>
      <w:r>
        <w:t>w innych przypadkach przewidzianych w Kodeksie cywilnym lub innych przepisach powszechnie obowiązującego prawa.</w:t>
      </w:r>
    </w:p>
    <w:p w14:paraId="493CB19C" w14:textId="77777777" w:rsidR="00C109BE" w:rsidRDefault="00000000" w:rsidP="004D3D2A">
      <w:pPr>
        <w:numPr>
          <w:ilvl w:val="0"/>
          <w:numId w:val="7"/>
        </w:numPr>
        <w:spacing w:before="240" w:after="204"/>
        <w:ind w:hanging="323"/>
      </w:pPr>
      <w:r>
        <w:t>Prawo do odstąpienia od umowy w przypadku, o którym mowa w ust. 1 pkt 1, 3, 4 i 5 przysługuje Zamawiającemu w terminie 30 dni od dnia powzięcia przez Zamawiającego informacji o zaistnieniu zdarzenia stanowiącego podstawę do odstąpienia od umowy. Termin jest liczony od każdego z naruszeń z osobna, a przypadku gdy ten sam rodzaj naruszenia jest powielony, od powzięcia przez Zamawiającego wiadomości o zaistnieniu ostatniego z naruszeń.</w:t>
      </w:r>
    </w:p>
    <w:p w14:paraId="387694C6" w14:textId="7F18F185" w:rsidR="00C109BE" w:rsidRDefault="00000000">
      <w:pPr>
        <w:pStyle w:val="Nagwek1"/>
        <w:spacing w:after="295"/>
        <w:ind w:left="654" w:right="644"/>
      </w:pPr>
      <w:r>
        <w:t>§</w:t>
      </w:r>
      <w:r w:rsidR="00EE5789">
        <w:t xml:space="preserve"> </w:t>
      </w:r>
      <w:r w:rsidR="004D3D2A">
        <w:t>9</w:t>
      </w:r>
      <w:r>
        <w:t xml:space="preserve"> Zmiany w umowie</w:t>
      </w:r>
    </w:p>
    <w:p w14:paraId="3836475F" w14:textId="77777777" w:rsidR="00C109BE" w:rsidRDefault="00000000">
      <w:pPr>
        <w:numPr>
          <w:ilvl w:val="0"/>
          <w:numId w:val="8"/>
        </w:numPr>
        <w:ind w:hanging="360"/>
      </w:pPr>
      <w:r>
        <w:t>Zmiany umowy wymagają zachowania pod rygorem nieważności formy pisemnej lub elektronicznej z podpisami elektronicznymi kwalifikowanymi.</w:t>
      </w:r>
    </w:p>
    <w:p w14:paraId="155CE061" w14:textId="77777777" w:rsidR="00C109BE" w:rsidRDefault="00000000">
      <w:pPr>
        <w:numPr>
          <w:ilvl w:val="0"/>
          <w:numId w:val="8"/>
        </w:numPr>
        <w:spacing w:after="206"/>
        <w:ind w:hanging="360"/>
      </w:pPr>
      <w:r>
        <w:t>Wykonawca nie może przenieść wierzytelności, praw i obowiązków wynikających z  umowy na rzecz osób trzecich bez pisemnej zgody Zamawiającego, wyrażonej pod rygorem nieważności w formie pisemnej lub elektronicznej z podpisami elektronicznymi kwalifikowanymi.</w:t>
      </w:r>
    </w:p>
    <w:p w14:paraId="2718AD0D" w14:textId="77777777" w:rsidR="00C109BE" w:rsidRDefault="00000000">
      <w:pPr>
        <w:numPr>
          <w:ilvl w:val="0"/>
          <w:numId w:val="8"/>
        </w:numPr>
        <w:spacing w:after="206"/>
        <w:ind w:hanging="360"/>
      </w:pPr>
      <w:r>
        <w:t>Zamawiający przewiduje możliwość zmiany postanowień zawartej umowy w stosunku do treści oferty, na podstawie której dokonano wyboru Wykonawcy w zakresie:</w:t>
      </w:r>
    </w:p>
    <w:p w14:paraId="78B38DF5" w14:textId="77777777" w:rsidR="00C109BE" w:rsidRDefault="00000000">
      <w:pPr>
        <w:numPr>
          <w:ilvl w:val="1"/>
          <w:numId w:val="8"/>
        </w:numPr>
        <w:spacing w:after="206"/>
        <w:ind w:hanging="360"/>
      </w:pPr>
      <w:r>
        <w:t>powierzenia przez Wykonawcę realizacji części zamówienia Podwykonawcy. Jeżeli Wykonawca zadeklarował w ofercie realizację zamówienia bez udziału Podwykonawcy, jest uprawniony w trakcie realizacji zamówienia wystąpić do Zamawiającego z wnioskiem o zmianę umowy w zakresie powierzenia części zamówienia Podwykonawcy. Przepisy § 6 stosuje się odpowiednio;</w:t>
      </w:r>
    </w:p>
    <w:p w14:paraId="1B59DFB9" w14:textId="77777777" w:rsidR="00C109BE" w:rsidRDefault="00000000">
      <w:pPr>
        <w:numPr>
          <w:ilvl w:val="1"/>
          <w:numId w:val="8"/>
        </w:numPr>
        <w:spacing w:after="206"/>
        <w:ind w:hanging="360"/>
      </w:pPr>
      <w:r>
        <w:t xml:space="preserve">odpowiednich zmian postanowień umowy związanych ze zmianą obowiązujących przepisów prawa w zakresie dostosowującym umowę do zmienionych przepisów; </w:t>
      </w:r>
    </w:p>
    <w:p w14:paraId="61E88F73" w14:textId="77777777" w:rsidR="00C109BE" w:rsidRDefault="00000000">
      <w:pPr>
        <w:numPr>
          <w:ilvl w:val="1"/>
          <w:numId w:val="8"/>
        </w:numPr>
        <w:spacing w:after="215"/>
        <w:ind w:hanging="360"/>
      </w:pPr>
      <w:r>
        <w:t xml:space="preserve">sprostowania omyłek pisarskich i rachunkowych w umowie; </w:t>
      </w:r>
    </w:p>
    <w:p w14:paraId="31D4276A" w14:textId="77777777" w:rsidR="00C109BE" w:rsidRDefault="00000000">
      <w:pPr>
        <w:numPr>
          <w:ilvl w:val="1"/>
          <w:numId w:val="8"/>
        </w:numPr>
        <w:spacing w:after="206"/>
        <w:ind w:hanging="360"/>
      </w:pPr>
      <w:r>
        <w:t xml:space="preserve">zmiany terminu wykonania umowy, jeżeli opóźnienie w wykonaniu przedmiotu umowy będzie następowało z przyczyn dotyczących Zamawiającego, Odbiorcy lub działania siły wyższej, </w:t>
      </w:r>
    </w:p>
    <w:p w14:paraId="32F8D1EB" w14:textId="77777777" w:rsidR="00C109BE" w:rsidRDefault="00000000">
      <w:pPr>
        <w:numPr>
          <w:ilvl w:val="1"/>
          <w:numId w:val="8"/>
        </w:numPr>
        <w:spacing w:after="213"/>
        <w:ind w:hanging="360"/>
      </w:pPr>
      <w:r>
        <w:t>innych zmian, które Strony uznają za konieczne .</w:t>
      </w:r>
    </w:p>
    <w:p w14:paraId="0E99F7FF" w14:textId="7AF664BD" w:rsidR="00C109BE" w:rsidRDefault="00000000">
      <w:pPr>
        <w:pStyle w:val="Nagwek1"/>
        <w:spacing w:after="295"/>
        <w:ind w:left="654" w:right="644"/>
      </w:pPr>
      <w:r>
        <w:t>§</w:t>
      </w:r>
      <w:r w:rsidR="00EE5789">
        <w:t xml:space="preserve"> </w:t>
      </w:r>
      <w:r w:rsidR="004D3D2A">
        <w:t>10</w:t>
      </w:r>
      <w:r>
        <w:t xml:space="preserve"> Postanowienia końcowe</w:t>
      </w:r>
    </w:p>
    <w:p w14:paraId="74E0AE58" w14:textId="77777777" w:rsidR="00C109BE" w:rsidRDefault="00000000">
      <w:pPr>
        <w:numPr>
          <w:ilvl w:val="0"/>
          <w:numId w:val="9"/>
        </w:numPr>
        <w:ind w:hanging="361"/>
      </w:pPr>
      <w:r>
        <w:t xml:space="preserve">Na potrzeby umowy przez dni robocze strony rozumieją dni od poniedziałku do piątku, z wyłączeniem dni ustawowo wolnych od pracy. Jeśli w treści umowy mowa jest o dniach bez uściślenia, o jakich dniach mowa, należy przez to rozumieć dni kalendarzowe. </w:t>
      </w:r>
    </w:p>
    <w:p w14:paraId="4CEEBF3B" w14:textId="77777777" w:rsidR="00C109BE" w:rsidRDefault="00000000">
      <w:pPr>
        <w:numPr>
          <w:ilvl w:val="0"/>
          <w:numId w:val="9"/>
        </w:numPr>
        <w:ind w:hanging="361"/>
      </w:pPr>
      <w:r>
        <w:lastRenderedPageBreak/>
        <w:t>Strony będą dążyły do polubownego rozstrzygania wszystkich sporów powstałych w związku z wykonywaniem umowy. W przypadku nieosiągnięcia porozumienia w drodze negocjacji wszelkie spory rozstrzygane będą przez sąd miejscowo właściwy dla siedziby Zamawiającego.</w:t>
      </w:r>
    </w:p>
    <w:p w14:paraId="7E2B23A1" w14:textId="77777777" w:rsidR="00C109BE" w:rsidRDefault="00000000">
      <w:pPr>
        <w:numPr>
          <w:ilvl w:val="0"/>
          <w:numId w:val="9"/>
        </w:numPr>
        <w:spacing w:after="15"/>
        <w:ind w:hanging="361"/>
      </w:pPr>
      <w:r>
        <w:t xml:space="preserve">Osoby wyznaczone do uzgodnień i koordynacji przedmiotu Umowy: </w:t>
      </w:r>
    </w:p>
    <w:p w14:paraId="5802D897" w14:textId="33999D3B" w:rsidR="00C109BE" w:rsidRDefault="00000000">
      <w:pPr>
        <w:numPr>
          <w:ilvl w:val="1"/>
          <w:numId w:val="9"/>
        </w:numPr>
        <w:spacing w:after="9"/>
        <w:ind w:right="891" w:hanging="349"/>
      </w:pPr>
      <w:r>
        <w:t xml:space="preserve">ze strony Zamawiającego – </w:t>
      </w:r>
      <w:r w:rsidR="004D3D2A">
        <w:t>----------------------</w:t>
      </w:r>
      <w:r>
        <w:t xml:space="preserve">, tel. </w:t>
      </w:r>
      <w:r w:rsidR="004D3D2A">
        <w:t>--------------</w:t>
      </w:r>
      <w:r>
        <w:t xml:space="preserve">, e-mail: </w:t>
      </w:r>
    </w:p>
    <w:p w14:paraId="16AC6A68" w14:textId="057A86B1" w:rsidR="00C109BE" w:rsidRDefault="00000000">
      <w:pPr>
        <w:numPr>
          <w:ilvl w:val="1"/>
          <w:numId w:val="9"/>
        </w:numPr>
        <w:ind w:right="891" w:hanging="349"/>
      </w:pPr>
      <w:r>
        <w:t>ze strony Wykonawcy –</w:t>
      </w:r>
      <w:r w:rsidR="004D3D2A">
        <w:t>------------</w:t>
      </w:r>
      <w:r>
        <w:t xml:space="preserve">, tel. </w:t>
      </w:r>
      <w:r w:rsidR="004D3D2A">
        <w:t>-------------</w:t>
      </w:r>
      <w:r>
        <w:t xml:space="preserve">, e-mail: </w:t>
      </w:r>
      <w:r w:rsidR="004D3D2A">
        <w:t>---------------</w:t>
      </w:r>
    </w:p>
    <w:p w14:paraId="2ECAD10E" w14:textId="7E033ACC" w:rsidR="00E96D81" w:rsidRDefault="00000000" w:rsidP="00E96D81">
      <w:pPr>
        <w:numPr>
          <w:ilvl w:val="0"/>
          <w:numId w:val="9"/>
        </w:numPr>
        <w:ind w:hanging="361"/>
      </w:pPr>
      <w:r>
        <w:t xml:space="preserve">Zamawiający dopuszcza zmianę osób, o których mowa w ust. </w:t>
      </w:r>
      <w:r w:rsidR="00D8244D">
        <w:t>4</w:t>
      </w:r>
      <w:r>
        <w:t>, poprzez pisemne powiadomienie drugiej Strony, bez konieczności dokonywania zmiany Umowy.</w:t>
      </w:r>
    </w:p>
    <w:p w14:paraId="2DF9BAD0" w14:textId="77777777" w:rsidR="00E96D81" w:rsidRDefault="00E96D81" w:rsidP="00E96D81">
      <w:pPr>
        <w:numPr>
          <w:ilvl w:val="0"/>
          <w:numId w:val="9"/>
        </w:numPr>
        <w:ind w:hanging="361"/>
      </w:pPr>
      <w:r w:rsidRPr="00E96D81">
        <w:rPr>
          <w:rFonts w:eastAsia="Times New Roman" w:cs="Arial"/>
          <w:szCs w:val="20"/>
        </w:rPr>
        <w:t>Strony oświadczają, że dane osobowe udostępnione drugiej Stronie zgodnie z Umową lub w związku z jej realizacją, przetwarzane są przez każdą ze Stron na potrzeby związane z wykonywaniem Umowy, przez okres jej trwania, z uwzględnieniem ustawowych terminów przechowywania dokumentacji – w trybie i na zasadach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s.1, z późn. zm.)</w:t>
      </w:r>
    </w:p>
    <w:p w14:paraId="5379E420" w14:textId="21F0CD1E" w:rsidR="00C109BE" w:rsidRDefault="00000000" w:rsidP="00E96D81">
      <w:pPr>
        <w:numPr>
          <w:ilvl w:val="0"/>
          <w:numId w:val="9"/>
        </w:numPr>
        <w:ind w:hanging="361"/>
      </w:pPr>
      <w:r>
        <w:t xml:space="preserve">Każda ze Stron zobowiązuje się do przetwarzania danych osobowych zgodnie z powszechnie obowiązującymi przepisami prawa oraz postanowieniami Umowy. </w:t>
      </w:r>
    </w:p>
    <w:p w14:paraId="06317F3D" w14:textId="79BD39B8" w:rsidR="00C109BE" w:rsidRDefault="00D3783A">
      <w:pPr>
        <w:numPr>
          <w:ilvl w:val="0"/>
          <w:numId w:val="9"/>
        </w:numPr>
        <w:spacing w:after="285" w:line="269" w:lineRule="auto"/>
        <w:ind w:hanging="361"/>
      </w:pPr>
      <w:r>
        <w:t>Załączniki do Umowy stanowią jej integralną część</w:t>
      </w:r>
      <w:r w:rsidR="00000000">
        <w:t>.</w:t>
      </w:r>
    </w:p>
    <w:p w14:paraId="33EAF1F2" w14:textId="77777777" w:rsidR="00C109BE" w:rsidRDefault="00000000" w:rsidP="00E90B36">
      <w:pPr>
        <w:numPr>
          <w:ilvl w:val="0"/>
          <w:numId w:val="9"/>
        </w:numPr>
        <w:spacing w:before="240" w:after="244"/>
        <w:ind w:hanging="361"/>
      </w:pPr>
      <w:r>
        <w:t>Strony będą się niezwłocznie informowały pisemnie o każdej zmianie adresu i innych danych kontaktowych. Dodatkowo Wykonawca zobowiązany jest poinformować pisemnie odbiorców wskazanych w załączniku nr 1 o tych zmianach w tym również o zmianach dotyczących adresu poczty elektronicznej, na który odbiorcy mają przekazywać zawiadomienia o stwierdzonych wadach w otrzymanych egzemplarzach podręczników. Do czasu poinformowania o zmianach zgodnie z powyższym, wysłanie pisma na dotychczasowy adres będzie uznane przez strony za skutecznie doręczone.</w:t>
      </w:r>
    </w:p>
    <w:p w14:paraId="48CF50D7" w14:textId="3D783E6C" w:rsidR="00E90B36" w:rsidRDefault="00000000" w:rsidP="00E90B36">
      <w:pPr>
        <w:numPr>
          <w:ilvl w:val="0"/>
          <w:numId w:val="9"/>
        </w:numPr>
        <w:spacing w:after="0"/>
        <w:ind w:hanging="361"/>
      </w:pPr>
      <w:r>
        <w:t>Umow</w:t>
      </w:r>
      <w:r w:rsidR="00D3783A">
        <w:t>ę</w:t>
      </w:r>
      <w:r>
        <w:t xml:space="preserve"> sporządzon</w:t>
      </w:r>
      <w:r w:rsidR="00D3783A">
        <w:t>o</w:t>
      </w:r>
      <w:r>
        <w:t xml:space="preserve"> w trzech jednobrzmiących egzemplarzach, jeden dla Wykonawcy oraz dwa egzemplarze dla Zamawiającego lub w formie elektronicznej z podpisami elektronicznymi kwalifikowanymi. </w:t>
      </w:r>
    </w:p>
    <w:p w14:paraId="46BADE52" w14:textId="10FDC81C" w:rsidR="00E90B36" w:rsidRDefault="00E90B36" w:rsidP="00E90B36">
      <w:pPr>
        <w:numPr>
          <w:ilvl w:val="0"/>
          <w:numId w:val="9"/>
        </w:numPr>
        <w:spacing w:before="240" w:after="0"/>
        <w:ind w:hanging="361"/>
      </w:pPr>
      <w:r>
        <w:t xml:space="preserve">Umowa zostaje zawarta wraz ze złożeniem podpisu przez ostatnią ze </w:t>
      </w:r>
      <w:r w:rsidR="00D3783A">
        <w:t>S</w:t>
      </w:r>
      <w:r>
        <w:t>tron.</w:t>
      </w:r>
    </w:p>
    <w:p w14:paraId="204B0C43" w14:textId="77777777" w:rsidR="00E90B36" w:rsidRDefault="00E90B36" w:rsidP="00E90B36">
      <w:pPr>
        <w:tabs>
          <w:tab w:val="center" w:pos="7775"/>
        </w:tabs>
        <w:spacing w:before="240"/>
        <w:ind w:left="-15" w:firstLine="0"/>
        <w:jc w:val="left"/>
      </w:pPr>
    </w:p>
    <w:p w14:paraId="4B12B289" w14:textId="5716C9DD" w:rsidR="00C109BE" w:rsidRDefault="00000000">
      <w:pPr>
        <w:tabs>
          <w:tab w:val="center" w:pos="7775"/>
        </w:tabs>
        <w:ind w:left="-15" w:firstLine="0"/>
        <w:jc w:val="left"/>
      </w:pPr>
      <w:r>
        <w:t>ZAMAWIAJACY</w:t>
      </w:r>
      <w:r>
        <w:tab/>
        <w:t>WYKONAWCA</w:t>
      </w:r>
    </w:p>
    <w:p w14:paraId="456CE14B" w14:textId="77777777" w:rsidR="00FA7D22" w:rsidRDefault="00000000">
      <w:pPr>
        <w:spacing w:after="296" w:line="250" w:lineRule="auto"/>
        <w:ind w:left="269" w:right="3329" w:hanging="284"/>
        <w:jc w:val="left"/>
        <w:rPr>
          <w:sz w:val="18"/>
          <w:u w:val="single" w:color="000000"/>
        </w:rPr>
      </w:pPr>
      <w:r>
        <w:rPr>
          <w:sz w:val="18"/>
          <w:u w:val="single" w:color="000000"/>
        </w:rPr>
        <w:t>Załączniki:</w:t>
      </w:r>
    </w:p>
    <w:p w14:paraId="4A21BE2C" w14:textId="0CF0CDD6" w:rsidR="00FA7D22" w:rsidRDefault="00000000" w:rsidP="00FA7D22">
      <w:pPr>
        <w:spacing w:after="0" w:line="240" w:lineRule="auto"/>
        <w:ind w:left="269" w:right="3329" w:hanging="284"/>
        <w:jc w:val="left"/>
        <w:rPr>
          <w:sz w:val="18"/>
        </w:rPr>
      </w:pPr>
      <w:r>
        <w:rPr>
          <w:sz w:val="18"/>
        </w:rPr>
        <w:t>nr 1 - Rozdzielnik podręczników Niko1, Niko 2 i Niko 3 do zamówienia</w:t>
      </w:r>
      <w:r w:rsidR="00E90B36">
        <w:rPr>
          <w:sz w:val="18"/>
        </w:rPr>
        <w:t>;</w:t>
      </w:r>
      <w:r>
        <w:rPr>
          <w:sz w:val="18"/>
        </w:rPr>
        <w:t xml:space="preserve"> </w:t>
      </w:r>
    </w:p>
    <w:p w14:paraId="344AE560" w14:textId="368D4254" w:rsidR="00FA7D22" w:rsidRDefault="00000000" w:rsidP="00FA7D22">
      <w:pPr>
        <w:spacing w:after="0" w:line="240" w:lineRule="auto"/>
        <w:ind w:left="269" w:right="3329" w:hanging="284"/>
        <w:jc w:val="left"/>
        <w:rPr>
          <w:sz w:val="18"/>
        </w:rPr>
      </w:pPr>
      <w:r>
        <w:rPr>
          <w:sz w:val="18"/>
        </w:rPr>
        <w:t>nr 2 - Wzór pisma informacyjnego dla odbiorców</w:t>
      </w:r>
      <w:r w:rsidR="00E90B36">
        <w:rPr>
          <w:sz w:val="18"/>
        </w:rPr>
        <w:t>;</w:t>
      </w:r>
    </w:p>
    <w:p w14:paraId="3418D40D" w14:textId="1A6A29FF" w:rsidR="00FA7D22" w:rsidRDefault="00000000" w:rsidP="00FA7D22">
      <w:pPr>
        <w:spacing w:after="0" w:line="240" w:lineRule="auto"/>
        <w:ind w:left="269" w:right="3329" w:hanging="284"/>
        <w:jc w:val="left"/>
        <w:rPr>
          <w:sz w:val="18"/>
        </w:rPr>
      </w:pPr>
      <w:r>
        <w:rPr>
          <w:sz w:val="18"/>
        </w:rPr>
        <w:t>nr 3 - Wzór protokołu odbioru ilościowego</w:t>
      </w:r>
      <w:r w:rsidR="00E90B36">
        <w:rPr>
          <w:sz w:val="18"/>
        </w:rPr>
        <w:t>;</w:t>
      </w:r>
    </w:p>
    <w:p w14:paraId="27582144" w14:textId="384E6F83" w:rsidR="00C109BE" w:rsidRDefault="00000000" w:rsidP="00FA7D22">
      <w:pPr>
        <w:spacing w:after="0" w:line="240" w:lineRule="auto"/>
        <w:ind w:left="269" w:right="3329" w:hanging="284"/>
        <w:jc w:val="left"/>
      </w:pPr>
      <w:r>
        <w:rPr>
          <w:sz w:val="18"/>
        </w:rPr>
        <w:t>nr 4 - Wzór protokołu odbioru jakościowego.</w:t>
      </w:r>
    </w:p>
    <w:p w14:paraId="206D2521" w14:textId="77777777" w:rsidR="00FA7D22" w:rsidRDefault="00FA7D22">
      <w:pPr>
        <w:spacing w:after="7" w:line="250" w:lineRule="auto"/>
        <w:ind w:left="-5" w:right="3329" w:hanging="10"/>
        <w:jc w:val="left"/>
        <w:rPr>
          <w:sz w:val="18"/>
        </w:rPr>
      </w:pPr>
    </w:p>
    <w:p w14:paraId="7B00EBF7" w14:textId="2002A47D" w:rsidR="00C109BE" w:rsidRDefault="00000000">
      <w:pPr>
        <w:spacing w:after="7" w:line="250" w:lineRule="auto"/>
        <w:ind w:left="-5" w:right="3329" w:hanging="10"/>
        <w:jc w:val="left"/>
      </w:pPr>
      <w:r>
        <w:rPr>
          <w:sz w:val="18"/>
        </w:rPr>
        <w:lastRenderedPageBreak/>
        <w:t>Umowa finansowana zgodnie z klasyfikacją budżetową:</w:t>
      </w:r>
    </w:p>
    <w:p w14:paraId="6D6960C2" w14:textId="77777777" w:rsidR="00C109BE" w:rsidRDefault="00000000">
      <w:pPr>
        <w:spacing w:after="7" w:line="250" w:lineRule="auto"/>
        <w:ind w:left="-5" w:right="3329" w:hanging="10"/>
        <w:jc w:val="left"/>
      </w:pPr>
      <w:r>
        <w:rPr>
          <w:sz w:val="18"/>
        </w:rPr>
        <w:t>dział 801, rozdział 80195, § 4300</w:t>
      </w:r>
    </w:p>
    <w:p w14:paraId="7EB1E065" w14:textId="75D9DBB3" w:rsidR="00C109BE" w:rsidRDefault="00000000">
      <w:pPr>
        <w:spacing w:after="11065" w:line="250" w:lineRule="auto"/>
        <w:ind w:left="-5" w:right="4465" w:hanging="10"/>
        <w:jc w:val="left"/>
      </w:pPr>
      <w:r>
        <w:rPr>
          <w:sz w:val="18"/>
        </w:rPr>
        <w:t xml:space="preserve">Nr działania w zakresie budżetu zadaniowego 3.1.2.2.2. </w:t>
      </w:r>
    </w:p>
    <w:p w14:paraId="282CDA7C" w14:textId="77777777" w:rsidR="00EE5789" w:rsidRDefault="00EE5789">
      <w:pPr>
        <w:spacing w:after="274" w:line="265" w:lineRule="auto"/>
        <w:ind w:left="10" w:right="22" w:hanging="10"/>
        <w:jc w:val="right"/>
        <w:rPr>
          <w:sz w:val="18"/>
        </w:rPr>
      </w:pPr>
    </w:p>
    <w:p w14:paraId="6CF4A332" w14:textId="77777777" w:rsidR="00EE5789" w:rsidRDefault="00EE5789">
      <w:pPr>
        <w:spacing w:after="274" w:line="265" w:lineRule="auto"/>
        <w:ind w:left="10" w:right="22" w:hanging="10"/>
        <w:jc w:val="right"/>
        <w:rPr>
          <w:sz w:val="18"/>
        </w:rPr>
      </w:pPr>
    </w:p>
    <w:p w14:paraId="08FA6E84" w14:textId="5BC69951" w:rsidR="00C109BE" w:rsidRDefault="00000000">
      <w:pPr>
        <w:spacing w:after="274" w:line="265" w:lineRule="auto"/>
        <w:ind w:left="10" w:right="22" w:hanging="10"/>
        <w:jc w:val="right"/>
      </w:pPr>
      <w:r>
        <w:rPr>
          <w:sz w:val="18"/>
        </w:rPr>
        <w:lastRenderedPageBreak/>
        <w:t>Załącznik nr 1 do umowy</w:t>
      </w:r>
    </w:p>
    <w:p w14:paraId="0A6E801E" w14:textId="77777777" w:rsidR="00C109BE" w:rsidRDefault="00000000">
      <w:pPr>
        <w:spacing w:after="373" w:line="259" w:lineRule="auto"/>
        <w:ind w:left="2142" w:firstLine="0"/>
        <w:jc w:val="left"/>
      </w:pPr>
      <w:r>
        <w:rPr>
          <w:b/>
          <w:sz w:val="22"/>
        </w:rPr>
        <w:t xml:space="preserve">Rozdzielnik podręczników Niko 1, Niko 2 i Niko 3 </w:t>
      </w:r>
    </w:p>
    <w:tbl>
      <w:tblPr>
        <w:tblStyle w:val="TableGrid"/>
        <w:tblW w:w="9781" w:type="dxa"/>
        <w:tblInd w:w="-354" w:type="dxa"/>
        <w:tblCellMar>
          <w:top w:w="47" w:type="dxa"/>
          <w:left w:w="108" w:type="dxa"/>
          <w:right w:w="80" w:type="dxa"/>
        </w:tblCellMar>
        <w:tblLook w:val="04A0" w:firstRow="1" w:lastRow="0" w:firstColumn="1" w:lastColumn="0" w:noHBand="0" w:noVBand="1"/>
      </w:tblPr>
      <w:tblGrid>
        <w:gridCol w:w="709"/>
        <w:gridCol w:w="2265"/>
        <w:gridCol w:w="1136"/>
        <w:gridCol w:w="1134"/>
        <w:gridCol w:w="1133"/>
        <w:gridCol w:w="3404"/>
      </w:tblGrid>
      <w:tr w:rsidR="00C109BE" w14:paraId="3ED17A22" w14:textId="77777777" w:rsidTr="00C35761">
        <w:trPr>
          <w:trHeight w:val="558"/>
        </w:trPr>
        <w:tc>
          <w:tcPr>
            <w:tcW w:w="709" w:type="dxa"/>
            <w:vMerge w:val="restart"/>
            <w:tcBorders>
              <w:top w:val="single" w:sz="4" w:space="0" w:color="000000"/>
              <w:left w:val="single" w:sz="4" w:space="0" w:color="000000"/>
              <w:bottom w:val="single" w:sz="4" w:space="0" w:color="000000"/>
              <w:right w:val="single" w:sz="4" w:space="0" w:color="000000"/>
            </w:tcBorders>
          </w:tcPr>
          <w:p w14:paraId="4C35C149" w14:textId="77777777" w:rsidR="00C109BE" w:rsidRDefault="00000000">
            <w:pPr>
              <w:spacing w:after="0" w:line="259" w:lineRule="auto"/>
              <w:ind w:left="0" w:firstLine="0"/>
              <w:jc w:val="left"/>
            </w:pPr>
            <w:r>
              <w:rPr>
                <w:rFonts w:ascii="Arial" w:eastAsia="Arial" w:hAnsi="Arial" w:cs="Arial"/>
              </w:rPr>
              <w:t>Lp.</w:t>
            </w:r>
          </w:p>
        </w:tc>
        <w:tc>
          <w:tcPr>
            <w:tcW w:w="2265" w:type="dxa"/>
            <w:vMerge w:val="restart"/>
            <w:tcBorders>
              <w:top w:val="single" w:sz="4" w:space="0" w:color="000000"/>
              <w:left w:val="single" w:sz="4" w:space="0" w:color="000000"/>
              <w:bottom w:val="single" w:sz="4" w:space="0" w:color="000000"/>
              <w:right w:val="single" w:sz="4" w:space="0" w:color="000000"/>
            </w:tcBorders>
          </w:tcPr>
          <w:p w14:paraId="4544E4D0" w14:textId="77777777" w:rsidR="00C109BE" w:rsidRDefault="00000000">
            <w:pPr>
              <w:spacing w:after="0" w:line="259" w:lineRule="auto"/>
              <w:ind w:left="0" w:firstLine="0"/>
              <w:jc w:val="left"/>
            </w:pPr>
            <w:r>
              <w:rPr>
                <w:rFonts w:ascii="Arial" w:eastAsia="Arial" w:hAnsi="Arial" w:cs="Arial"/>
              </w:rPr>
              <w:t>Odbiorca</w:t>
            </w:r>
          </w:p>
        </w:tc>
        <w:tc>
          <w:tcPr>
            <w:tcW w:w="2270" w:type="dxa"/>
            <w:gridSpan w:val="2"/>
            <w:tcBorders>
              <w:top w:val="single" w:sz="4" w:space="0" w:color="000000"/>
              <w:left w:val="single" w:sz="4" w:space="0" w:color="000000"/>
              <w:bottom w:val="single" w:sz="4" w:space="0" w:color="000000"/>
              <w:right w:val="nil"/>
            </w:tcBorders>
          </w:tcPr>
          <w:p w14:paraId="7F0ACA7D" w14:textId="77777777" w:rsidR="00C109BE" w:rsidRDefault="00000000">
            <w:pPr>
              <w:spacing w:after="0" w:line="259" w:lineRule="auto"/>
              <w:ind w:left="0" w:right="482" w:firstLine="0"/>
              <w:jc w:val="left"/>
            </w:pPr>
            <w:r>
              <w:rPr>
                <w:rFonts w:ascii="Arial" w:eastAsia="Arial" w:hAnsi="Arial" w:cs="Arial"/>
              </w:rPr>
              <w:t>Podręczniki /liczba egz./</w:t>
            </w:r>
          </w:p>
        </w:tc>
        <w:tc>
          <w:tcPr>
            <w:tcW w:w="1133" w:type="dxa"/>
            <w:tcBorders>
              <w:top w:val="single" w:sz="4" w:space="0" w:color="000000"/>
              <w:left w:val="nil"/>
              <w:bottom w:val="single" w:sz="4" w:space="0" w:color="000000"/>
              <w:right w:val="single" w:sz="4" w:space="0" w:color="000000"/>
            </w:tcBorders>
          </w:tcPr>
          <w:p w14:paraId="5C070FD3" w14:textId="77777777" w:rsidR="00C109BE" w:rsidRDefault="00C109BE">
            <w:pPr>
              <w:spacing w:after="160" w:line="259" w:lineRule="auto"/>
              <w:ind w:left="0" w:firstLine="0"/>
              <w:jc w:val="left"/>
            </w:pPr>
          </w:p>
        </w:tc>
        <w:tc>
          <w:tcPr>
            <w:tcW w:w="3404" w:type="dxa"/>
            <w:tcBorders>
              <w:top w:val="single" w:sz="4" w:space="0" w:color="000000"/>
              <w:left w:val="single" w:sz="4" w:space="0" w:color="000000"/>
              <w:bottom w:val="single" w:sz="4" w:space="0" w:color="000000"/>
              <w:right w:val="single" w:sz="4" w:space="0" w:color="000000"/>
            </w:tcBorders>
          </w:tcPr>
          <w:p w14:paraId="15F6F995" w14:textId="77777777" w:rsidR="00C109BE" w:rsidRDefault="00000000">
            <w:pPr>
              <w:spacing w:after="0" w:line="259" w:lineRule="auto"/>
              <w:ind w:left="0" w:firstLine="0"/>
              <w:jc w:val="left"/>
            </w:pPr>
            <w:r>
              <w:rPr>
                <w:rFonts w:ascii="Arial" w:eastAsia="Arial" w:hAnsi="Arial" w:cs="Arial"/>
              </w:rPr>
              <w:t>Adres odbiorcy</w:t>
            </w:r>
          </w:p>
        </w:tc>
      </w:tr>
      <w:tr w:rsidR="00C109BE" w14:paraId="1A0DF0A9" w14:textId="77777777" w:rsidTr="00C35761">
        <w:trPr>
          <w:trHeight w:val="240"/>
        </w:trPr>
        <w:tc>
          <w:tcPr>
            <w:tcW w:w="0" w:type="auto"/>
            <w:vMerge/>
            <w:tcBorders>
              <w:top w:val="nil"/>
              <w:left w:val="single" w:sz="4" w:space="0" w:color="000000"/>
              <w:bottom w:val="single" w:sz="4" w:space="0" w:color="000000"/>
              <w:right w:val="single" w:sz="4" w:space="0" w:color="000000"/>
            </w:tcBorders>
          </w:tcPr>
          <w:p w14:paraId="05473C41" w14:textId="77777777" w:rsidR="00C109BE" w:rsidRDefault="00C109B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8DF2B2F" w14:textId="77777777" w:rsidR="00C109BE" w:rsidRDefault="00C109BE">
            <w:pPr>
              <w:spacing w:after="160" w:line="259" w:lineRule="auto"/>
              <w:ind w:left="0" w:firstLine="0"/>
              <w:jc w:val="left"/>
            </w:pPr>
          </w:p>
        </w:tc>
        <w:tc>
          <w:tcPr>
            <w:tcW w:w="1136" w:type="dxa"/>
            <w:tcBorders>
              <w:top w:val="single" w:sz="4" w:space="0" w:color="000000"/>
              <w:left w:val="single" w:sz="4" w:space="0" w:color="000000"/>
              <w:bottom w:val="single" w:sz="4" w:space="0" w:color="000000"/>
              <w:right w:val="single" w:sz="4" w:space="0" w:color="000000"/>
            </w:tcBorders>
          </w:tcPr>
          <w:p w14:paraId="44886BF0" w14:textId="77777777" w:rsidR="00C109BE" w:rsidRDefault="00000000">
            <w:pPr>
              <w:spacing w:after="0" w:line="259" w:lineRule="auto"/>
              <w:ind w:left="0" w:firstLine="0"/>
              <w:jc w:val="left"/>
            </w:pPr>
            <w:r>
              <w:rPr>
                <w:rFonts w:ascii="Arial" w:eastAsia="Arial" w:hAnsi="Arial" w:cs="Arial"/>
                <w:b/>
              </w:rPr>
              <w:t>Niko 1</w:t>
            </w:r>
          </w:p>
        </w:tc>
        <w:tc>
          <w:tcPr>
            <w:tcW w:w="1134" w:type="dxa"/>
            <w:tcBorders>
              <w:top w:val="single" w:sz="4" w:space="0" w:color="000000"/>
              <w:left w:val="single" w:sz="4" w:space="0" w:color="000000"/>
              <w:bottom w:val="single" w:sz="4" w:space="0" w:color="000000"/>
              <w:right w:val="single" w:sz="4" w:space="0" w:color="000000"/>
            </w:tcBorders>
          </w:tcPr>
          <w:p w14:paraId="40A1A310" w14:textId="77777777" w:rsidR="00C109BE" w:rsidRDefault="00000000">
            <w:pPr>
              <w:spacing w:after="0" w:line="259" w:lineRule="auto"/>
              <w:ind w:left="0" w:firstLine="0"/>
              <w:jc w:val="left"/>
            </w:pPr>
            <w:r>
              <w:rPr>
                <w:rFonts w:ascii="Arial" w:eastAsia="Arial" w:hAnsi="Arial" w:cs="Arial"/>
                <w:b/>
              </w:rPr>
              <w:t>Niko 2</w:t>
            </w:r>
          </w:p>
        </w:tc>
        <w:tc>
          <w:tcPr>
            <w:tcW w:w="1133" w:type="dxa"/>
            <w:tcBorders>
              <w:top w:val="single" w:sz="4" w:space="0" w:color="000000"/>
              <w:left w:val="single" w:sz="4" w:space="0" w:color="000000"/>
              <w:bottom w:val="single" w:sz="4" w:space="0" w:color="000000"/>
              <w:right w:val="single" w:sz="4" w:space="0" w:color="000000"/>
            </w:tcBorders>
          </w:tcPr>
          <w:p w14:paraId="13F98497" w14:textId="77777777" w:rsidR="00C109BE" w:rsidRDefault="00000000">
            <w:pPr>
              <w:spacing w:after="0" w:line="259" w:lineRule="auto"/>
              <w:ind w:left="0" w:firstLine="0"/>
              <w:jc w:val="left"/>
            </w:pPr>
            <w:r>
              <w:rPr>
                <w:rFonts w:ascii="Arial" w:eastAsia="Arial" w:hAnsi="Arial" w:cs="Arial"/>
                <w:b/>
              </w:rPr>
              <w:t>Niko 3</w:t>
            </w:r>
          </w:p>
        </w:tc>
        <w:tc>
          <w:tcPr>
            <w:tcW w:w="3404" w:type="dxa"/>
            <w:tcBorders>
              <w:top w:val="single" w:sz="4" w:space="0" w:color="000000"/>
              <w:left w:val="single" w:sz="4" w:space="0" w:color="000000"/>
              <w:bottom w:val="single" w:sz="4" w:space="0" w:color="000000"/>
              <w:right w:val="single" w:sz="4" w:space="0" w:color="000000"/>
            </w:tcBorders>
          </w:tcPr>
          <w:p w14:paraId="66605E48" w14:textId="77777777" w:rsidR="00C109BE" w:rsidRDefault="00C109BE">
            <w:pPr>
              <w:spacing w:after="160" w:line="259" w:lineRule="auto"/>
              <w:ind w:left="0" w:firstLine="0"/>
              <w:jc w:val="left"/>
            </w:pPr>
          </w:p>
        </w:tc>
      </w:tr>
      <w:tr w:rsidR="00C109BE" w14:paraId="0598F943" w14:textId="77777777" w:rsidTr="00C35761">
        <w:trPr>
          <w:trHeight w:val="1160"/>
        </w:trPr>
        <w:tc>
          <w:tcPr>
            <w:tcW w:w="709" w:type="dxa"/>
            <w:tcBorders>
              <w:top w:val="single" w:sz="4" w:space="0" w:color="000000"/>
              <w:left w:val="single" w:sz="4" w:space="0" w:color="000000"/>
              <w:bottom w:val="single" w:sz="4" w:space="0" w:color="000000"/>
              <w:right w:val="single" w:sz="4" w:space="0" w:color="000000"/>
            </w:tcBorders>
          </w:tcPr>
          <w:p w14:paraId="23D64A94" w14:textId="77777777" w:rsidR="00C109BE" w:rsidRDefault="00000000">
            <w:pPr>
              <w:spacing w:after="0" w:line="259" w:lineRule="auto"/>
              <w:ind w:left="0" w:firstLine="0"/>
              <w:jc w:val="left"/>
            </w:pPr>
            <w:r>
              <w:rPr>
                <w:rFonts w:ascii="Arial" w:eastAsia="Arial" w:hAnsi="Arial" w:cs="Arial"/>
              </w:rPr>
              <w:t>1.</w:t>
            </w:r>
          </w:p>
        </w:tc>
        <w:tc>
          <w:tcPr>
            <w:tcW w:w="2265" w:type="dxa"/>
            <w:tcBorders>
              <w:top w:val="single" w:sz="4" w:space="0" w:color="000000"/>
              <w:left w:val="single" w:sz="4" w:space="0" w:color="000000"/>
              <w:bottom w:val="single" w:sz="4" w:space="0" w:color="000000"/>
              <w:right w:val="single" w:sz="4" w:space="0" w:color="000000"/>
            </w:tcBorders>
          </w:tcPr>
          <w:p w14:paraId="6EF7D8AB" w14:textId="77777777" w:rsidR="00C109BE" w:rsidRDefault="00000000">
            <w:pPr>
              <w:spacing w:after="0" w:line="259" w:lineRule="auto"/>
              <w:ind w:left="0" w:right="22" w:firstLine="0"/>
              <w:jc w:val="left"/>
            </w:pPr>
            <w:r>
              <w:rPr>
                <w:rFonts w:ascii="Arial" w:eastAsia="Arial" w:hAnsi="Arial" w:cs="Arial"/>
              </w:rPr>
              <w:t>Kuratorium Oświaty we Wrocławiu</w:t>
            </w:r>
          </w:p>
        </w:tc>
        <w:tc>
          <w:tcPr>
            <w:tcW w:w="1136" w:type="dxa"/>
            <w:tcBorders>
              <w:top w:val="single" w:sz="4" w:space="0" w:color="000000"/>
              <w:left w:val="single" w:sz="4" w:space="0" w:color="000000"/>
              <w:bottom w:val="single" w:sz="4" w:space="0" w:color="000000"/>
              <w:right w:val="single" w:sz="4" w:space="0" w:color="000000"/>
            </w:tcBorders>
          </w:tcPr>
          <w:p w14:paraId="35400E36" w14:textId="1328D94B" w:rsidR="00C109BE" w:rsidRDefault="00550EA9">
            <w:pPr>
              <w:spacing w:after="0" w:line="259" w:lineRule="auto"/>
              <w:ind w:left="0" w:firstLine="0"/>
              <w:jc w:val="left"/>
            </w:pPr>
            <w:r>
              <w:t>68</w:t>
            </w:r>
          </w:p>
        </w:tc>
        <w:tc>
          <w:tcPr>
            <w:tcW w:w="1134" w:type="dxa"/>
            <w:tcBorders>
              <w:top w:val="single" w:sz="4" w:space="0" w:color="000000"/>
              <w:left w:val="single" w:sz="4" w:space="0" w:color="000000"/>
              <w:bottom w:val="single" w:sz="4" w:space="0" w:color="000000"/>
              <w:right w:val="single" w:sz="4" w:space="0" w:color="000000"/>
            </w:tcBorders>
          </w:tcPr>
          <w:p w14:paraId="756DEB48" w14:textId="1BA251CB" w:rsidR="00C109BE" w:rsidRDefault="00550EA9">
            <w:pPr>
              <w:spacing w:after="0" w:line="259" w:lineRule="auto"/>
              <w:ind w:left="0" w:firstLine="0"/>
              <w:jc w:val="left"/>
            </w:pPr>
            <w:r>
              <w:t>80</w:t>
            </w:r>
          </w:p>
        </w:tc>
        <w:tc>
          <w:tcPr>
            <w:tcW w:w="1133" w:type="dxa"/>
            <w:tcBorders>
              <w:top w:val="single" w:sz="4" w:space="0" w:color="000000"/>
              <w:left w:val="single" w:sz="4" w:space="0" w:color="000000"/>
              <w:bottom w:val="single" w:sz="4" w:space="0" w:color="000000"/>
              <w:right w:val="single" w:sz="4" w:space="0" w:color="000000"/>
            </w:tcBorders>
          </w:tcPr>
          <w:p w14:paraId="14E815CE" w14:textId="5B191007" w:rsidR="00C109BE" w:rsidRDefault="00550EA9">
            <w:pPr>
              <w:spacing w:after="0" w:line="259" w:lineRule="auto"/>
              <w:ind w:left="0" w:firstLine="0"/>
              <w:jc w:val="left"/>
            </w:pPr>
            <w:r>
              <w:t>61</w:t>
            </w:r>
          </w:p>
        </w:tc>
        <w:tc>
          <w:tcPr>
            <w:tcW w:w="3404" w:type="dxa"/>
            <w:tcBorders>
              <w:top w:val="single" w:sz="4" w:space="0" w:color="000000"/>
              <w:left w:val="single" w:sz="4" w:space="0" w:color="000000"/>
              <w:bottom w:val="single" w:sz="4" w:space="0" w:color="000000"/>
              <w:right w:val="single" w:sz="4" w:space="0" w:color="000000"/>
            </w:tcBorders>
          </w:tcPr>
          <w:p w14:paraId="26994200" w14:textId="77777777" w:rsidR="00C109BE" w:rsidRDefault="00000000">
            <w:pPr>
              <w:spacing w:after="0" w:line="259" w:lineRule="auto"/>
              <w:ind w:left="0" w:firstLine="0"/>
              <w:jc w:val="left"/>
            </w:pPr>
            <w:r>
              <w:rPr>
                <w:rFonts w:ascii="Arial" w:eastAsia="Arial" w:hAnsi="Arial" w:cs="Arial"/>
              </w:rPr>
              <w:t>Dolnośląski Kurator Oświaty,</w:t>
            </w:r>
          </w:p>
          <w:p w14:paraId="6085BC63" w14:textId="77777777" w:rsidR="00C109BE" w:rsidRDefault="00000000">
            <w:pPr>
              <w:spacing w:after="0" w:line="259" w:lineRule="auto"/>
              <w:ind w:left="0" w:right="180" w:firstLine="0"/>
              <w:jc w:val="left"/>
            </w:pPr>
            <w:r>
              <w:rPr>
                <w:rFonts w:ascii="Arial" w:eastAsia="Arial" w:hAnsi="Arial" w:cs="Arial"/>
              </w:rPr>
              <w:t xml:space="preserve">50-153 Wrocław, ul. Plac Powstańców Warszawy 1, </w:t>
            </w:r>
            <w:r>
              <w:rPr>
                <w:rFonts w:ascii="Arial" w:eastAsia="Arial" w:hAnsi="Arial" w:cs="Arial"/>
                <w:color w:val="0563C1"/>
                <w:u w:val="single" w:color="000000"/>
              </w:rPr>
              <w:t>poczta@kuratorium.wroclaw.pl</w:t>
            </w:r>
            <w:r>
              <w:rPr>
                <w:rFonts w:ascii="Arial" w:eastAsia="Arial" w:hAnsi="Arial" w:cs="Arial"/>
              </w:rPr>
              <w:t>, tel. (71) 340 63 36</w:t>
            </w:r>
          </w:p>
        </w:tc>
      </w:tr>
      <w:tr w:rsidR="00C109BE" w14:paraId="688142B9" w14:textId="77777777" w:rsidTr="00C35761">
        <w:trPr>
          <w:trHeight w:val="1390"/>
        </w:trPr>
        <w:tc>
          <w:tcPr>
            <w:tcW w:w="709" w:type="dxa"/>
            <w:tcBorders>
              <w:top w:val="single" w:sz="4" w:space="0" w:color="000000"/>
              <w:left w:val="single" w:sz="4" w:space="0" w:color="000000"/>
              <w:bottom w:val="single" w:sz="4" w:space="0" w:color="000000"/>
              <w:right w:val="single" w:sz="4" w:space="0" w:color="000000"/>
            </w:tcBorders>
          </w:tcPr>
          <w:p w14:paraId="589F23E7" w14:textId="77777777" w:rsidR="00C109BE" w:rsidRDefault="00000000">
            <w:pPr>
              <w:spacing w:after="0" w:line="259" w:lineRule="auto"/>
              <w:ind w:left="0" w:firstLine="0"/>
              <w:jc w:val="left"/>
            </w:pPr>
            <w:r>
              <w:rPr>
                <w:rFonts w:ascii="Arial" w:eastAsia="Arial" w:hAnsi="Arial" w:cs="Arial"/>
              </w:rPr>
              <w:t>2.</w:t>
            </w:r>
          </w:p>
        </w:tc>
        <w:tc>
          <w:tcPr>
            <w:tcW w:w="2265" w:type="dxa"/>
            <w:tcBorders>
              <w:top w:val="single" w:sz="4" w:space="0" w:color="000000"/>
              <w:left w:val="single" w:sz="4" w:space="0" w:color="000000"/>
              <w:bottom w:val="single" w:sz="4" w:space="0" w:color="000000"/>
              <w:right w:val="single" w:sz="4" w:space="0" w:color="000000"/>
            </w:tcBorders>
          </w:tcPr>
          <w:p w14:paraId="6C314755" w14:textId="77777777" w:rsidR="00C109BE" w:rsidRDefault="00000000">
            <w:pPr>
              <w:spacing w:after="0" w:line="259" w:lineRule="auto"/>
              <w:ind w:left="0" w:firstLine="0"/>
              <w:jc w:val="left"/>
            </w:pPr>
            <w:r>
              <w:rPr>
                <w:rFonts w:ascii="Arial" w:eastAsia="Arial" w:hAnsi="Arial" w:cs="Arial"/>
              </w:rPr>
              <w:t>Kuratorium Oświaty w Bydgoszczy</w:t>
            </w:r>
          </w:p>
        </w:tc>
        <w:tc>
          <w:tcPr>
            <w:tcW w:w="1136" w:type="dxa"/>
            <w:tcBorders>
              <w:top w:val="single" w:sz="4" w:space="0" w:color="000000"/>
              <w:left w:val="single" w:sz="4" w:space="0" w:color="000000"/>
              <w:bottom w:val="single" w:sz="4" w:space="0" w:color="000000"/>
              <w:right w:val="single" w:sz="4" w:space="0" w:color="000000"/>
            </w:tcBorders>
          </w:tcPr>
          <w:p w14:paraId="398A6FBB" w14:textId="221D546E" w:rsidR="00C109BE" w:rsidRDefault="00031E6B">
            <w:pPr>
              <w:spacing w:after="0" w:line="259" w:lineRule="auto"/>
              <w:ind w:left="0" w:firstLine="0"/>
              <w:jc w:val="left"/>
            </w:pPr>
            <w:r>
              <w:t>5</w:t>
            </w:r>
          </w:p>
        </w:tc>
        <w:tc>
          <w:tcPr>
            <w:tcW w:w="1134" w:type="dxa"/>
            <w:tcBorders>
              <w:top w:val="single" w:sz="4" w:space="0" w:color="000000"/>
              <w:left w:val="single" w:sz="4" w:space="0" w:color="000000"/>
              <w:bottom w:val="single" w:sz="4" w:space="0" w:color="000000"/>
              <w:right w:val="single" w:sz="4" w:space="0" w:color="000000"/>
            </w:tcBorders>
          </w:tcPr>
          <w:p w14:paraId="0EED297C" w14:textId="5A3CB469" w:rsidR="00C109BE" w:rsidRDefault="00031E6B">
            <w:pPr>
              <w:spacing w:after="0" w:line="259" w:lineRule="auto"/>
              <w:ind w:left="0" w:firstLine="0"/>
              <w:jc w:val="left"/>
            </w:pPr>
            <w:r>
              <w:t>2</w:t>
            </w:r>
          </w:p>
        </w:tc>
        <w:tc>
          <w:tcPr>
            <w:tcW w:w="1133" w:type="dxa"/>
            <w:tcBorders>
              <w:top w:val="single" w:sz="4" w:space="0" w:color="000000"/>
              <w:left w:val="single" w:sz="4" w:space="0" w:color="000000"/>
              <w:bottom w:val="single" w:sz="4" w:space="0" w:color="000000"/>
              <w:right w:val="single" w:sz="4" w:space="0" w:color="000000"/>
            </w:tcBorders>
          </w:tcPr>
          <w:p w14:paraId="3B5D37A3" w14:textId="65E1FFAD" w:rsidR="00C109BE" w:rsidRDefault="00031E6B">
            <w:pPr>
              <w:spacing w:after="0" w:line="259" w:lineRule="auto"/>
              <w:ind w:left="0" w:firstLine="0"/>
              <w:jc w:val="left"/>
            </w:pPr>
            <w:r>
              <w:t>5</w:t>
            </w:r>
          </w:p>
        </w:tc>
        <w:tc>
          <w:tcPr>
            <w:tcW w:w="3404" w:type="dxa"/>
            <w:tcBorders>
              <w:top w:val="single" w:sz="4" w:space="0" w:color="000000"/>
              <w:left w:val="single" w:sz="4" w:space="0" w:color="000000"/>
              <w:bottom w:val="single" w:sz="4" w:space="0" w:color="000000"/>
              <w:right w:val="single" w:sz="4" w:space="0" w:color="000000"/>
            </w:tcBorders>
          </w:tcPr>
          <w:p w14:paraId="022C4DE6" w14:textId="77777777" w:rsidR="00C109BE" w:rsidRDefault="00000000">
            <w:pPr>
              <w:spacing w:after="0" w:line="259" w:lineRule="auto"/>
              <w:ind w:left="0" w:firstLine="0"/>
              <w:jc w:val="left"/>
            </w:pPr>
            <w:r>
              <w:rPr>
                <w:rFonts w:ascii="Arial" w:eastAsia="Arial" w:hAnsi="Arial" w:cs="Arial"/>
              </w:rPr>
              <w:t xml:space="preserve">Kujawsko-Pomorski Kurator </w:t>
            </w:r>
          </w:p>
          <w:p w14:paraId="78B51052" w14:textId="77777777" w:rsidR="00C109BE" w:rsidRDefault="00000000">
            <w:pPr>
              <w:spacing w:after="0" w:line="259" w:lineRule="auto"/>
              <w:ind w:left="0" w:firstLine="0"/>
              <w:jc w:val="left"/>
            </w:pPr>
            <w:r>
              <w:rPr>
                <w:rFonts w:ascii="Arial" w:eastAsia="Arial" w:hAnsi="Arial" w:cs="Arial"/>
              </w:rPr>
              <w:t>Oświaty,</w:t>
            </w:r>
          </w:p>
          <w:p w14:paraId="55401A98" w14:textId="77777777" w:rsidR="00C109BE" w:rsidRDefault="00000000">
            <w:pPr>
              <w:spacing w:after="0" w:line="240" w:lineRule="auto"/>
              <w:ind w:left="0" w:right="1358" w:firstLine="0"/>
              <w:jc w:val="left"/>
            </w:pPr>
            <w:r>
              <w:rPr>
                <w:rFonts w:ascii="Arial" w:eastAsia="Arial" w:hAnsi="Arial" w:cs="Arial"/>
              </w:rPr>
              <w:t>85-066 Bydgoszcz ul. Konarskiego 1-3</w:t>
            </w:r>
          </w:p>
          <w:p w14:paraId="17490CEB" w14:textId="77777777" w:rsidR="00C109BE" w:rsidRDefault="00000000">
            <w:pPr>
              <w:spacing w:after="0" w:line="259" w:lineRule="auto"/>
              <w:ind w:left="0" w:firstLine="0"/>
              <w:jc w:val="left"/>
            </w:pPr>
            <w:r>
              <w:rPr>
                <w:rFonts w:ascii="Arial" w:eastAsia="Arial" w:hAnsi="Arial" w:cs="Arial"/>
                <w:color w:val="0563C1"/>
                <w:u w:val="single" w:color="0563C1"/>
              </w:rPr>
              <w:t xml:space="preserve">kurator@kuratorium.bydgoszcz.pl </w:t>
            </w:r>
            <w:r>
              <w:rPr>
                <w:rFonts w:ascii="Arial" w:eastAsia="Arial" w:hAnsi="Arial" w:cs="Arial"/>
              </w:rPr>
              <w:t>tel. (52) 34 97 605</w:t>
            </w:r>
          </w:p>
        </w:tc>
      </w:tr>
      <w:tr w:rsidR="00C109BE" w14:paraId="610B28A6" w14:textId="77777777" w:rsidTr="00C35761">
        <w:trPr>
          <w:trHeight w:val="1160"/>
        </w:trPr>
        <w:tc>
          <w:tcPr>
            <w:tcW w:w="709" w:type="dxa"/>
            <w:tcBorders>
              <w:top w:val="single" w:sz="4" w:space="0" w:color="000000"/>
              <w:left w:val="single" w:sz="4" w:space="0" w:color="000000"/>
              <w:bottom w:val="single" w:sz="4" w:space="0" w:color="000000"/>
              <w:right w:val="single" w:sz="4" w:space="0" w:color="000000"/>
            </w:tcBorders>
          </w:tcPr>
          <w:p w14:paraId="1E5AF388" w14:textId="5E4C3CF6" w:rsidR="00C109BE" w:rsidRDefault="00C35761">
            <w:pPr>
              <w:spacing w:after="0" w:line="259" w:lineRule="auto"/>
              <w:ind w:left="0" w:firstLine="0"/>
              <w:jc w:val="left"/>
            </w:pPr>
            <w:r>
              <w:rPr>
                <w:rFonts w:ascii="Arial" w:eastAsia="Arial" w:hAnsi="Arial" w:cs="Arial"/>
              </w:rPr>
              <w:t>3.</w:t>
            </w:r>
          </w:p>
        </w:tc>
        <w:tc>
          <w:tcPr>
            <w:tcW w:w="2265" w:type="dxa"/>
            <w:tcBorders>
              <w:top w:val="single" w:sz="4" w:space="0" w:color="000000"/>
              <w:left w:val="single" w:sz="4" w:space="0" w:color="000000"/>
              <w:bottom w:val="single" w:sz="4" w:space="0" w:color="000000"/>
              <w:right w:val="single" w:sz="4" w:space="0" w:color="000000"/>
            </w:tcBorders>
          </w:tcPr>
          <w:p w14:paraId="223D7B5B" w14:textId="77777777" w:rsidR="00C109BE" w:rsidRDefault="00000000">
            <w:pPr>
              <w:spacing w:after="0" w:line="259" w:lineRule="auto"/>
              <w:ind w:left="0" w:firstLine="0"/>
              <w:jc w:val="left"/>
            </w:pPr>
            <w:r>
              <w:rPr>
                <w:rFonts w:ascii="Arial" w:eastAsia="Arial" w:hAnsi="Arial" w:cs="Arial"/>
              </w:rPr>
              <w:t>Kuratorium Oświaty w Opolu</w:t>
            </w:r>
          </w:p>
        </w:tc>
        <w:tc>
          <w:tcPr>
            <w:tcW w:w="1136" w:type="dxa"/>
            <w:tcBorders>
              <w:top w:val="single" w:sz="4" w:space="0" w:color="000000"/>
              <w:left w:val="single" w:sz="4" w:space="0" w:color="000000"/>
              <w:bottom w:val="single" w:sz="4" w:space="0" w:color="000000"/>
              <w:right w:val="single" w:sz="4" w:space="0" w:color="000000"/>
            </w:tcBorders>
          </w:tcPr>
          <w:p w14:paraId="2BB20875" w14:textId="343FCCEF" w:rsidR="00C109BE" w:rsidRDefault="00031E6B">
            <w:pPr>
              <w:spacing w:after="0" w:line="259" w:lineRule="auto"/>
              <w:ind w:left="0" w:firstLine="0"/>
              <w:jc w:val="left"/>
            </w:pPr>
            <w:r>
              <w:t>140</w:t>
            </w:r>
          </w:p>
        </w:tc>
        <w:tc>
          <w:tcPr>
            <w:tcW w:w="1134" w:type="dxa"/>
            <w:tcBorders>
              <w:top w:val="single" w:sz="4" w:space="0" w:color="000000"/>
              <w:left w:val="single" w:sz="4" w:space="0" w:color="000000"/>
              <w:bottom w:val="single" w:sz="4" w:space="0" w:color="000000"/>
              <w:right w:val="single" w:sz="4" w:space="0" w:color="000000"/>
            </w:tcBorders>
          </w:tcPr>
          <w:p w14:paraId="67FB4565" w14:textId="74163D97" w:rsidR="00C109BE" w:rsidRDefault="00031E6B">
            <w:pPr>
              <w:spacing w:after="0" w:line="259" w:lineRule="auto"/>
              <w:ind w:left="0" w:firstLine="0"/>
              <w:jc w:val="left"/>
            </w:pPr>
            <w:r>
              <w:t>168</w:t>
            </w:r>
          </w:p>
        </w:tc>
        <w:tc>
          <w:tcPr>
            <w:tcW w:w="1133" w:type="dxa"/>
            <w:tcBorders>
              <w:top w:val="single" w:sz="4" w:space="0" w:color="000000"/>
              <w:left w:val="single" w:sz="4" w:space="0" w:color="000000"/>
              <w:bottom w:val="single" w:sz="4" w:space="0" w:color="000000"/>
              <w:right w:val="single" w:sz="4" w:space="0" w:color="000000"/>
            </w:tcBorders>
          </w:tcPr>
          <w:p w14:paraId="2DA22C2D" w14:textId="15F7B8DB" w:rsidR="00C109BE" w:rsidRDefault="00031E6B">
            <w:pPr>
              <w:spacing w:after="0" w:line="259" w:lineRule="auto"/>
              <w:ind w:left="0" w:firstLine="0"/>
              <w:jc w:val="left"/>
            </w:pPr>
            <w:r>
              <w:t>208</w:t>
            </w:r>
          </w:p>
        </w:tc>
        <w:tc>
          <w:tcPr>
            <w:tcW w:w="3404" w:type="dxa"/>
            <w:tcBorders>
              <w:top w:val="single" w:sz="4" w:space="0" w:color="000000"/>
              <w:left w:val="single" w:sz="4" w:space="0" w:color="000000"/>
              <w:bottom w:val="single" w:sz="4" w:space="0" w:color="000000"/>
              <w:right w:val="single" w:sz="4" w:space="0" w:color="000000"/>
            </w:tcBorders>
          </w:tcPr>
          <w:p w14:paraId="4185972F" w14:textId="77777777" w:rsidR="00C109BE" w:rsidRDefault="00000000">
            <w:pPr>
              <w:spacing w:after="0" w:line="259" w:lineRule="auto"/>
              <w:ind w:left="0" w:firstLine="0"/>
              <w:jc w:val="left"/>
            </w:pPr>
            <w:r>
              <w:rPr>
                <w:rFonts w:ascii="Arial" w:eastAsia="Arial" w:hAnsi="Arial" w:cs="Arial"/>
              </w:rPr>
              <w:t>Opolski Kurator Oświaty,</w:t>
            </w:r>
          </w:p>
          <w:p w14:paraId="3D05C1F0" w14:textId="77777777" w:rsidR="00C109BE" w:rsidRDefault="00000000">
            <w:pPr>
              <w:spacing w:after="0" w:line="240" w:lineRule="auto"/>
              <w:ind w:left="0" w:right="1602" w:firstLine="0"/>
              <w:jc w:val="left"/>
            </w:pPr>
            <w:r>
              <w:rPr>
                <w:rFonts w:ascii="Arial" w:eastAsia="Arial" w:hAnsi="Arial" w:cs="Arial"/>
              </w:rPr>
              <w:t>45-082 Opole, ul. Piastowska 14,</w:t>
            </w:r>
          </w:p>
          <w:p w14:paraId="4EEC49F3" w14:textId="77777777" w:rsidR="0057639C" w:rsidRDefault="00000000">
            <w:pPr>
              <w:spacing w:after="0" w:line="259" w:lineRule="auto"/>
              <w:ind w:left="0" w:right="289" w:firstLine="0"/>
              <w:jc w:val="left"/>
              <w:rPr>
                <w:rFonts w:ascii="Arial" w:eastAsia="Arial" w:hAnsi="Arial" w:cs="Arial"/>
              </w:rPr>
            </w:pPr>
            <w:r>
              <w:rPr>
                <w:rFonts w:ascii="Arial" w:eastAsia="Arial" w:hAnsi="Arial" w:cs="Arial"/>
                <w:color w:val="0563C1"/>
                <w:u w:val="single" w:color="0563C1"/>
              </w:rPr>
              <w:t>kontakt@kuratorium.opole.pl</w:t>
            </w:r>
            <w:r>
              <w:rPr>
                <w:rFonts w:ascii="Arial" w:eastAsia="Arial" w:hAnsi="Arial" w:cs="Arial"/>
              </w:rPr>
              <w:t xml:space="preserve">, </w:t>
            </w:r>
          </w:p>
          <w:p w14:paraId="20EDE231" w14:textId="291CBF86" w:rsidR="00C109BE" w:rsidRDefault="00000000">
            <w:pPr>
              <w:spacing w:after="0" w:line="259" w:lineRule="auto"/>
              <w:ind w:left="0" w:right="289" w:firstLine="0"/>
              <w:jc w:val="left"/>
            </w:pPr>
            <w:r>
              <w:rPr>
                <w:rFonts w:ascii="Arial" w:eastAsia="Arial" w:hAnsi="Arial" w:cs="Arial"/>
              </w:rPr>
              <w:t>tel. (77) 452 45 68</w:t>
            </w:r>
          </w:p>
        </w:tc>
      </w:tr>
      <w:tr w:rsidR="00C109BE" w14:paraId="4C345BFB" w14:textId="77777777" w:rsidTr="00C35761">
        <w:trPr>
          <w:trHeight w:val="1160"/>
        </w:trPr>
        <w:tc>
          <w:tcPr>
            <w:tcW w:w="709" w:type="dxa"/>
            <w:tcBorders>
              <w:top w:val="single" w:sz="4" w:space="0" w:color="000000"/>
              <w:left w:val="single" w:sz="4" w:space="0" w:color="000000"/>
              <w:bottom w:val="single" w:sz="4" w:space="0" w:color="000000"/>
              <w:right w:val="single" w:sz="4" w:space="0" w:color="000000"/>
            </w:tcBorders>
          </w:tcPr>
          <w:p w14:paraId="042340A6" w14:textId="72E5A064" w:rsidR="00C109BE" w:rsidRDefault="00C35761">
            <w:pPr>
              <w:spacing w:after="0" w:line="259" w:lineRule="auto"/>
              <w:ind w:left="0" w:firstLine="0"/>
              <w:jc w:val="left"/>
            </w:pPr>
            <w:r>
              <w:rPr>
                <w:rFonts w:ascii="Arial" w:eastAsia="Arial" w:hAnsi="Arial" w:cs="Arial"/>
              </w:rPr>
              <w:t>4.</w:t>
            </w:r>
          </w:p>
        </w:tc>
        <w:tc>
          <w:tcPr>
            <w:tcW w:w="2265" w:type="dxa"/>
            <w:tcBorders>
              <w:top w:val="single" w:sz="4" w:space="0" w:color="000000"/>
              <w:left w:val="single" w:sz="4" w:space="0" w:color="000000"/>
              <w:bottom w:val="single" w:sz="4" w:space="0" w:color="000000"/>
              <w:right w:val="single" w:sz="4" w:space="0" w:color="000000"/>
            </w:tcBorders>
          </w:tcPr>
          <w:p w14:paraId="5773D9B3" w14:textId="77777777" w:rsidR="00C109BE" w:rsidRDefault="00000000">
            <w:pPr>
              <w:spacing w:after="0" w:line="259" w:lineRule="auto"/>
              <w:ind w:left="0" w:firstLine="0"/>
              <w:jc w:val="left"/>
            </w:pPr>
            <w:r>
              <w:rPr>
                <w:rFonts w:ascii="Arial" w:eastAsia="Arial" w:hAnsi="Arial" w:cs="Arial"/>
              </w:rPr>
              <w:t xml:space="preserve">Kuratorium Oświaty w </w:t>
            </w:r>
          </w:p>
          <w:p w14:paraId="1273871D" w14:textId="77777777" w:rsidR="00C109BE" w:rsidRDefault="00000000">
            <w:pPr>
              <w:spacing w:after="0" w:line="259" w:lineRule="auto"/>
              <w:ind w:left="0" w:firstLine="0"/>
              <w:jc w:val="left"/>
            </w:pPr>
            <w:r>
              <w:rPr>
                <w:rFonts w:ascii="Arial" w:eastAsia="Arial" w:hAnsi="Arial" w:cs="Arial"/>
              </w:rPr>
              <w:t>Gdańsku</w:t>
            </w:r>
          </w:p>
        </w:tc>
        <w:tc>
          <w:tcPr>
            <w:tcW w:w="1136" w:type="dxa"/>
            <w:tcBorders>
              <w:top w:val="single" w:sz="4" w:space="0" w:color="000000"/>
              <w:left w:val="single" w:sz="4" w:space="0" w:color="000000"/>
              <w:bottom w:val="single" w:sz="4" w:space="0" w:color="000000"/>
              <w:right w:val="single" w:sz="4" w:space="0" w:color="000000"/>
            </w:tcBorders>
          </w:tcPr>
          <w:p w14:paraId="75132A44" w14:textId="2A110CE3" w:rsidR="00C109BE" w:rsidRDefault="00031E6B">
            <w:pPr>
              <w:spacing w:after="0" w:line="259" w:lineRule="auto"/>
              <w:ind w:left="0" w:firstLine="0"/>
              <w:jc w:val="left"/>
            </w:pPr>
            <w:r>
              <w:t>73</w:t>
            </w:r>
          </w:p>
        </w:tc>
        <w:tc>
          <w:tcPr>
            <w:tcW w:w="1134" w:type="dxa"/>
            <w:tcBorders>
              <w:top w:val="single" w:sz="4" w:space="0" w:color="000000"/>
              <w:left w:val="single" w:sz="4" w:space="0" w:color="000000"/>
              <w:bottom w:val="single" w:sz="4" w:space="0" w:color="000000"/>
              <w:right w:val="single" w:sz="4" w:space="0" w:color="000000"/>
            </w:tcBorders>
          </w:tcPr>
          <w:p w14:paraId="7B495E86" w14:textId="14AA5FE7" w:rsidR="00C109BE" w:rsidRDefault="00031E6B">
            <w:pPr>
              <w:spacing w:after="0" w:line="259" w:lineRule="auto"/>
              <w:ind w:left="0" w:firstLine="0"/>
              <w:jc w:val="left"/>
            </w:pPr>
            <w:r>
              <w:t>80</w:t>
            </w:r>
          </w:p>
        </w:tc>
        <w:tc>
          <w:tcPr>
            <w:tcW w:w="1133" w:type="dxa"/>
            <w:tcBorders>
              <w:top w:val="single" w:sz="4" w:space="0" w:color="000000"/>
              <w:left w:val="single" w:sz="4" w:space="0" w:color="000000"/>
              <w:bottom w:val="single" w:sz="4" w:space="0" w:color="000000"/>
              <w:right w:val="single" w:sz="4" w:space="0" w:color="000000"/>
            </w:tcBorders>
          </w:tcPr>
          <w:p w14:paraId="48BC2334" w14:textId="63A19F37" w:rsidR="00C109BE" w:rsidRDefault="00031E6B">
            <w:pPr>
              <w:spacing w:after="0" w:line="259" w:lineRule="auto"/>
              <w:ind w:left="0" w:firstLine="0"/>
              <w:jc w:val="left"/>
            </w:pPr>
            <w:r>
              <w:t>70</w:t>
            </w:r>
          </w:p>
        </w:tc>
        <w:tc>
          <w:tcPr>
            <w:tcW w:w="3404" w:type="dxa"/>
            <w:tcBorders>
              <w:top w:val="single" w:sz="4" w:space="0" w:color="000000"/>
              <w:left w:val="single" w:sz="4" w:space="0" w:color="000000"/>
              <w:bottom w:val="single" w:sz="4" w:space="0" w:color="000000"/>
              <w:right w:val="single" w:sz="4" w:space="0" w:color="000000"/>
            </w:tcBorders>
          </w:tcPr>
          <w:p w14:paraId="749F6AB6" w14:textId="77777777" w:rsidR="00C109BE" w:rsidRDefault="00000000">
            <w:pPr>
              <w:spacing w:after="0" w:line="259" w:lineRule="auto"/>
              <w:ind w:left="0" w:firstLine="0"/>
              <w:jc w:val="left"/>
            </w:pPr>
            <w:r>
              <w:rPr>
                <w:rFonts w:ascii="Arial" w:eastAsia="Arial" w:hAnsi="Arial" w:cs="Arial"/>
              </w:rPr>
              <w:t>Pomorski Kurator Oświaty,</w:t>
            </w:r>
          </w:p>
          <w:p w14:paraId="22CDCCBE" w14:textId="08CF9DE2" w:rsidR="00C109BE" w:rsidRDefault="00000000">
            <w:pPr>
              <w:spacing w:after="0" w:line="259" w:lineRule="auto"/>
              <w:ind w:left="0" w:right="467" w:firstLine="0"/>
              <w:jc w:val="left"/>
            </w:pPr>
            <w:r>
              <w:rPr>
                <w:rFonts w:ascii="Arial" w:eastAsia="Arial" w:hAnsi="Arial" w:cs="Arial"/>
              </w:rPr>
              <w:t>80-</w:t>
            </w:r>
            <w:r w:rsidR="00031E6B">
              <w:rPr>
                <w:rFonts w:ascii="Arial" w:eastAsia="Arial" w:hAnsi="Arial" w:cs="Arial"/>
              </w:rPr>
              <w:t>748</w:t>
            </w:r>
            <w:r>
              <w:rPr>
                <w:rFonts w:ascii="Arial" w:eastAsia="Arial" w:hAnsi="Arial" w:cs="Arial"/>
              </w:rPr>
              <w:t xml:space="preserve"> Gdańsk, ul. </w:t>
            </w:r>
            <w:r w:rsidR="00031E6B">
              <w:rPr>
                <w:rFonts w:ascii="Arial" w:eastAsia="Arial" w:hAnsi="Arial" w:cs="Arial"/>
              </w:rPr>
              <w:t>Chmielna 74/76</w:t>
            </w:r>
            <w:r>
              <w:rPr>
                <w:rFonts w:ascii="Arial" w:eastAsia="Arial" w:hAnsi="Arial" w:cs="Arial"/>
              </w:rPr>
              <w:t xml:space="preserve"> </w:t>
            </w:r>
            <w:r>
              <w:rPr>
                <w:rFonts w:ascii="Arial" w:eastAsia="Arial" w:hAnsi="Arial" w:cs="Arial"/>
                <w:color w:val="0563C1"/>
                <w:u w:val="single" w:color="0563C1"/>
              </w:rPr>
              <w:t>kuratorium@kuratorium.gda.pl</w:t>
            </w:r>
            <w:r>
              <w:rPr>
                <w:rFonts w:ascii="Arial" w:eastAsia="Arial" w:hAnsi="Arial" w:cs="Arial"/>
              </w:rPr>
              <w:t>, tel.(58) 322 29 00</w:t>
            </w:r>
          </w:p>
        </w:tc>
      </w:tr>
      <w:tr w:rsidR="00C109BE" w14:paraId="477E9424" w14:textId="77777777" w:rsidTr="00C35761">
        <w:trPr>
          <w:trHeight w:val="1160"/>
        </w:trPr>
        <w:tc>
          <w:tcPr>
            <w:tcW w:w="709" w:type="dxa"/>
            <w:tcBorders>
              <w:top w:val="single" w:sz="4" w:space="0" w:color="000000"/>
              <w:left w:val="single" w:sz="4" w:space="0" w:color="000000"/>
              <w:bottom w:val="single" w:sz="4" w:space="0" w:color="000000"/>
              <w:right w:val="single" w:sz="4" w:space="0" w:color="000000"/>
            </w:tcBorders>
          </w:tcPr>
          <w:p w14:paraId="0FB9868D" w14:textId="356F8993" w:rsidR="00C109BE" w:rsidRDefault="00C35761">
            <w:pPr>
              <w:spacing w:after="0" w:line="259" w:lineRule="auto"/>
              <w:ind w:left="0" w:firstLine="0"/>
              <w:jc w:val="left"/>
            </w:pPr>
            <w:r>
              <w:rPr>
                <w:rFonts w:ascii="Arial" w:eastAsia="Arial" w:hAnsi="Arial" w:cs="Arial"/>
              </w:rPr>
              <w:t>5.</w:t>
            </w:r>
          </w:p>
        </w:tc>
        <w:tc>
          <w:tcPr>
            <w:tcW w:w="2265" w:type="dxa"/>
            <w:tcBorders>
              <w:top w:val="single" w:sz="4" w:space="0" w:color="000000"/>
              <w:left w:val="single" w:sz="4" w:space="0" w:color="000000"/>
              <w:bottom w:val="single" w:sz="4" w:space="0" w:color="000000"/>
              <w:right w:val="single" w:sz="4" w:space="0" w:color="000000"/>
            </w:tcBorders>
          </w:tcPr>
          <w:p w14:paraId="5B6B84F2" w14:textId="77777777" w:rsidR="00C109BE" w:rsidRDefault="00000000">
            <w:pPr>
              <w:spacing w:after="0" w:line="259" w:lineRule="auto"/>
              <w:ind w:left="0" w:firstLine="0"/>
              <w:jc w:val="left"/>
            </w:pPr>
            <w:r>
              <w:rPr>
                <w:rFonts w:ascii="Arial" w:eastAsia="Arial" w:hAnsi="Arial" w:cs="Arial"/>
              </w:rPr>
              <w:t>Kuratorium Oświaty w Katowicach</w:t>
            </w:r>
          </w:p>
        </w:tc>
        <w:tc>
          <w:tcPr>
            <w:tcW w:w="1136" w:type="dxa"/>
            <w:tcBorders>
              <w:top w:val="single" w:sz="4" w:space="0" w:color="000000"/>
              <w:left w:val="single" w:sz="4" w:space="0" w:color="000000"/>
              <w:bottom w:val="single" w:sz="4" w:space="0" w:color="000000"/>
              <w:right w:val="single" w:sz="4" w:space="0" w:color="000000"/>
            </w:tcBorders>
          </w:tcPr>
          <w:p w14:paraId="46D81AD2" w14:textId="370F2D81" w:rsidR="00C109BE" w:rsidRDefault="00031E6B">
            <w:pPr>
              <w:spacing w:after="0" w:line="259" w:lineRule="auto"/>
              <w:ind w:left="0" w:firstLine="0"/>
              <w:jc w:val="left"/>
            </w:pPr>
            <w:r>
              <w:t>71</w:t>
            </w:r>
          </w:p>
        </w:tc>
        <w:tc>
          <w:tcPr>
            <w:tcW w:w="1134" w:type="dxa"/>
            <w:tcBorders>
              <w:top w:val="single" w:sz="4" w:space="0" w:color="000000"/>
              <w:left w:val="single" w:sz="4" w:space="0" w:color="000000"/>
              <w:bottom w:val="single" w:sz="4" w:space="0" w:color="000000"/>
              <w:right w:val="single" w:sz="4" w:space="0" w:color="000000"/>
            </w:tcBorders>
          </w:tcPr>
          <w:p w14:paraId="6B89BB22" w14:textId="3AC7E47E" w:rsidR="00C109BE" w:rsidRDefault="00031E6B">
            <w:pPr>
              <w:spacing w:after="0" w:line="259" w:lineRule="auto"/>
              <w:ind w:left="0" w:firstLine="0"/>
              <w:jc w:val="left"/>
            </w:pPr>
            <w:r>
              <w:t>80</w:t>
            </w:r>
          </w:p>
        </w:tc>
        <w:tc>
          <w:tcPr>
            <w:tcW w:w="1133" w:type="dxa"/>
            <w:tcBorders>
              <w:top w:val="single" w:sz="4" w:space="0" w:color="000000"/>
              <w:left w:val="single" w:sz="4" w:space="0" w:color="000000"/>
              <w:bottom w:val="single" w:sz="4" w:space="0" w:color="000000"/>
              <w:right w:val="single" w:sz="4" w:space="0" w:color="000000"/>
            </w:tcBorders>
          </w:tcPr>
          <w:p w14:paraId="1DDD072F" w14:textId="7F210952" w:rsidR="00C109BE" w:rsidRDefault="00031E6B">
            <w:pPr>
              <w:spacing w:after="0" w:line="259" w:lineRule="auto"/>
              <w:ind w:left="0" w:firstLine="0"/>
              <w:jc w:val="left"/>
            </w:pPr>
            <w:r>
              <w:t>76</w:t>
            </w:r>
          </w:p>
        </w:tc>
        <w:tc>
          <w:tcPr>
            <w:tcW w:w="3404" w:type="dxa"/>
            <w:tcBorders>
              <w:top w:val="single" w:sz="4" w:space="0" w:color="000000"/>
              <w:left w:val="single" w:sz="4" w:space="0" w:color="000000"/>
              <w:bottom w:val="single" w:sz="4" w:space="0" w:color="000000"/>
              <w:right w:val="single" w:sz="4" w:space="0" w:color="000000"/>
            </w:tcBorders>
          </w:tcPr>
          <w:p w14:paraId="4369450E" w14:textId="77777777" w:rsidR="00C109BE" w:rsidRDefault="00000000">
            <w:pPr>
              <w:spacing w:after="0" w:line="240" w:lineRule="auto"/>
              <w:ind w:left="0" w:right="1147" w:firstLine="0"/>
              <w:jc w:val="left"/>
            </w:pPr>
            <w:r>
              <w:rPr>
                <w:rFonts w:ascii="Arial" w:eastAsia="Arial" w:hAnsi="Arial" w:cs="Arial"/>
              </w:rPr>
              <w:t>Śląski Kurator Oświaty, 40-024 Katowice, ul. Powstańców 41a,</w:t>
            </w:r>
          </w:p>
          <w:p w14:paraId="388AFFA8" w14:textId="77777777" w:rsidR="00C109BE" w:rsidRDefault="00000000">
            <w:pPr>
              <w:spacing w:after="0" w:line="259" w:lineRule="auto"/>
              <w:ind w:left="0" w:firstLine="0"/>
              <w:jc w:val="left"/>
            </w:pPr>
            <w:r>
              <w:rPr>
                <w:rFonts w:ascii="Arial" w:eastAsia="Arial" w:hAnsi="Arial" w:cs="Arial"/>
                <w:color w:val="0563C1"/>
                <w:u w:val="single" w:color="0563C1"/>
              </w:rPr>
              <w:t>kancelaria@kuratorium.katowice.pl</w:t>
            </w:r>
            <w:r>
              <w:rPr>
                <w:rFonts w:ascii="Arial" w:eastAsia="Arial" w:hAnsi="Arial" w:cs="Arial"/>
              </w:rPr>
              <w:t xml:space="preserve">, tel. (32) 606 30 35 </w:t>
            </w:r>
          </w:p>
        </w:tc>
      </w:tr>
      <w:tr w:rsidR="00C109BE" w14:paraId="66EE304C" w14:textId="77777777" w:rsidTr="00C35761">
        <w:trPr>
          <w:trHeight w:val="1390"/>
        </w:trPr>
        <w:tc>
          <w:tcPr>
            <w:tcW w:w="709" w:type="dxa"/>
            <w:tcBorders>
              <w:top w:val="single" w:sz="4" w:space="0" w:color="000000"/>
              <w:left w:val="single" w:sz="4" w:space="0" w:color="000000"/>
              <w:bottom w:val="single" w:sz="4" w:space="0" w:color="000000"/>
              <w:right w:val="single" w:sz="4" w:space="0" w:color="000000"/>
            </w:tcBorders>
          </w:tcPr>
          <w:p w14:paraId="0269AB9B" w14:textId="24759183" w:rsidR="00C109BE" w:rsidRDefault="00C35761">
            <w:pPr>
              <w:spacing w:after="0" w:line="259" w:lineRule="auto"/>
              <w:ind w:left="0" w:firstLine="0"/>
              <w:jc w:val="left"/>
            </w:pPr>
            <w:r>
              <w:rPr>
                <w:rFonts w:ascii="Arial" w:eastAsia="Arial" w:hAnsi="Arial" w:cs="Arial"/>
              </w:rPr>
              <w:t>6.</w:t>
            </w:r>
          </w:p>
        </w:tc>
        <w:tc>
          <w:tcPr>
            <w:tcW w:w="2265" w:type="dxa"/>
            <w:tcBorders>
              <w:top w:val="single" w:sz="4" w:space="0" w:color="000000"/>
              <w:left w:val="single" w:sz="4" w:space="0" w:color="000000"/>
              <w:bottom w:val="single" w:sz="4" w:space="0" w:color="000000"/>
              <w:right w:val="single" w:sz="4" w:space="0" w:color="000000"/>
            </w:tcBorders>
          </w:tcPr>
          <w:p w14:paraId="2AE916D4" w14:textId="77777777" w:rsidR="00C109BE" w:rsidRDefault="00000000">
            <w:pPr>
              <w:spacing w:after="0" w:line="259" w:lineRule="auto"/>
              <w:ind w:left="0" w:firstLine="0"/>
              <w:jc w:val="left"/>
            </w:pPr>
            <w:r>
              <w:rPr>
                <w:rFonts w:ascii="Arial" w:eastAsia="Arial" w:hAnsi="Arial" w:cs="Arial"/>
              </w:rPr>
              <w:t>Kuratorium Oświaty w Szczecinie</w:t>
            </w:r>
          </w:p>
        </w:tc>
        <w:tc>
          <w:tcPr>
            <w:tcW w:w="1136" w:type="dxa"/>
            <w:tcBorders>
              <w:top w:val="single" w:sz="4" w:space="0" w:color="000000"/>
              <w:left w:val="single" w:sz="4" w:space="0" w:color="000000"/>
              <w:bottom w:val="single" w:sz="4" w:space="0" w:color="000000"/>
              <w:right w:val="single" w:sz="4" w:space="0" w:color="000000"/>
            </w:tcBorders>
          </w:tcPr>
          <w:p w14:paraId="4B1D925C" w14:textId="316F7F2F" w:rsidR="00C109BE" w:rsidRDefault="00031E6B">
            <w:pPr>
              <w:spacing w:after="0" w:line="259" w:lineRule="auto"/>
              <w:ind w:left="0" w:firstLine="0"/>
              <w:jc w:val="left"/>
            </w:pPr>
            <w:r>
              <w:t>4</w:t>
            </w:r>
          </w:p>
        </w:tc>
        <w:tc>
          <w:tcPr>
            <w:tcW w:w="1134" w:type="dxa"/>
            <w:tcBorders>
              <w:top w:val="single" w:sz="4" w:space="0" w:color="000000"/>
              <w:left w:val="single" w:sz="4" w:space="0" w:color="000000"/>
              <w:bottom w:val="single" w:sz="4" w:space="0" w:color="000000"/>
              <w:right w:val="single" w:sz="4" w:space="0" w:color="000000"/>
            </w:tcBorders>
          </w:tcPr>
          <w:p w14:paraId="4884B354" w14:textId="1D6EF33C" w:rsidR="00C109BE" w:rsidRDefault="00031E6B">
            <w:pPr>
              <w:spacing w:after="0" w:line="259" w:lineRule="auto"/>
              <w:ind w:left="0" w:firstLine="0"/>
              <w:jc w:val="left"/>
            </w:pPr>
            <w:r>
              <w:t>4</w:t>
            </w:r>
          </w:p>
        </w:tc>
        <w:tc>
          <w:tcPr>
            <w:tcW w:w="1133" w:type="dxa"/>
            <w:tcBorders>
              <w:top w:val="single" w:sz="4" w:space="0" w:color="000000"/>
              <w:left w:val="single" w:sz="4" w:space="0" w:color="000000"/>
              <w:bottom w:val="single" w:sz="4" w:space="0" w:color="000000"/>
              <w:right w:val="single" w:sz="4" w:space="0" w:color="000000"/>
            </w:tcBorders>
          </w:tcPr>
          <w:p w14:paraId="25E08A8A" w14:textId="44761160" w:rsidR="00C109BE" w:rsidRDefault="00031E6B">
            <w:pPr>
              <w:spacing w:after="0" w:line="259" w:lineRule="auto"/>
              <w:ind w:left="0" w:firstLine="0"/>
              <w:jc w:val="left"/>
            </w:pPr>
            <w:r>
              <w:t>9</w:t>
            </w:r>
          </w:p>
        </w:tc>
        <w:tc>
          <w:tcPr>
            <w:tcW w:w="3404" w:type="dxa"/>
            <w:tcBorders>
              <w:top w:val="single" w:sz="4" w:space="0" w:color="000000"/>
              <w:left w:val="single" w:sz="4" w:space="0" w:color="000000"/>
              <w:bottom w:val="single" w:sz="4" w:space="0" w:color="000000"/>
              <w:right w:val="single" w:sz="4" w:space="0" w:color="000000"/>
            </w:tcBorders>
          </w:tcPr>
          <w:p w14:paraId="322F8EA0" w14:textId="77777777" w:rsidR="00C109BE" w:rsidRDefault="00000000">
            <w:pPr>
              <w:spacing w:after="0" w:line="259" w:lineRule="auto"/>
              <w:ind w:left="0" w:firstLine="0"/>
              <w:jc w:val="left"/>
            </w:pPr>
            <w:r>
              <w:rPr>
                <w:rFonts w:ascii="Arial" w:eastAsia="Arial" w:hAnsi="Arial" w:cs="Arial"/>
              </w:rPr>
              <w:t xml:space="preserve">Zachodniopomorski Kurator </w:t>
            </w:r>
          </w:p>
          <w:p w14:paraId="657F5655" w14:textId="77777777" w:rsidR="00C109BE" w:rsidRDefault="00000000">
            <w:pPr>
              <w:spacing w:after="0" w:line="259" w:lineRule="auto"/>
              <w:ind w:left="0" w:firstLine="0"/>
              <w:jc w:val="left"/>
            </w:pPr>
            <w:r>
              <w:rPr>
                <w:rFonts w:ascii="Arial" w:eastAsia="Arial" w:hAnsi="Arial" w:cs="Arial"/>
              </w:rPr>
              <w:t>Oświaty</w:t>
            </w:r>
          </w:p>
          <w:p w14:paraId="611FDC49" w14:textId="77777777" w:rsidR="00C109BE" w:rsidRDefault="00000000">
            <w:pPr>
              <w:spacing w:after="0" w:line="240" w:lineRule="auto"/>
              <w:ind w:left="0" w:right="1335" w:firstLine="0"/>
              <w:jc w:val="left"/>
            </w:pPr>
            <w:r>
              <w:rPr>
                <w:rFonts w:ascii="Arial" w:eastAsia="Arial" w:hAnsi="Arial" w:cs="Arial"/>
              </w:rPr>
              <w:t>70-502 Szczecin ul. Wały Chrobrego 4</w:t>
            </w:r>
          </w:p>
          <w:p w14:paraId="1E52BB75" w14:textId="77777777" w:rsidR="00C109BE" w:rsidRDefault="00000000">
            <w:pPr>
              <w:spacing w:after="0" w:line="259" w:lineRule="auto"/>
              <w:ind w:left="0" w:firstLine="0"/>
              <w:jc w:val="left"/>
            </w:pPr>
            <w:r>
              <w:rPr>
                <w:rFonts w:ascii="Arial" w:eastAsia="Arial" w:hAnsi="Arial" w:cs="Arial"/>
                <w:color w:val="0563C1"/>
                <w:u w:val="single" w:color="0563C1"/>
              </w:rPr>
              <w:t xml:space="preserve">kuratorium@kuratorium.szczecin.pl </w:t>
            </w:r>
            <w:r>
              <w:rPr>
                <w:rFonts w:ascii="Arial" w:eastAsia="Arial" w:hAnsi="Arial" w:cs="Arial"/>
              </w:rPr>
              <w:t>tel. (91) 442 75 00</w:t>
            </w:r>
          </w:p>
        </w:tc>
      </w:tr>
      <w:tr w:rsidR="00C109BE" w14:paraId="4C961E89" w14:textId="77777777" w:rsidTr="00C35761">
        <w:trPr>
          <w:trHeight w:val="700"/>
        </w:trPr>
        <w:tc>
          <w:tcPr>
            <w:tcW w:w="709" w:type="dxa"/>
            <w:tcBorders>
              <w:top w:val="single" w:sz="4" w:space="0" w:color="000000"/>
              <w:left w:val="single" w:sz="4" w:space="0" w:color="000000"/>
              <w:bottom w:val="single" w:sz="4" w:space="0" w:color="000000"/>
              <w:right w:val="single" w:sz="4" w:space="0" w:color="000000"/>
            </w:tcBorders>
          </w:tcPr>
          <w:p w14:paraId="5ABFC7AC" w14:textId="77777777" w:rsidR="00C109BE" w:rsidRDefault="00C109BE">
            <w:pPr>
              <w:spacing w:after="160" w:line="259" w:lineRule="auto"/>
              <w:ind w:left="0" w:firstLine="0"/>
              <w:jc w:val="left"/>
            </w:pPr>
          </w:p>
        </w:tc>
        <w:tc>
          <w:tcPr>
            <w:tcW w:w="2265" w:type="dxa"/>
            <w:tcBorders>
              <w:top w:val="single" w:sz="4" w:space="0" w:color="000000"/>
              <w:left w:val="single" w:sz="4" w:space="0" w:color="000000"/>
              <w:bottom w:val="single" w:sz="4" w:space="0" w:color="000000"/>
              <w:right w:val="single" w:sz="4" w:space="0" w:color="000000"/>
            </w:tcBorders>
          </w:tcPr>
          <w:p w14:paraId="0A5BF930" w14:textId="77777777" w:rsidR="00C109BE" w:rsidRDefault="00000000">
            <w:pPr>
              <w:spacing w:after="0" w:line="259" w:lineRule="auto"/>
              <w:ind w:left="0" w:firstLine="0"/>
              <w:jc w:val="left"/>
            </w:pPr>
            <w:r>
              <w:rPr>
                <w:rFonts w:ascii="Arial" w:eastAsia="Arial" w:hAnsi="Arial" w:cs="Arial"/>
                <w:b/>
              </w:rPr>
              <w:t>Razem (egz. poszczególnych tytułów w serii)</w:t>
            </w:r>
          </w:p>
        </w:tc>
        <w:tc>
          <w:tcPr>
            <w:tcW w:w="1136" w:type="dxa"/>
            <w:tcBorders>
              <w:top w:val="single" w:sz="4" w:space="0" w:color="000000"/>
              <w:left w:val="single" w:sz="4" w:space="0" w:color="000000"/>
              <w:bottom w:val="single" w:sz="4" w:space="0" w:color="000000"/>
              <w:right w:val="single" w:sz="4" w:space="0" w:color="000000"/>
            </w:tcBorders>
            <w:vAlign w:val="center"/>
          </w:tcPr>
          <w:p w14:paraId="057368E7" w14:textId="1100B8E6" w:rsidR="00C109BE" w:rsidRDefault="00031E6B">
            <w:pPr>
              <w:spacing w:after="0" w:line="259" w:lineRule="auto"/>
              <w:ind w:left="0" w:firstLine="0"/>
              <w:jc w:val="left"/>
            </w:pPr>
            <w:r>
              <w:t>361</w:t>
            </w:r>
          </w:p>
        </w:tc>
        <w:tc>
          <w:tcPr>
            <w:tcW w:w="1134" w:type="dxa"/>
            <w:tcBorders>
              <w:top w:val="single" w:sz="4" w:space="0" w:color="000000"/>
              <w:left w:val="single" w:sz="4" w:space="0" w:color="000000"/>
              <w:bottom w:val="single" w:sz="4" w:space="0" w:color="000000"/>
              <w:right w:val="single" w:sz="4" w:space="0" w:color="000000"/>
            </w:tcBorders>
            <w:vAlign w:val="center"/>
          </w:tcPr>
          <w:p w14:paraId="378C1DD1" w14:textId="28CF1915" w:rsidR="00C109BE" w:rsidRDefault="00031E6B">
            <w:pPr>
              <w:spacing w:after="0" w:line="259" w:lineRule="auto"/>
              <w:ind w:left="0" w:right="28" w:firstLine="0"/>
              <w:jc w:val="center"/>
            </w:pPr>
            <w:r>
              <w:t>414</w:t>
            </w:r>
          </w:p>
        </w:tc>
        <w:tc>
          <w:tcPr>
            <w:tcW w:w="1133" w:type="dxa"/>
            <w:tcBorders>
              <w:top w:val="single" w:sz="4" w:space="0" w:color="000000"/>
              <w:left w:val="single" w:sz="4" w:space="0" w:color="000000"/>
              <w:bottom w:val="single" w:sz="4" w:space="0" w:color="000000"/>
              <w:right w:val="single" w:sz="4" w:space="0" w:color="000000"/>
            </w:tcBorders>
            <w:vAlign w:val="center"/>
          </w:tcPr>
          <w:p w14:paraId="1560A1BC" w14:textId="343BF85C" w:rsidR="00C109BE" w:rsidRDefault="00031E6B">
            <w:pPr>
              <w:spacing w:after="0" w:line="259" w:lineRule="auto"/>
              <w:ind w:left="0" w:right="28" w:firstLine="0"/>
              <w:jc w:val="center"/>
            </w:pPr>
            <w:r>
              <w:t>429</w:t>
            </w:r>
          </w:p>
        </w:tc>
        <w:tc>
          <w:tcPr>
            <w:tcW w:w="3404" w:type="dxa"/>
            <w:tcBorders>
              <w:top w:val="single" w:sz="4" w:space="0" w:color="000000"/>
              <w:left w:val="single" w:sz="4" w:space="0" w:color="000000"/>
              <w:bottom w:val="single" w:sz="4" w:space="0" w:color="000000"/>
              <w:right w:val="single" w:sz="4" w:space="0" w:color="000000"/>
            </w:tcBorders>
          </w:tcPr>
          <w:p w14:paraId="372975B9" w14:textId="77777777" w:rsidR="00C109BE" w:rsidRDefault="00C109BE">
            <w:pPr>
              <w:spacing w:after="160" w:line="259" w:lineRule="auto"/>
              <w:ind w:left="0" w:firstLine="0"/>
              <w:jc w:val="left"/>
            </w:pPr>
          </w:p>
        </w:tc>
      </w:tr>
    </w:tbl>
    <w:p w14:paraId="372701E7" w14:textId="77777777" w:rsidR="00031E6B" w:rsidRDefault="00031E6B">
      <w:pPr>
        <w:spacing w:after="274" w:line="265" w:lineRule="auto"/>
        <w:ind w:left="10" w:right="22" w:hanging="10"/>
        <w:jc w:val="right"/>
        <w:rPr>
          <w:sz w:val="18"/>
        </w:rPr>
      </w:pPr>
    </w:p>
    <w:p w14:paraId="5F74A7E3" w14:textId="77777777" w:rsidR="00031E6B" w:rsidRDefault="00031E6B">
      <w:pPr>
        <w:spacing w:after="274" w:line="265" w:lineRule="auto"/>
        <w:ind w:left="10" w:right="22" w:hanging="10"/>
        <w:jc w:val="right"/>
        <w:rPr>
          <w:sz w:val="18"/>
        </w:rPr>
      </w:pPr>
    </w:p>
    <w:p w14:paraId="1F6793CC" w14:textId="77777777" w:rsidR="00031E6B" w:rsidRDefault="00031E6B">
      <w:pPr>
        <w:spacing w:after="274" w:line="265" w:lineRule="auto"/>
        <w:ind w:left="10" w:right="22" w:hanging="10"/>
        <w:jc w:val="right"/>
        <w:rPr>
          <w:sz w:val="18"/>
        </w:rPr>
      </w:pPr>
    </w:p>
    <w:p w14:paraId="3587EA6C" w14:textId="77777777" w:rsidR="00031E6B" w:rsidRDefault="00031E6B">
      <w:pPr>
        <w:spacing w:after="274" w:line="265" w:lineRule="auto"/>
        <w:ind w:left="10" w:right="22" w:hanging="10"/>
        <w:jc w:val="right"/>
        <w:rPr>
          <w:sz w:val="18"/>
        </w:rPr>
      </w:pPr>
    </w:p>
    <w:p w14:paraId="3548D92B" w14:textId="77777777" w:rsidR="00031E6B" w:rsidRDefault="00031E6B">
      <w:pPr>
        <w:spacing w:after="274" w:line="265" w:lineRule="auto"/>
        <w:ind w:left="10" w:right="22" w:hanging="10"/>
        <w:jc w:val="right"/>
        <w:rPr>
          <w:sz w:val="18"/>
        </w:rPr>
      </w:pPr>
    </w:p>
    <w:p w14:paraId="50E7005A" w14:textId="77777777" w:rsidR="00031E6B" w:rsidRDefault="00031E6B">
      <w:pPr>
        <w:spacing w:after="274" w:line="265" w:lineRule="auto"/>
        <w:ind w:left="10" w:right="22" w:hanging="10"/>
        <w:jc w:val="right"/>
        <w:rPr>
          <w:sz w:val="18"/>
        </w:rPr>
      </w:pPr>
    </w:p>
    <w:p w14:paraId="361E4FED" w14:textId="46C00E07" w:rsidR="00C109BE" w:rsidRDefault="00000000">
      <w:pPr>
        <w:spacing w:after="274" w:line="265" w:lineRule="auto"/>
        <w:ind w:left="10" w:right="22" w:hanging="10"/>
        <w:jc w:val="right"/>
      </w:pPr>
      <w:r>
        <w:rPr>
          <w:sz w:val="18"/>
        </w:rPr>
        <w:t>Załącznik nr 2 do umowy</w:t>
      </w:r>
    </w:p>
    <w:p w14:paraId="43ED0EFD" w14:textId="77777777" w:rsidR="00C109BE" w:rsidRDefault="00000000">
      <w:pPr>
        <w:spacing w:after="533" w:line="259" w:lineRule="auto"/>
        <w:ind w:left="0" w:right="1" w:firstLine="0"/>
        <w:jc w:val="center"/>
      </w:pPr>
      <w:r>
        <w:rPr>
          <w:b/>
          <w:u w:val="single" w:color="000000"/>
        </w:rPr>
        <w:t>Wzór pisma informacyjnego dla odbiorców</w:t>
      </w:r>
    </w:p>
    <w:p w14:paraId="7864DC38" w14:textId="77777777" w:rsidR="00C109BE" w:rsidRDefault="00000000">
      <w:pPr>
        <w:pStyle w:val="Nagwek1"/>
        <w:spacing w:after="535"/>
        <w:ind w:left="0" w:right="0" w:firstLine="0"/>
        <w:jc w:val="left"/>
      </w:pPr>
      <w:r>
        <w:rPr>
          <w:u w:val="single" w:color="000000"/>
        </w:rPr>
        <w:t>UWAGA! BARDZO WAŻNA INFORMACJA DLA ODBIORCÓW</w:t>
      </w:r>
    </w:p>
    <w:p w14:paraId="4ACE479A" w14:textId="669DBCC1" w:rsidR="00464B52" w:rsidRDefault="00000000" w:rsidP="00464B52">
      <w:pPr>
        <w:pStyle w:val="Akapitzlist"/>
        <w:numPr>
          <w:ilvl w:val="0"/>
          <w:numId w:val="15"/>
        </w:numPr>
        <w:spacing w:after="480"/>
      </w:pPr>
      <w:r>
        <w:t>Wykonawca ma obowiązek dostarczyć podręczniki do każdego z odbiorców w dni robocze, tj. od poniedziałku do piątku, za wyjątkiem dni ustawowo wolnych od pracy, w godzinach 9.00 – 14.00 oraz rozładować w miejscu wskazanym przez pracownika kuratorium lub inną upoważnioną osobę, na terenie siedziby kuratorium. Dostarczenie może nastąpić w innych godzinach lub dniach wyłącznie po uzgodnieniu i akceptacji tego terminu przez pracownika kuratorium z zastrzeżeniem, że uzgodniony inny termin dostarczenia nie może być późniejszy, niż nieprzekraczalny termin dostawy określony umową, tj. ………………………...</w:t>
      </w:r>
    </w:p>
    <w:p w14:paraId="599DA000" w14:textId="77777777" w:rsidR="00464B52" w:rsidRPr="00464B52" w:rsidRDefault="00000000" w:rsidP="00464B52">
      <w:pPr>
        <w:pStyle w:val="Akapitzlist"/>
        <w:numPr>
          <w:ilvl w:val="0"/>
          <w:numId w:val="15"/>
        </w:numPr>
        <w:spacing w:after="480"/>
      </w:pPr>
      <w:r>
        <w:t>Odbiorca jest zobowiązany do sprawdzenia zawartości przesyłki w celu przeliczenia liczby egzemplarzy poszczególnych tytułów podręczników i sporządzenia</w:t>
      </w:r>
      <w:r w:rsidRPr="00464B52">
        <w:rPr>
          <w:b/>
        </w:rPr>
        <w:t xml:space="preserve"> w 2 egzemplarzach Protokołu odbioru ilościowego podręczników (wzór protokołu stanowi załącznik do niniejszej informacji) </w:t>
      </w:r>
      <w:r>
        <w:t xml:space="preserve">- </w:t>
      </w:r>
      <w:r w:rsidRPr="00464B52">
        <w:rPr>
          <w:b/>
        </w:rPr>
        <w:t>w dniu otrzymania tej przesyłki.</w:t>
      </w:r>
      <w:r w:rsidRPr="00464B52">
        <w:rPr>
          <w:b/>
          <w:color w:val="FF0000"/>
        </w:rPr>
        <w:t xml:space="preserve"> </w:t>
      </w:r>
    </w:p>
    <w:p w14:paraId="6B43B8FB" w14:textId="77777777" w:rsidR="00464B52" w:rsidRDefault="00000000" w:rsidP="00464B52">
      <w:pPr>
        <w:pStyle w:val="Akapitzlist"/>
        <w:numPr>
          <w:ilvl w:val="0"/>
          <w:numId w:val="15"/>
        </w:numPr>
        <w:spacing w:after="480"/>
      </w:pPr>
      <w:r>
        <w:t>Odbiorca może odmówić przyjęcia dostawy, w szczególności w sytuacji gdy podczas odbioru stwierdzone zostaną uszkodzenia podręczników lub inne wady. W takiej sytuacji Wykonawca zobowiązany jest dostarczyć przedmiot umowy bez uszkodzeń i wad.</w:t>
      </w:r>
    </w:p>
    <w:p w14:paraId="3B6EC317" w14:textId="77777777" w:rsidR="00464B52" w:rsidRPr="00464B52" w:rsidRDefault="00000000" w:rsidP="00464B52">
      <w:pPr>
        <w:pStyle w:val="Akapitzlist"/>
        <w:numPr>
          <w:ilvl w:val="0"/>
          <w:numId w:val="15"/>
        </w:numPr>
        <w:spacing w:after="480"/>
      </w:pPr>
      <w:r w:rsidRPr="00464B52">
        <w:rPr>
          <w:b/>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na adres e-mail:…………………………. skan protokołu, zaś oryginał protokołu niezwłocznie prześle listem poleconym na adres Wykonawcy: </w:t>
      </w:r>
    </w:p>
    <w:p w14:paraId="7B9D7BDE" w14:textId="1F2A78F3" w:rsidR="00C109BE" w:rsidRDefault="00000000" w:rsidP="00464B52">
      <w:pPr>
        <w:pStyle w:val="Akapitzlist"/>
        <w:numPr>
          <w:ilvl w:val="0"/>
          <w:numId w:val="15"/>
        </w:numPr>
        <w:spacing w:after="480"/>
      </w:pPr>
      <w:r w:rsidRPr="00464B52">
        <w:rPr>
          <w:u w:val="single" w:color="000000"/>
        </w:rPr>
        <w:t>Poza powyższym, Odbiorca ma obowiązek w dniu podpisania protokołu odbioru ilościowego przesłać</w:t>
      </w:r>
      <w:r>
        <w:t xml:space="preserve"> </w:t>
      </w:r>
      <w:r w:rsidRPr="00464B52">
        <w:rPr>
          <w:u w:val="single" w:color="000000"/>
        </w:rPr>
        <w:t xml:space="preserve">jego skan do Ministerstwa Edukacji Narodowej na adres e-mail: </w:t>
      </w:r>
      <w:r w:rsidRPr="00464B52">
        <w:rPr>
          <w:color w:val="0563C1"/>
          <w:u w:val="single" w:color="0563C1"/>
        </w:rPr>
        <w:t>sekretariat.dko@men.gov.pl</w:t>
      </w:r>
      <w:r w:rsidRPr="00464B52">
        <w:rPr>
          <w:b/>
        </w:rPr>
        <w:t xml:space="preserve"> </w:t>
      </w:r>
    </w:p>
    <w:p w14:paraId="3B023396" w14:textId="77777777" w:rsidR="00464B52" w:rsidRDefault="00000000" w:rsidP="00464B52">
      <w:pPr>
        <w:spacing w:after="208" w:line="268" w:lineRule="auto"/>
        <w:ind w:hanging="22"/>
      </w:pPr>
      <w:r>
        <w:rPr>
          <w:b/>
        </w:rPr>
        <w:t>Odpowiedzialność za wady stwierdzone po odbiorze przedmiotu umowy:</w:t>
      </w:r>
    </w:p>
    <w:p w14:paraId="6ED3D799" w14:textId="3FE4CD1B" w:rsidR="00C109BE" w:rsidRDefault="00000000" w:rsidP="00464B52">
      <w:pPr>
        <w:spacing w:after="208" w:line="268" w:lineRule="auto"/>
        <w:ind w:hanging="22"/>
      </w:pPr>
      <w:r w:rsidRPr="00464B52">
        <w:rPr>
          <w:b/>
        </w:rPr>
        <w:t>Wykonawca odpowiada za wady podręczników przez okres 24 miesięcy liczony od dokonania przez odbiorcę odbioru podręczników.</w:t>
      </w:r>
      <w:r>
        <w:t xml:space="preserve"> </w:t>
      </w:r>
      <w:r w:rsidRPr="00464B52">
        <w:rPr>
          <w:b/>
        </w:rPr>
        <w:t>Wykonawca nie odpowiada za wady powstałe z powodu niewłaściwego użytkowania podręczników.</w:t>
      </w:r>
    </w:p>
    <w:p w14:paraId="5002F587" w14:textId="77777777" w:rsidR="00C109BE" w:rsidRDefault="00000000">
      <w:pPr>
        <w:spacing w:after="208" w:line="268" w:lineRule="auto"/>
        <w:ind w:left="355" w:hanging="10"/>
      </w:pPr>
      <w:r>
        <w:rPr>
          <w:b/>
        </w:rPr>
        <w:t xml:space="preserve">W przypadku stwierdzenia wad fizycznych w egzemplarzach podręczników, należy </w:t>
      </w:r>
      <w:r>
        <w:rPr>
          <w:b/>
          <w:u w:val="single" w:color="000000"/>
        </w:rPr>
        <w:t>każdorazowo</w:t>
      </w:r>
      <w:r>
        <w:rPr>
          <w:b/>
        </w:rPr>
        <w:t xml:space="preserve"> sporządzić protokół jakościowego odbioru podręczników (wzór protokołu stanowi załącznik do niniejszej informacji) </w:t>
      </w:r>
      <w:r>
        <w:t>i</w:t>
      </w:r>
      <w:r>
        <w:rPr>
          <w:b/>
        </w:rPr>
        <w:t xml:space="preserve"> </w:t>
      </w:r>
      <w:r>
        <w:t>przesłać pocztą elektroniczną  zawiadomienie o stwierdzonych wadach podręczników wraz z dołączonym skanem protokołu odbioru jakościowego podręczników:</w:t>
      </w:r>
    </w:p>
    <w:p w14:paraId="1C921A15" w14:textId="77777777" w:rsidR="00C109BE" w:rsidRDefault="00000000" w:rsidP="00464B52">
      <w:pPr>
        <w:numPr>
          <w:ilvl w:val="0"/>
          <w:numId w:val="10"/>
        </w:numPr>
        <w:spacing w:after="207"/>
        <w:ind w:right="1415" w:hanging="215"/>
        <w:jc w:val="left"/>
      </w:pPr>
      <w:r>
        <w:t>do Wykonawcy na adres e-mail: …………………………</w:t>
      </w:r>
    </w:p>
    <w:p w14:paraId="2BFF4988" w14:textId="77777777" w:rsidR="00C109BE" w:rsidRDefault="00000000" w:rsidP="00464B52">
      <w:pPr>
        <w:spacing w:after="207"/>
        <w:ind w:left="360" w:firstLine="0"/>
        <w:jc w:val="left"/>
      </w:pPr>
      <w:r>
        <w:lastRenderedPageBreak/>
        <w:t xml:space="preserve">oraz </w:t>
      </w:r>
    </w:p>
    <w:p w14:paraId="7BB4BF31" w14:textId="44626E40" w:rsidR="00C109BE" w:rsidRDefault="00000000" w:rsidP="00464B52">
      <w:pPr>
        <w:numPr>
          <w:ilvl w:val="0"/>
          <w:numId w:val="10"/>
        </w:numPr>
        <w:spacing w:line="240" w:lineRule="auto"/>
        <w:ind w:right="1415" w:hanging="215"/>
        <w:jc w:val="left"/>
      </w:pPr>
      <w:r>
        <w:t>do</w:t>
      </w:r>
      <w:r w:rsidR="00464B52">
        <w:t xml:space="preserve"> </w:t>
      </w:r>
      <w:r>
        <w:t>wiadomości Ministerstwu Edukacji Narodowej na adres e-mail</w:t>
      </w:r>
      <w:r w:rsidR="00464B52">
        <w:t xml:space="preserve">: </w:t>
      </w:r>
      <w:r>
        <w:rPr>
          <w:color w:val="0563C1"/>
          <w:u w:val="single" w:color="0563C1"/>
        </w:rPr>
        <w:t>sekretariat.dko@men.gov.pl</w:t>
      </w:r>
      <w:r>
        <w:t xml:space="preserve"> </w:t>
      </w:r>
    </w:p>
    <w:p w14:paraId="6017C45E" w14:textId="77777777" w:rsidR="00C109BE" w:rsidRDefault="00000000">
      <w:pPr>
        <w:spacing w:after="208" w:line="268" w:lineRule="auto"/>
        <w:ind w:left="294" w:hanging="10"/>
      </w:pPr>
      <w:r>
        <w:rPr>
          <w:b/>
        </w:rPr>
        <w:t>w nieprzekraczalnym terminie 2 miesięcy od daty stwierdzenia wad</w:t>
      </w:r>
      <w:r>
        <w:t>.</w:t>
      </w:r>
    </w:p>
    <w:p w14:paraId="0AD536DF" w14:textId="77777777" w:rsidR="00C109BE" w:rsidRDefault="00000000">
      <w:pPr>
        <w:spacing w:after="204"/>
        <w:ind w:left="287" w:firstLine="0"/>
      </w:pPr>
      <w:r>
        <w:t>Wykonawca zobowiązany jest do odbioru we własnym zakresie i na własny koszt wadliwych egzemplarzy z miejsc, w których one się znajdują (kuratoria lub szkoły), a Odbiorca do wydania Wykonawcy wadliwych egzemplarzy podręczników.</w:t>
      </w:r>
    </w:p>
    <w:p w14:paraId="30A6D1FE" w14:textId="77777777" w:rsidR="00C109BE" w:rsidRDefault="00000000">
      <w:pPr>
        <w:spacing w:after="204"/>
        <w:ind w:left="287" w:firstLine="0"/>
      </w:pPr>
      <w:r>
        <w:t xml:space="preserve">Wykonawca w ciągu 5 dni roboczych od dnia otrzymania reklamacji, o której mowa wyżej dostarczy na adres Odbiorcy, od którego otrzymał reklamację wolne od wad egzemplarze podręczników. Przekazanie wolnych od wad egzemplarzy powinno zostać potwierdzone podpisanym przez Odbiorcę protokołem odbioru, zawierającym wskazanie daty wykonania zobowiązania przez Wykonawcę. W przypadku naruszenia przez Wykonawcę terminu wykonania zobowiązania, Odbiorca niezwłocznie powinien poinformować o tym Ministerstwo Edukacji Narodowej mailem na adres: </w:t>
      </w:r>
      <w:r>
        <w:rPr>
          <w:color w:val="0563C1"/>
          <w:u w:val="single" w:color="0563C1"/>
        </w:rPr>
        <w:t>sekretariat.dko@men.gov.pl</w:t>
      </w:r>
      <w:r>
        <w:t xml:space="preserve">  </w:t>
      </w:r>
    </w:p>
    <w:p w14:paraId="4B8D9E9A" w14:textId="77777777" w:rsidR="00F34656" w:rsidRDefault="00000000" w:rsidP="00F34656">
      <w:pPr>
        <w:spacing w:after="0" w:line="276" w:lineRule="auto"/>
        <w:ind w:left="287" w:firstLine="0"/>
        <w:jc w:val="left"/>
        <w:rPr>
          <w:b/>
        </w:rPr>
      </w:pPr>
      <w:r>
        <w:rPr>
          <w:b/>
        </w:rPr>
        <w:t xml:space="preserve">Odbiorca jest zobowiązany do przechowywania Protokołu odbioru ilościowego i innych protokołów, o których mowa wyżej, jeżeli zostały sporządzone. </w:t>
      </w:r>
    </w:p>
    <w:p w14:paraId="0FD82533" w14:textId="77777777" w:rsidR="00F34656" w:rsidRDefault="00F34656" w:rsidP="00F34656">
      <w:pPr>
        <w:spacing w:after="0" w:line="276" w:lineRule="auto"/>
        <w:ind w:left="287" w:firstLine="0"/>
        <w:jc w:val="left"/>
        <w:rPr>
          <w:b/>
        </w:rPr>
      </w:pPr>
    </w:p>
    <w:p w14:paraId="7F5C7BB8" w14:textId="130A5E81" w:rsidR="00F34656" w:rsidRPr="00F34656" w:rsidRDefault="00F34656" w:rsidP="00F34656">
      <w:pPr>
        <w:spacing w:after="0" w:line="276" w:lineRule="auto"/>
        <w:ind w:left="287" w:firstLine="0"/>
        <w:jc w:val="left"/>
      </w:pPr>
      <w:r>
        <w:rPr>
          <w:rFonts w:eastAsia="Times New Roman" w:cs="Times New Roman"/>
          <w:b/>
          <w:bCs/>
        </w:rPr>
        <w:t>I</w:t>
      </w:r>
      <w:r w:rsidRPr="00965B0C">
        <w:rPr>
          <w:rFonts w:eastAsia="Times New Roman" w:cs="Times New Roman"/>
          <w:b/>
          <w:bCs/>
        </w:rPr>
        <w:t>NFORMACJE DOTYCZĄCE PRZETWARZANIA DANYCH OSOBOWYCH</w:t>
      </w:r>
    </w:p>
    <w:p w14:paraId="1A033BC1" w14:textId="77777777" w:rsidR="00F34656" w:rsidRPr="00965B0C" w:rsidRDefault="00F34656" w:rsidP="00F34656">
      <w:pPr>
        <w:suppressAutoHyphens/>
        <w:spacing w:after="0" w:line="240" w:lineRule="auto"/>
        <w:rPr>
          <w:rFonts w:eastAsia="Times New Roman" w:cs="Times New Roman"/>
          <w:b/>
          <w:bCs/>
        </w:rPr>
      </w:pPr>
    </w:p>
    <w:p w14:paraId="091822F9" w14:textId="00336195" w:rsidR="00F34656" w:rsidRPr="00F34656" w:rsidRDefault="00F34656" w:rsidP="00F34656">
      <w:pPr>
        <w:pStyle w:val="Akapitzlist"/>
        <w:numPr>
          <w:ilvl w:val="0"/>
          <w:numId w:val="18"/>
        </w:numPr>
        <w:suppressAutoHyphens/>
        <w:spacing w:after="0" w:line="240" w:lineRule="auto"/>
        <w:rPr>
          <w:rFonts w:eastAsia="Times New Roman" w:cs="Times New Roman"/>
        </w:rPr>
      </w:pPr>
      <w:r w:rsidRPr="00F34656">
        <w:rPr>
          <w:rFonts w:eastAsia="Times New Roman" w:cs="Times New Roman"/>
        </w:rPr>
        <w:t xml:space="preserve">Zgodnie z art. 14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w:t>
      </w:r>
    </w:p>
    <w:p w14:paraId="7E026559"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Administratorem Pani/Pana danych osobowych jest Minister Edukacji z siedzibą w Warszawie Al. J.Ch. Szucha 25, 00-918 Warszawa („ME”).</w:t>
      </w:r>
    </w:p>
    <w:p w14:paraId="3CF6FEB1"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Administrator wyznaczył Inspektora Ochrony Danych, z którym można się kontaktować poprzez e-mail </w:t>
      </w:r>
      <w:hyperlink r:id="rId5" w:history="1">
        <w:r w:rsidRPr="00C62D3C">
          <w:rPr>
            <w:rStyle w:val="Hipercze"/>
            <w:rFonts w:eastAsia="Times New Roman" w:cs="Times New Roman"/>
          </w:rPr>
          <w:t>inspektor@men.gov.pl</w:t>
        </w:r>
      </w:hyperlink>
      <w:r>
        <w:rPr>
          <w:rFonts w:eastAsia="Times New Roman" w:cs="Times New Roman"/>
        </w:rPr>
        <w:t xml:space="preserve"> </w:t>
      </w:r>
      <w:r w:rsidRPr="00965B0C">
        <w:rPr>
          <w:rFonts w:eastAsia="Times New Roman" w:cs="Times New Roman"/>
        </w:rPr>
        <w:t xml:space="preserve"> lub wysyłając pismo na adres administratora.</w:t>
      </w:r>
    </w:p>
    <w:p w14:paraId="6A95B3C6" w14:textId="3417E728" w:rsidR="00F34656" w:rsidRPr="001319F8"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Pani/Pana dane osobowe zostały udostępnione ME przez </w:t>
      </w:r>
      <w:r>
        <w:rPr>
          <w:rFonts w:cs="Arial"/>
        </w:rPr>
        <w:t>----------</w:t>
      </w:r>
      <w:r>
        <w:rPr>
          <w:rFonts w:eastAsia="Times New Roman" w:cs="Times New Roman"/>
        </w:rPr>
        <w:t xml:space="preserve">, </w:t>
      </w:r>
      <w:r w:rsidRPr="00965B0C">
        <w:rPr>
          <w:rFonts w:eastAsia="Times New Roman" w:cs="Times New Roman"/>
        </w:rPr>
        <w:t xml:space="preserve">którego jest Pani/Pan reprezentantem lub </w:t>
      </w:r>
      <w:r>
        <w:rPr>
          <w:rFonts w:eastAsia="Times New Roman" w:cs="Times New Roman"/>
        </w:rPr>
        <w:t xml:space="preserve">jeżeli działa </w:t>
      </w:r>
      <w:r w:rsidRPr="00965B0C">
        <w:rPr>
          <w:rFonts w:eastAsia="Times New Roman" w:cs="Times New Roman"/>
        </w:rPr>
        <w:t>Pani/Pan jako osob</w:t>
      </w:r>
      <w:r>
        <w:rPr>
          <w:rFonts w:eastAsia="Times New Roman" w:cs="Times New Roman"/>
        </w:rPr>
        <w:t>a</w:t>
      </w:r>
      <w:r w:rsidRPr="00965B0C">
        <w:rPr>
          <w:rFonts w:eastAsia="Times New Roman" w:cs="Times New Roman"/>
        </w:rPr>
        <w:t xml:space="preserve"> do współpracy </w:t>
      </w:r>
      <w:r>
        <w:rPr>
          <w:rFonts w:eastAsia="Times New Roman" w:cs="Times New Roman"/>
        </w:rPr>
        <w:t xml:space="preserve">(odbiorca podręczników) </w:t>
      </w:r>
      <w:r w:rsidRPr="00965B0C">
        <w:rPr>
          <w:rFonts w:eastAsia="Times New Roman" w:cs="Times New Roman"/>
        </w:rPr>
        <w:t xml:space="preserve">w związku z realizacją Umowy zawartej między ME a </w:t>
      </w:r>
      <w:r>
        <w:rPr>
          <w:rFonts w:cs="Arial"/>
        </w:rPr>
        <w:t>------------</w:t>
      </w:r>
      <w:r w:rsidRPr="00F309C5">
        <w:rPr>
          <w:rFonts w:cs="Arial"/>
        </w:rPr>
        <w:t xml:space="preserve"> </w:t>
      </w:r>
      <w:r w:rsidRPr="001319F8">
        <w:rPr>
          <w:rFonts w:cs="Arial"/>
          <w:bCs/>
        </w:rPr>
        <w:t xml:space="preserve">nr </w:t>
      </w:r>
      <w:r w:rsidRPr="00E132BB">
        <w:rPr>
          <w:rFonts w:cs="Arial"/>
          <w:bCs/>
        </w:rPr>
        <w:t>MEN/2026/DKO/</w:t>
      </w:r>
      <w:r>
        <w:rPr>
          <w:rFonts w:cs="Arial"/>
          <w:bCs/>
        </w:rPr>
        <w:t>--------</w:t>
      </w:r>
      <w:r w:rsidRPr="00E132BB">
        <w:rPr>
          <w:rFonts w:cs="Arial"/>
          <w:bCs/>
        </w:rPr>
        <w:t xml:space="preserve">  </w:t>
      </w:r>
      <w:r>
        <w:rPr>
          <w:rFonts w:cs="Arial"/>
          <w:bCs/>
        </w:rPr>
        <w:t>w sprawie</w:t>
      </w:r>
      <w:r w:rsidRPr="001319F8">
        <w:t xml:space="preserve"> </w:t>
      </w:r>
      <w:r>
        <w:t>sprzedaży i dostawy nowych podręczników Niko 1, Niko 2 i Niko 3</w:t>
      </w:r>
      <w:r>
        <w:rPr>
          <w:rFonts w:cs="Arial"/>
          <w:bCs/>
        </w:rPr>
        <w:t xml:space="preserve"> (dalej również jako: „Umowa”)</w:t>
      </w:r>
      <w:r w:rsidRPr="001319F8">
        <w:rPr>
          <w:rFonts w:cs="Arial"/>
        </w:rPr>
        <w:t>.</w:t>
      </w:r>
    </w:p>
    <w:p w14:paraId="0C1EAD37" w14:textId="542247BE" w:rsidR="00F34656" w:rsidRPr="009660DA"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Zakres Pani/Pana danych osobowych przetwarzanych przez ME może obejmować imię i nazwisko, służbowy adres e-mail, służbowy numer telefonu, </w:t>
      </w:r>
      <w:r w:rsidRPr="00965B0C">
        <w:rPr>
          <w:rFonts w:eastAsia="Times New Roman" w:cs="Times New Roman"/>
          <w:bCs/>
        </w:rPr>
        <w:t>a także korespondencję służbową powstałą w toku współpracy pomiędzy ME i </w:t>
      </w:r>
      <w:r>
        <w:rPr>
          <w:rFonts w:cs="Arial"/>
        </w:rPr>
        <w:t>----------</w:t>
      </w:r>
      <w:r w:rsidRPr="00F309C5">
        <w:rPr>
          <w:rFonts w:cs="Arial"/>
        </w:rPr>
        <w:t xml:space="preserve"> </w:t>
      </w:r>
      <w:r>
        <w:rPr>
          <w:rFonts w:cs="Arial"/>
          <w:bCs/>
        </w:rPr>
        <w:t>lub wskazanym w Umowie odbiorcą podręczników.</w:t>
      </w:r>
    </w:p>
    <w:p w14:paraId="0FE7DB3E" w14:textId="002013F2"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Pani/Pana dane osobowe będą przetwarzane w celu realizacji </w:t>
      </w:r>
      <w:r>
        <w:rPr>
          <w:rFonts w:eastAsia="Times New Roman" w:cs="Times New Roman"/>
        </w:rPr>
        <w:t>U</w:t>
      </w:r>
      <w:r w:rsidRPr="00965B0C">
        <w:rPr>
          <w:rFonts w:eastAsia="Times New Roman" w:cs="Times New Roman"/>
        </w:rPr>
        <w:t>mowy</w:t>
      </w:r>
      <w:r>
        <w:rPr>
          <w:rFonts w:cs="Arial"/>
        </w:rPr>
        <w:t>,</w:t>
      </w:r>
      <w:r w:rsidRPr="00965B0C">
        <w:rPr>
          <w:rFonts w:eastAsia="Times New Roman" w:cs="Times New Roman"/>
        </w:rPr>
        <w:t xml:space="preserve"> zaś podstawą prawną przetwarzania Pani/Pana danych osobowych jest prawnie uzasadniony interes ME (art. 6 ust. 1 lit f RODO) związany z wykonaniem Umowy, wiarygodnej identyfikacji przedstawicieli </w:t>
      </w:r>
      <w:r>
        <w:rPr>
          <w:rFonts w:cs="Arial"/>
        </w:rPr>
        <w:t>--------</w:t>
      </w:r>
      <w:r w:rsidRPr="00F309C5">
        <w:rPr>
          <w:rFonts w:cs="Arial"/>
        </w:rPr>
        <w:t xml:space="preserve"> </w:t>
      </w:r>
      <w:r>
        <w:rPr>
          <w:rFonts w:cs="Arial"/>
          <w:bCs/>
        </w:rPr>
        <w:t>lub wskazanego w Umowie odbiorcy podręczników</w:t>
      </w:r>
      <w:r>
        <w:rPr>
          <w:rFonts w:cs="Arial"/>
        </w:rPr>
        <w:t>,</w:t>
      </w:r>
      <w:r w:rsidRPr="00965B0C">
        <w:rPr>
          <w:rFonts w:eastAsia="Times New Roman" w:cs="Times New Roman"/>
        </w:rPr>
        <w:t xml:space="preserve"> zabezpieczeniem informacji na wypadek prawnej potrzeby wykazania faktów i/lub wykazania wykonania obowiązków, w tym w celu ustalenia, obrony i dochodzenia roszczeń. Dane osobowe będą przetwarzane również w celu wykonania obowiązku (art. 6 ust. 1 lit. c RODO) archiwizacji dokumentacji wynikającego z ustawy z dnia 14 lipca 1983 r. o narodowym zasobie archiwalnym i archiwach.</w:t>
      </w:r>
    </w:p>
    <w:p w14:paraId="4CD29F35"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Pani/Pana dane osobowe mogą być przekazywane w szczególności podmiotom świadczącym usługi informatyczne, archiwizacji i niszczenia dokumentów, jak również, podmiotom którym ME jest upoważniony lub zobowiązany do przekazania na podstawie przepisów prawa.</w:t>
      </w:r>
    </w:p>
    <w:p w14:paraId="47328B3F"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Pani/Pana dane osobowe będą przetwarzane przez okres niezbędny do wykonania Umowy oraz przez okres przedawnienia ewentualnych roszczeń, do dochodzenia których konieczne jest dysponowanie danymi a następnie, jeśli chodzi o materiały archiwalne przez okres przewidziany w przepisach </w:t>
      </w:r>
      <w:r w:rsidRPr="00965B0C">
        <w:rPr>
          <w:rFonts w:eastAsia="Times New Roman" w:cs="Times New Roman"/>
        </w:rPr>
        <w:lastRenderedPageBreak/>
        <w:t>o archiwizacji dokumentów.</w:t>
      </w:r>
    </w:p>
    <w:p w14:paraId="7914C54D"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Ma Pani/Pan prawo dostępu do swoich danych osobowych, otrzymania ich kopii oraz prawo żądania ich sprostowania oraz ograniczenia ich przetwarzania. Przysługuje Pani/Panu również prawo wniesienia skargi do organu nadzorczego tj. Prezesa Urzędu Ochrony Danych Osobowych jeżeli Pani/Pana zdaniem przetwarzanie danych osobowych narusza przepisy RODO.</w:t>
      </w:r>
    </w:p>
    <w:p w14:paraId="2CE21DE0" w14:textId="77777777" w:rsidR="00F34656" w:rsidRPr="00965B0C" w:rsidRDefault="00F34656" w:rsidP="00F34656">
      <w:pPr>
        <w:widowControl w:val="0"/>
        <w:numPr>
          <w:ilvl w:val="0"/>
          <w:numId w:val="18"/>
        </w:numPr>
        <w:suppressAutoHyphens/>
        <w:adjustRightInd w:val="0"/>
        <w:spacing w:after="0" w:line="240" w:lineRule="auto"/>
        <w:textAlignment w:val="baseline"/>
        <w:rPr>
          <w:rFonts w:eastAsia="Times New Roman" w:cs="Times New Roman"/>
        </w:rPr>
      </w:pPr>
      <w:r w:rsidRPr="00965B0C">
        <w:rPr>
          <w:rFonts w:eastAsia="Times New Roman" w:cs="Times New Roman"/>
        </w:rPr>
        <w:t xml:space="preserve">Pani/Pana dane osobowe nie będą podstawą do zautomatyzowanego podejmowania decyzji, </w:t>
      </w:r>
      <w:r w:rsidRPr="00965B0C">
        <w:rPr>
          <w:rFonts w:eastAsia="Calibri" w:cs="Times New Roman"/>
        </w:rPr>
        <w:t>w tym również do profilowania.</w:t>
      </w:r>
    </w:p>
    <w:p w14:paraId="023A1941" w14:textId="77777777" w:rsidR="00464B52" w:rsidRDefault="00464B52">
      <w:pPr>
        <w:spacing w:after="0" w:line="276" w:lineRule="auto"/>
        <w:ind w:left="287" w:firstLine="0"/>
        <w:jc w:val="left"/>
      </w:pPr>
    </w:p>
    <w:p w14:paraId="3F7C8AB9" w14:textId="77777777" w:rsidR="00464B52" w:rsidRDefault="00464B52">
      <w:pPr>
        <w:spacing w:after="0" w:line="276" w:lineRule="auto"/>
        <w:ind w:left="287" w:firstLine="0"/>
        <w:jc w:val="left"/>
      </w:pPr>
    </w:p>
    <w:p w14:paraId="324D1074" w14:textId="77777777" w:rsidR="00F34656" w:rsidRDefault="00F34656" w:rsidP="00F34656">
      <w:pPr>
        <w:spacing w:after="274" w:line="265" w:lineRule="auto"/>
        <w:ind w:left="0" w:right="22" w:firstLine="0"/>
      </w:pPr>
    </w:p>
    <w:p w14:paraId="453BAE1D" w14:textId="77777777" w:rsidR="00F34656" w:rsidRDefault="00F34656" w:rsidP="00F34656">
      <w:pPr>
        <w:spacing w:after="274" w:line="265" w:lineRule="auto"/>
        <w:ind w:left="0" w:right="22" w:firstLine="10"/>
        <w:rPr>
          <w:sz w:val="18"/>
        </w:rPr>
      </w:pPr>
    </w:p>
    <w:p w14:paraId="40BD138E" w14:textId="77777777" w:rsidR="00EE5789" w:rsidRDefault="00EE5789" w:rsidP="00F34656">
      <w:pPr>
        <w:spacing w:after="274" w:line="265" w:lineRule="auto"/>
        <w:ind w:left="0" w:right="22" w:firstLine="10"/>
        <w:jc w:val="right"/>
        <w:rPr>
          <w:sz w:val="18"/>
        </w:rPr>
      </w:pPr>
    </w:p>
    <w:p w14:paraId="1F5743FF" w14:textId="77777777" w:rsidR="00EE5789" w:rsidRDefault="00EE5789" w:rsidP="00F34656">
      <w:pPr>
        <w:spacing w:after="274" w:line="265" w:lineRule="auto"/>
        <w:ind w:left="0" w:right="22" w:firstLine="10"/>
        <w:jc w:val="right"/>
        <w:rPr>
          <w:sz w:val="18"/>
        </w:rPr>
      </w:pPr>
    </w:p>
    <w:p w14:paraId="11019ECE" w14:textId="77777777" w:rsidR="00EE5789" w:rsidRDefault="00EE5789" w:rsidP="00F34656">
      <w:pPr>
        <w:spacing w:after="274" w:line="265" w:lineRule="auto"/>
        <w:ind w:left="0" w:right="22" w:firstLine="10"/>
        <w:jc w:val="right"/>
        <w:rPr>
          <w:sz w:val="18"/>
        </w:rPr>
      </w:pPr>
    </w:p>
    <w:p w14:paraId="5F8F6637" w14:textId="77777777" w:rsidR="00EE5789" w:rsidRDefault="00EE5789" w:rsidP="00F34656">
      <w:pPr>
        <w:spacing w:after="274" w:line="265" w:lineRule="auto"/>
        <w:ind w:left="0" w:right="22" w:firstLine="10"/>
        <w:jc w:val="right"/>
        <w:rPr>
          <w:sz w:val="18"/>
        </w:rPr>
      </w:pPr>
    </w:p>
    <w:p w14:paraId="165AD5FA" w14:textId="77777777" w:rsidR="00EE5789" w:rsidRDefault="00EE5789" w:rsidP="00F34656">
      <w:pPr>
        <w:spacing w:after="274" w:line="265" w:lineRule="auto"/>
        <w:ind w:left="0" w:right="22" w:firstLine="10"/>
        <w:jc w:val="right"/>
        <w:rPr>
          <w:sz w:val="18"/>
        </w:rPr>
      </w:pPr>
    </w:p>
    <w:p w14:paraId="77A6A2B1" w14:textId="77777777" w:rsidR="00EE5789" w:rsidRDefault="00EE5789" w:rsidP="00F34656">
      <w:pPr>
        <w:spacing w:after="274" w:line="265" w:lineRule="auto"/>
        <w:ind w:left="0" w:right="22" w:firstLine="10"/>
        <w:jc w:val="right"/>
        <w:rPr>
          <w:sz w:val="18"/>
        </w:rPr>
      </w:pPr>
    </w:p>
    <w:p w14:paraId="283CEFBD" w14:textId="77777777" w:rsidR="00EE5789" w:rsidRDefault="00EE5789" w:rsidP="00F34656">
      <w:pPr>
        <w:spacing w:after="274" w:line="265" w:lineRule="auto"/>
        <w:ind w:left="0" w:right="22" w:firstLine="10"/>
        <w:jc w:val="right"/>
        <w:rPr>
          <w:sz w:val="18"/>
        </w:rPr>
      </w:pPr>
    </w:p>
    <w:p w14:paraId="770DAF87" w14:textId="77777777" w:rsidR="00EE5789" w:rsidRDefault="00EE5789" w:rsidP="00F34656">
      <w:pPr>
        <w:spacing w:after="274" w:line="265" w:lineRule="auto"/>
        <w:ind w:left="0" w:right="22" w:firstLine="10"/>
        <w:jc w:val="right"/>
        <w:rPr>
          <w:sz w:val="18"/>
        </w:rPr>
      </w:pPr>
    </w:p>
    <w:p w14:paraId="08E7C3B4" w14:textId="77777777" w:rsidR="00EE5789" w:rsidRDefault="00EE5789" w:rsidP="00F34656">
      <w:pPr>
        <w:spacing w:after="274" w:line="265" w:lineRule="auto"/>
        <w:ind w:left="0" w:right="22" w:firstLine="10"/>
        <w:jc w:val="right"/>
        <w:rPr>
          <w:sz w:val="18"/>
        </w:rPr>
      </w:pPr>
    </w:p>
    <w:p w14:paraId="74D4AD60" w14:textId="77777777" w:rsidR="00EE5789" w:rsidRDefault="00EE5789" w:rsidP="00F34656">
      <w:pPr>
        <w:spacing w:after="274" w:line="265" w:lineRule="auto"/>
        <w:ind w:left="0" w:right="22" w:firstLine="10"/>
        <w:jc w:val="right"/>
        <w:rPr>
          <w:sz w:val="18"/>
        </w:rPr>
      </w:pPr>
    </w:p>
    <w:p w14:paraId="5347A105" w14:textId="77777777" w:rsidR="00EE5789" w:rsidRDefault="00EE5789" w:rsidP="00F34656">
      <w:pPr>
        <w:spacing w:after="274" w:line="265" w:lineRule="auto"/>
        <w:ind w:left="0" w:right="22" w:firstLine="10"/>
        <w:jc w:val="right"/>
        <w:rPr>
          <w:sz w:val="18"/>
        </w:rPr>
      </w:pPr>
    </w:p>
    <w:p w14:paraId="57AA9F6B" w14:textId="77777777" w:rsidR="00EE5789" w:rsidRDefault="00EE5789" w:rsidP="00F34656">
      <w:pPr>
        <w:spacing w:after="274" w:line="265" w:lineRule="auto"/>
        <w:ind w:left="0" w:right="22" w:firstLine="10"/>
        <w:jc w:val="right"/>
        <w:rPr>
          <w:sz w:val="18"/>
        </w:rPr>
      </w:pPr>
    </w:p>
    <w:p w14:paraId="2CF6387F" w14:textId="77777777" w:rsidR="00EE5789" w:rsidRDefault="00EE5789" w:rsidP="00F34656">
      <w:pPr>
        <w:spacing w:after="274" w:line="265" w:lineRule="auto"/>
        <w:ind w:left="0" w:right="22" w:firstLine="10"/>
        <w:jc w:val="right"/>
        <w:rPr>
          <w:sz w:val="18"/>
        </w:rPr>
      </w:pPr>
    </w:p>
    <w:p w14:paraId="0AB221B5" w14:textId="77777777" w:rsidR="00EE5789" w:rsidRDefault="00EE5789" w:rsidP="00F34656">
      <w:pPr>
        <w:spacing w:after="274" w:line="265" w:lineRule="auto"/>
        <w:ind w:left="0" w:right="22" w:firstLine="10"/>
        <w:jc w:val="right"/>
        <w:rPr>
          <w:sz w:val="18"/>
        </w:rPr>
      </w:pPr>
    </w:p>
    <w:p w14:paraId="697FB473" w14:textId="77777777" w:rsidR="00EE5789" w:rsidRDefault="00EE5789" w:rsidP="00F34656">
      <w:pPr>
        <w:spacing w:after="274" w:line="265" w:lineRule="auto"/>
        <w:ind w:left="0" w:right="22" w:firstLine="10"/>
        <w:jc w:val="right"/>
        <w:rPr>
          <w:sz w:val="18"/>
        </w:rPr>
      </w:pPr>
    </w:p>
    <w:p w14:paraId="56106BCB" w14:textId="77777777" w:rsidR="00EE5789" w:rsidRDefault="00EE5789" w:rsidP="00F34656">
      <w:pPr>
        <w:spacing w:after="274" w:line="265" w:lineRule="auto"/>
        <w:ind w:left="0" w:right="22" w:firstLine="10"/>
        <w:jc w:val="right"/>
        <w:rPr>
          <w:sz w:val="18"/>
        </w:rPr>
      </w:pPr>
    </w:p>
    <w:p w14:paraId="6DA318A9" w14:textId="77777777" w:rsidR="00EE5789" w:rsidRDefault="00EE5789" w:rsidP="00F34656">
      <w:pPr>
        <w:spacing w:after="274" w:line="265" w:lineRule="auto"/>
        <w:ind w:left="0" w:right="22" w:firstLine="10"/>
        <w:jc w:val="right"/>
        <w:rPr>
          <w:sz w:val="18"/>
        </w:rPr>
      </w:pPr>
    </w:p>
    <w:p w14:paraId="0CC34E5E" w14:textId="77777777" w:rsidR="00EE5789" w:rsidRDefault="00EE5789" w:rsidP="00F34656">
      <w:pPr>
        <w:spacing w:after="274" w:line="265" w:lineRule="auto"/>
        <w:ind w:left="0" w:right="22" w:firstLine="10"/>
        <w:jc w:val="right"/>
        <w:rPr>
          <w:sz w:val="18"/>
        </w:rPr>
      </w:pPr>
    </w:p>
    <w:p w14:paraId="58758E56" w14:textId="77777777" w:rsidR="00EE5789" w:rsidRDefault="00EE5789" w:rsidP="00F34656">
      <w:pPr>
        <w:spacing w:after="274" w:line="265" w:lineRule="auto"/>
        <w:ind w:left="0" w:right="22" w:firstLine="10"/>
        <w:jc w:val="right"/>
        <w:rPr>
          <w:sz w:val="18"/>
        </w:rPr>
      </w:pPr>
    </w:p>
    <w:p w14:paraId="551A8AA3" w14:textId="3BA2326F" w:rsidR="00C109BE" w:rsidRDefault="00000000" w:rsidP="00F34656">
      <w:pPr>
        <w:spacing w:after="274" w:line="265" w:lineRule="auto"/>
        <w:ind w:left="0" w:right="22" w:firstLine="10"/>
        <w:jc w:val="right"/>
      </w:pPr>
      <w:r>
        <w:rPr>
          <w:sz w:val="18"/>
        </w:rPr>
        <w:lastRenderedPageBreak/>
        <w:t>Załącznik nr 3 do umowy</w:t>
      </w:r>
    </w:p>
    <w:p w14:paraId="76457C3C" w14:textId="77777777" w:rsidR="00C109BE" w:rsidRDefault="00000000">
      <w:pPr>
        <w:pStyle w:val="Nagwek2"/>
        <w:spacing w:after="459"/>
        <w:ind w:right="1"/>
      </w:pPr>
      <w:r>
        <w:t xml:space="preserve">PROTOKÓŁ ODBIORU ILOŚCIOWEGO </w:t>
      </w:r>
    </w:p>
    <w:tbl>
      <w:tblPr>
        <w:tblStyle w:val="TableGrid"/>
        <w:tblW w:w="9475" w:type="dxa"/>
        <w:tblInd w:w="98" w:type="dxa"/>
        <w:tblCellMar>
          <w:top w:w="40" w:type="dxa"/>
          <w:left w:w="69" w:type="dxa"/>
          <w:right w:w="51" w:type="dxa"/>
        </w:tblCellMar>
        <w:tblLook w:val="04A0" w:firstRow="1" w:lastRow="0" w:firstColumn="1" w:lastColumn="0" w:noHBand="0" w:noVBand="1"/>
      </w:tblPr>
      <w:tblGrid>
        <w:gridCol w:w="30"/>
        <w:gridCol w:w="489"/>
        <w:gridCol w:w="674"/>
        <w:gridCol w:w="522"/>
        <w:gridCol w:w="691"/>
        <w:gridCol w:w="585"/>
        <w:gridCol w:w="1043"/>
        <w:gridCol w:w="233"/>
        <w:gridCol w:w="5131"/>
        <w:gridCol w:w="77"/>
      </w:tblGrid>
      <w:tr w:rsidR="00C109BE" w14:paraId="3724076C" w14:textId="77777777">
        <w:trPr>
          <w:trHeight w:val="1035"/>
        </w:trPr>
        <w:tc>
          <w:tcPr>
            <w:tcW w:w="1194" w:type="dxa"/>
            <w:gridSpan w:val="3"/>
            <w:tcBorders>
              <w:top w:val="single" w:sz="4" w:space="0" w:color="000000"/>
              <w:left w:val="single" w:sz="4" w:space="0" w:color="000000"/>
              <w:bottom w:val="single" w:sz="4" w:space="0" w:color="000000"/>
              <w:right w:val="single" w:sz="4" w:space="0" w:color="000000"/>
            </w:tcBorders>
            <w:shd w:val="clear" w:color="auto" w:fill="D9D9D9"/>
          </w:tcPr>
          <w:p w14:paraId="62BBEEA6" w14:textId="77777777" w:rsidR="00C109BE" w:rsidRDefault="00000000">
            <w:pPr>
              <w:spacing w:after="0" w:line="259" w:lineRule="auto"/>
              <w:ind w:left="0" w:firstLine="0"/>
              <w:jc w:val="left"/>
            </w:pPr>
            <w:r>
              <w:rPr>
                <w:b/>
              </w:rPr>
              <w:t>Data otrzymania przesyłki</w:t>
            </w:r>
          </w:p>
        </w:tc>
        <w:tc>
          <w:tcPr>
            <w:tcW w:w="1213" w:type="dxa"/>
            <w:gridSpan w:val="2"/>
            <w:tcBorders>
              <w:top w:val="single" w:sz="4" w:space="0" w:color="000000"/>
              <w:left w:val="single" w:sz="4" w:space="0" w:color="000000"/>
              <w:bottom w:val="single" w:sz="4" w:space="0" w:color="000000"/>
              <w:right w:val="single" w:sz="4" w:space="0" w:color="000000"/>
            </w:tcBorders>
          </w:tcPr>
          <w:p w14:paraId="5EBF4306" w14:textId="77777777" w:rsidR="00C109BE" w:rsidRDefault="00C109BE">
            <w:pPr>
              <w:spacing w:after="160" w:line="259" w:lineRule="auto"/>
              <w:ind w:left="0" w:firstLine="0"/>
              <w:jc w:val="left"/>
            </w:pP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D9D9D9"/>
          </w:tcPr>
          <w:p w14:paraId="6A7B2C85" w14:textId="77777777" w:rsidR="00C109BE" w:rsidRDefault="00000000">
            <w:pPr>
              <w:spacing w:after="0" w:line="259" w:lineRule="auto"/>
              <w:ind w:left="0" w:firstLine="0"/>
              <w:jc w:val="left"/>
            </w:pPr>
            <w:r>
              <w:rPr>
                <w:b/>
              </w:rPr>
              <w:t>Nazwa, adres, nr tel. Odbiorcy</w:t>
            </w:r>
          </w:p>
        </w:tc>
        <w:tc>
          <w:tcPr>
            <w:tcW w:w="5441" w:type="dxa"/>
            <w:gridSpan w:val="3"/>
            <w:tcBorders>
              <w:top w:val="single" w:sz="4" w:space="0" w:color="000000"/>
              <w:left w:val="single" w:sz="4" w:space="0" w:color="000000"/>
              <w:bottom w:val="single" w:sz="4" w:space="0" w:color="000000"/>
              <w:right w:val="single" w:sz="4" w:space="0" w:color="000000"/>
            </w:tcBorders>
          </w:tcPr>
          <w:p w14:paraId="1267E760" w14:textId="77777777" w:rsidR="00C109BE" w:rsidRDefault="00C109BE">
            <w:pPr>
              <w:spacing w:after="160" w:line="259" w:lineRule="auto"/>
              <w:ind w:left="0" w:firstLine="0"/>
              <w:jc w:val="left"/>
            </w:pPr>
          </w:p>
        </w:tc>
      </w:tr>
      <w:tr w:rsidR="00C109BE" w14:paraId="336176B2" w14:textId="77777777">
        <w:tblPrEx>
          <w:tblCellMar>
            <w:top w:w="41" w:type="dxa"/>
            <w:left w:w="107" w:type="dxa"/>
            <w:right w:w="115" w:type="dxa"/>
          </w:tblCellMar>
        </w:tblPrEx>
        <w:trPr>
          <w:gridBefore w:val="1"/>
          <w:gridAfter w:val="1"/>
          <w:wBefore w:w="30" w:type="dxa"/>
          <w:wAfter w:w="77" w:type="dxa"/>
          <w:trHeight w:val="891"/>
        </w:trPr>
        <w:tc>
          <w:tcPr>
            <w:tcW w:w="48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C3D80E3" w14:textId="77777777" w:rsidR="00C109BE" w:rsidRDefault="00000000">
            <w:pPr>
              <w:spacing w:after="0" w:line="259" w:lineRule="auto"/>
              <w:ind w:left="0" w:firstLine="0"/>
              <w:jc w:val="left"/>
            </w:pPr>
            <w:r>
              <w:rPr>
                <w:b/>
                <w:sz w:val="16"/>
              </w:rPr>
              <w:t>Lp.</w:t>
            </w:r>
          </w:p>
        </w:tc>
        <w:tc>
          <w:tcPr>
            <w:tcW w:w="1197"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5E868FAE" w14:textId="77777777" w:rsidR="00C109BE" w:rsidRDefault="00000000">
            <w:pPr>
              <w:spacing w:after="0" w:line="259" w:lineRule="auto"/>
              <w:ind w:left="8" w:firstLine="0"/>
              <w:jc w:val="center"/>
            </w:pPr>
            <w:r>
              <w:rPr>
                <w:b/>
                <w:sz w:val="16"/>
              </w:rPr>
              <w:t>Autor</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6B42F2EE" w14:textId="77777777" w:rsidR="00C109BE" w:rsidRDefault="00000000">
            <w:pPr>
              <w:spacing w:after="0" w:line="259" w:lineRule="auto"/>
              <w:ind w:left="8" w:firstLine="0"/>
              <w:jc w:val="center"/>
            </w:pPr>
            <w:r>
              <w:rPr>
                <w:b/>
                <w:sz w:val="16"/>
              </w:rPr>
              <w:t>Tytuł</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026E83CF" w14:textId="77777777" w:rsidR="00C109BE" w:rsidRDefault="00000000">
            <w:pPr>
              <w:spacing w:after="0" w:line="259" w:lineRule="auto"/>
              <w:ind w:left="0" w:firstLine="21"/>
              <w:jc w:val="center"/>
            </w:pPr>
            <w:r>
              <w:rPr>
                <w:b/>
                <w:sz w:val="16"/>
              </w:rPr>
              <w:t>Liczba otrzymanych egzemplarzy</w:t>
            </w:r>
          </w:p>
        </w:tc>
        <w:tc>
          <w:tcPr>
            <w:tcW w:w="513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4C34CAD" w14:textId="77777777" w:rsidR="00C109BE" w:rsidRDefault="00000000">
            <w:pPr>
              <w:spacing w:after="0" w:line="259" w:lineRule="auto"/>
              <w:ind w:left="1327" w:right="1318" w:firstLine="0"/>
              <w:jc w:val="center"/>
            </w:pPr>
            <w:r>
              <w:rPr>
                <w:b/>
                <w:sz w:val="16"/>
              </w:rPr>
              <w:t>Liczba brakujących egzemplarzy</w:t>
            </w:r>
          </w:p>
        </w:tc>
      </w:tr>
      <w:tr w:rsidR="00C109BE" w14:paraId="073B50F4" w14:textId="77777777">
        <w:tblPrEx>
          <w:tblCellMar>
            <w:top w:w="41" w:type="dxa"/>
            <w:left w:w="107" w:type="dxa"/>
            <w:right w:w="115" w:type="dxa"/>
          </w:tblCellMar>
        </w:tblPrEx>
        <w:trPr>
          <w:gridBefore w:val="1"/>
          <w:gridAfter w:val="1"/>
          <w:wBefore w:w="30" w:type="dxa"/>
          <w:wAfter w:w="77" w:type="dxa"/>
          <w:trHeight w:val="487"/>
        </w:trPr>
        <w:tc>
          <w:tcPr>
            <w:tcW w:w="489" w:type="dxa"/>
            <w:tcBorders>
              <w:top w:val="single" w:sz="4" w:space="0" w:color="000000"/>
              <w:left w:val="single" w:sz="4" w:space="0" w:color="000000"/>
              <w:bottom w:val="single" w:sz="4" w:space="0" w:color="000000"/>
              <w:right w:val="single" w:sz="4" w:space="0" w:color="000000"/>
            </w:tcBorders>
          </w:tcPr>
          <w:p w14:paraId="3D136015" w14:textId="77777777" w:rsidR="00C109BE" w:rsidRDefault="00000000">
            <w:pPr>
              <w:spacing w:after="0" w:line="259" w:lineRule="auto"/>
              <w:ind w:left="0" w:firstLine="0"/>
              <w:jc w:val="left"/>
            </w:pPr>
            <w:r>
              <w:t>1.</w:t>
            </w:r>
          </w:p>
        </w:tc>
        <w:tc>
          <w:tcPr>
            <w:tcW w:w="1197" w:type="dxa"/>
            <w:gridSpan w:val="2"/>
            <w:tcBorders>
              <w:top w:val="single" w:sz="4" w:space="0" w:color="000000"/>
              <w:left w:val="single" w:sz="4" w:space="0" w:color="000000"/>
              <w:bottom w:val="single" w:sz="4" w:space="0" w:color="000000"/>
              <w:right w:val="single" w:sz="4" w:space="0" w:color="000000"/>
            </w:tcBorders>
          </w:tcPr>
          <w:p w14:paraId="2B59E22B"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32464B9C"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4DCF7E28" w14:textId="77777777" w:rsidR="00C109BE" w:rsidRDefault="00C109BE">
            <w:pPr>
              <w:spacing w:after="160" w:line="259" w:lineRule="auto"/>
              <w:ind w:left="0" w:firstLine="0"/>
              <w:jc w:val="left"/>
            </w:pPr>
          </w:p>
        </w:tc>
        <w:tc>
          <w:tcPr>
            <w:tcW w:w="5131" w:type="dxa"/>
            <w:tcBorders>
              <w:top w:val="single" w:sz="4" w:space="0" w:color="000000"/>
              <w:left w:val="single" w:sz="4" w:space="0" w:color="000000"/>
              <w:bottom w:val="single" w:sz="4" w:space="0" w:color="000000"/>
              <w:right w:val="single" w:sz="4" w:space="0" w:color="000000"/>
            </w:tcBorders>
          </w:tcPr>
          <w:p w14:paraId="2C27A03F" w14:textId="77777777" w:rsidR="00C109BE" w:rsidRDefault="00C109BE">
            <w:pPr>
              <w:spacing w:after="160" w:line="259" w:lineRule="auto"/>
              <w:ind w:left="0" w:firstLine="0"/>
              <w:jc w:val="left"/>
            </w:pPr>
          </w:p>
        </w:tc>
      </w:tr>
      <w:tr w:rsidR="00C109BE" w14:paraId="6E175F46" w14:textId="77777777">
        <w:tblPrEx>
          <w:tblCellMar>
            <w:top w:w="41" w:type="dxa"/>
            <w:left w:w="107" w:type="dxa"/>
            <w:right w:w="115" w:type="dxa"/>
          </w:tblCellMar>
        </w:tblPrEx>
        <w:trPr>
          <w:gridBefore w:val="1"/>
          <w:gridAfter w:val="1"/>
          <w:wBefore w:w="30" w:type="dxa"/>
          <w:wAfter w:w="77" w:type="dxa"/>
          <w:trHeight w:val="486"/>
        </w:trPr>
        <w:tc>
          <w:tcPr>
            <w:tcW w:w="489" w:type="dxa"/>
            <w:tcBorders>
              <w:top w:val="single" w:sz="4" w:space="0" w:color="000000"/>
              <w:left w:val="single" w:sz="4" w:space="0" w:color="000000"/>
              <w:bottom w:val="single" w:sz="4" w:space="0" w:color="000000"/>
              <w:right w:val="single" w:sz="4" w:space="0" w:color="000000"/>
            </w:tcBorders>
          </w:tcPr>
          <w:p w14:paraId="099D5FBC" w14:textId="77777777" w:rsidR="00C109BE" w:rsidRDefault="00000000">
            <w:pPr>
              <w:spacing w:after="0" w:line="259" w:lineRule="auto"/>
              <w:ind w:left="0" w:firstLine="0"/>
              <w:jc w:val="left"/>
            </w:pPr>
            <w:r>
              <w:t>2.</w:t>
            </w:r>
          </w:p>
        </w:tc>
        <w:tc>
          <w:tcPr>
            <w:tcW w:w="1197" w:type="dxa"/>
            <w:gridSpan w:val="2"/>
            <w:tcBorders>
              <w:top w:val="single" w:sz="4" w:space="0" w:color="000000"/>
              <w:left w:val="single" w:sz="4" w:space="0" w:color="000000"/>
              <w:bottom w:val="single" w:sz="4" w:space="0" w:color="000000"/>
              <w:right w:val="single" w:sz="4" w:space="0" w:color="000000"/>
            </w:tcBorders>
          </w:tcPr>
          <w:p w14:paraId="756E6086"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2679DB7C"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2BE5DF9E" w14:textId="77777777" w:rsidR="00C109BE" w:rsidRDefault="00C109BE">
            <w:pPr>
              <w:spacing w:after="160" w:line="259" w:lineRule="auto"/>
              <w:ind w:left="0" w:firstLine="0"/>
              <w:jc w:val="left"/>
            </w:pPr>
          </w:p>
        </w:tc>
        <w:tc>
          <w:tcPr>
            <w:tcW w:w="5131" w:type="dxa"/>
            <w:tcBorders>
              <w:top w:val="single" w:sz="4" w:space="0" w:color="000000"/>
              <w:left w:val="single" w:sz="4" w:space="0" w:color="000000"/>
              <w:bottom w:val="single" w:sz="4" w:space="0" w:color="000000"/>
              <w:right w:val="single" w:sz="4" w:space="0" w:color="000000"/>
            </w:tcBorders>
          </w:tcPr>
          <w:p w14:paraId="2CC07363" w14:textId="77777777" w:rsidR="00C109BE" w:rsidRDefault="00C109BE">
            <w:pPr>
              <w:spacing w:after="160" w:line="259" w:lineRule="auto"/>
              <w:ind w:left="0" w:firstLine="0"/>
              <w:jc w:val="left"/>
            </w:pPr>
          </w:p>
        </w:tc>
      </w:tr>
      <w:tr w:rsidR="00C109BE" w14:paraId="685F3908" w14:textId="77777777">
        <w:tblPrEx>
          <w:tblCellMar>
            <w:top w:w="41" w:type="dxa"/>
            <w:left w:w="107" w:type="dxa"/>
            <w:right w:w="115" w:type="dxa"/>
          </w:tblCellMar>
        </w:tblPrEx>
        <w:trPr>
          <w:gridBefore w:val="1"/>
          <w:gridAfter w:val="1"/>
          <w:wBefore w:w="30" w:type="dxa"/>
          <w:wAfter w:w="77" w:type="dxa"/>
          <w:trHeight w:val="486"/>
        </w:trPr>
        <w:tc>
          <w:tcPr>
            <w:tcW w:w="489" w:type="dxa"/>
            <w:tcBorders>
              <w:top w:val="single" w:sz="4" w:space="0" w:color="000000"/>
              <w:left w:val="single" w:sz="4" w:space="0" w:color="000000"/>
              <w:bottom w:val="single" w:sz="4" w:space="0" w:color="000000"/>
              <w:right w:val="single" w:sz="4" w:space="0" w:color="000000"/>
            </w:tcBorders>
          </w:tcPr>
          <w:p w14:paraId="11AEF71F" w14:textId="77777777" w:rsidR="00C109BE" w:rsidRDefault="00000000">
            <w:pPr>
              <w:spacing w:after="0" w:line="259" w:lineRule="auto"/>
              <w:ind w:left="0" w:firstLine="0"/>
              <w:jc w:val="left"/>
            </w:pPr>
            <w:r>
              <w:t>3.</w:t>
            </w:r>
          </w:p>
        </w:tc>
        <w:tc>
          <w:tcPr>
            <w:tcW w:w="1197" w:type="dxa"/>
            <w:gridSpan w:val="2"/>
            <w:tcBorders>
              <w:top w:val="single" w:sz="4" w:space="0" w:color="000000"/>
              <w:left w:val="single" w:sz="4" w:space="0" w:color="000000"/>
              <w:bottom w:val="single" w:sz="4" w:space="0" w:color="000000"/>
              <w:right w:val="single" w:sz="4" w:space="0" w:color="000000"/>
            </w:tcBorders>
          </w:tcPr>
          <w:p w14:paraId="004B08F4"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59A31DF4" w14:textId="77777777" w:rsidR="00C109BE" w:rsidRDefault="00C109BE">
            <w:pPr>
              <w:spacing w:after="160" w:line="259" w:lineRule="auto"/>
              <w:ind w:left="0" w:firstLine="0"/>
              <w:jc w:val="left"/>
            </w:pPr>
          </w:p>
        </w:tc>
        <w:tc>
          <w:tcPr>
            <w:tcW w:w="1276" w:type="dxa"/>
            <w:gridSpan w:val="2"/>
            <w:tcBorders>
              <w:top w:val="single" w:sz="4" w:space="0" w:color="000000"/>
              <w:left w:val="single" w:sz="4" w:space="0" w:color="000000"/>
              <w:bottom w:val="single" w:sz="4" w:space="0" w:color="000000"/>
              <w:right w:val="single" w:sz="4" w:space="0" w:color="000000"/>
            </w:tcBorders>
          </w:tcPr>
          <w:p w14:paraId="61C10503" w14:textId="77777777" w:rsidR="00C109BE" w:rsidRDefault="00C109BE">
            <w:pPr>
              <w:spacing w:after="160" w:line="259" w:lineRule="auto"/>
              <w:ind w:left="0" w:firstLine="0"/>
              <w:jc w:val="left"/>
            </w:pPr>
          </w:p>
        </w:tc>
        <w:tc>
          <w:tcPr>
            <w:tcW w:w="5131" w:type="dxa"/>
            <w:tcBorders>
              <w:top w:val="single" w:sz="4" w:space="0" w:color="000000"/>
              <w:left w:val="single" w:sz="4" w:space="0" w:color="000000"/>
              <w:bottom w:val="single" w:sz="4" w:space="0" w:color="000000"/>
              <w:right w:val="single" w:sz="4" w:space="0" w:color="000000"/>
            </w:tcBorders>
          </w:tcPr>
          <w:p w14:paraId="44EA377B" w14:textId="77777777" w:rsidR="00C109BE" w:rsidRDefault="00C109BE">
            <w:pPr>
              <w:spacing w:after="160" w:line="259" w:lineRule="auto"/>
              <w:ind w:left="0" w:firstLine="0"/>
              <w:jc w:val="left"/>
            </w:pPr>
          </w:p>
        </w:tc>
      </w:tr>
    </w:tbl>
    <w:p w14:paraId="281BCF75" w14:textId="77777777" w:rsidR="00C109BE" w:rsidRDefault="00000000">
      <w:pPr>
        <w:spacing w:after="207"/>
        <w:ind w:left="-15" w:firstLine="0"/>
      </w:pPr>
      <w:r>
        <w:t>Uwagi: ……………………………………………………………………</w:t>
      </w:r>
    </w:p>
    <w:p w14:paraId="4DF29664" w14:textId="77777777" w:rsidR="00C109BE" w:rsidRDefault="00000000">
      <w:pPr>
        <w:spacing w:after="7"/>
        <w:ind w:left="-15" w:firstLine="0"/>
      </w:pPr>
      <w:r>
        <w:t>……………..……………………………………………………………………………………………………………………………………………………</w:t>
      </w:r>
    </w:p>
    <w:p w14:paraId="6E8060D4" w14:textId="77777777" w:rsidR="00C109BE" w:rsidRDefault="00000000">
      <w:pPr>
        <w:spacing w:after="683"/>
        <w:ind w:left="-15" w:firstLine="0"/>
      </w:pPr>
      <w:r>
        <w:t>…………………………………………………………………………</w:t>
      </w:r>
    </w:p>
    <w:p w14:paraId="4E0F9170" w14:textId="77777777" w:rsidR="00C109BE" w:rsidRDefault="00000000">
      <w:pPr>
        <w:spacing w:after="131" w:line="269" w:lineRule="auto"/>
        <w:ind w:left="-5" w:hanging="10"/>
      </w:pPr>
      <w:r>
        <w:t>Odbioru dokonał/li:</w:t>
      </w:r>
    </w:p>
    <w:p w14:paraId="464B493C" w14:textId="77777777" w:rsidR="00C109BE" w:rsidRDefault="00000000">
      <w:pPr>
        <w:numPr>
          <w:ilvl w:val="0"/>
          <w:numId w:val="11"/>
        </w:numPr>
        <w:spacing w:after="135"/>
        <w:ind w:hanging="357"/>
      </w:pPr>
      <w:r>
        <w:t>……………………........................................              ...........................................</w:t>
      </w:r>
    </w:p>
    <w:p w14:paraId="51454A94" w14:textId="77777777" w:rsidR="00C109BE" w:rsidRDefault="00000000">
      <w:pPr>
        <w:numPr>
          <w:ilvl w:val="0"/>
          <w:numId w:val="11"/>
        </w:numPr>
        <w:spacing w:after="135"/>
        <w:ind w:hanging="357"/>
      </w:pPr>
      <w:r>
        <w:t>……………………........................................             ...........................................</w:t>
      </w:r>
    </w:p>
    <w:p w14:paraId="6A4AEA0D" w14:textId="77777777" w:rsidR="00C109BE" w:rsidRDefault="00000000">
      <w:pPr>
        <w:numPr>
          <w:ilvl w:val="0"/>
          <w:numId w:val="11"/>
        </w:numPr>
        <w:spacing w:after="0"/>
        <w:ind w:hanging="357"/>
      </w:pPr>
      <w:r>
        <w:t>……………………........................................              ...........................................</w:t>
      </w:r>
    </w:p>
    <w:tbl>
      <w:tblPr>
        <w:tblStyle w:val="TableGrid"/>
        <w:tblW w:w="7833" w:type="dxa"/>
        <w:tblInd w:w="0" w:type="dxa"/>
        <w:tblLook w:val="04A0" w:firstRow="1" w:lastRow="0" w:firstColumn="1" w:lastColumn="0" w:noHBand="0" w:noVBand="1"/>
      </w:tblPr>
      <w:tblGrid>
        <w:gridCol w:w="4248"/>
        <w:gridCol w:w="3585"/>
      </w:tblGrid>
      <w:tr w:rsidR="00C109BE" w14:paraId="52AFC4D8" w14:textId="77777777">
        <w:trPr>
          <w:trHeight w:val="771"/>
        </w:trPr>
        <w:tc>
          <w:tcPr>
            <w:tcW w:w="4248" w:type="dxa"/>
            <w:tcBorders>
              <w:top w:val="nil"/>
              <w:left w:val="nil"/>
              <w:bottom w:val="nil"/>
              <w:right w:val="nil"/>
            </w:tcBorders>
          </w:tcPr>
          <w:p w14:paraId="5701F034" w14:textId="77777777" w:rsidR="00C109BE" w:rsidRDefault="00000000">
            <w:pPr>
              <w:spacing w:after="0" w:line="259" w:lineRule="auto"/>
              <w:ind w:left="0" w:right="262" w:firstLine="0"/>
              <w:jc w:val="center"/>
            </w:pPr>
            <w:r>
              <w:rPr>
                <w:sz w:val="16"/>
              </w:rPr>
              <w:t>(Imię i nazwisko)</w:t>
            </w:r>
          </w:p>
        </w:tc>
        <w:tc>
          <w:tcPr>
            <w:tcW w:w="3585" w:type="dxa"/>
            <w:tcBorders>
              <w:top w:val="nil"/>
              <w:left w:val="nil"/>
              <w:bottom w:val="nil"/>
              <w:right w:val="nil"/>
            </w:tcBorders>
          </w:tcPr>
          <w:p w14:paraId="0068E1EC" w14:textId="77777777" w:rsidR="00C109BE" w:rsidRDefault="00000000">
            <w:pPr>
              <w:spacing w:after="0" w:line="259" w:lineRule="auto"/>
              <w:ind w:left="0" w:right="183" w:firstLine="0"/>
              <w:jc w:val="center"/>
            </w:pPr>
            <w:r>
              <w:rPr>
                <w:sz w:val="16"/>
              </w:rPr>
              <w:t>(Podpis)</w:t>
            </w:r>
          </w:p>
        </w:tc>
      </w:tr>
      <w:tr w:rsidR="00C109BE" w14:paraId="311D307B" w14:textId="77777777">
        <w:trPr>
          <w:trHeight w:val="945"/>
        </w:trPr>
        <w:tc>
          <w:tcPr>
            <w:tcW w:w="4248" w:type="dxa"/>
            <w:tcBorders>
              <w:top w:val="nil"/>
              <w:left w:val="nil"/>
              <w:bottom w:val="nil"/>
              <w:right w:val="nil"/>
            </w:tcBorders>
            <w:vAlign w:val="bottom"/>
          </w:tcPr>
          <w:p w14:paraId="3C1F6F75" w14:textId="77777777" w:rsidR="00C109BE" w:rsidRDefault="00000000">
            <w:pPr>
              <w:spacing w:after="0" w:line="259" w:lineRule="auto"/>
              <w:ind w:left="0" w:firstLine="0"/>
              <w:jc w:val="left"/>
            </w:pPr>
            <w:r>
              <w:t>......................................................................</w:t>
            </w:r>
          </w:p>
        </w:tc>
        <w:tc>
          <w:tcPr>
            <w:tcW w:w="3585" w:type="dxa"/>
            <w:tcBorders>
              <w:top w:val="nil"/>
              <w:left w:val="nil"/>
              <w:bottom w:val="nil"/>
              <w:right w:val="nil"/>
            </w:tcBorders>
            <w:vAlign w:val="bottom"/>
          </w:tcPr>
          <w:p w14:paraId="1D03AD54" w14:textId="77777777" w:rsidR="00C109BE" w:rsidRDefault="00000000">
            <w:pPr>
              <w:spacing w:after="0" w:line="259" w:lineRule="auto"/>
              <w:ind w:left="0" w:firstLine="0"/>
              <w:jc w:val="left"/>
            </w:pPr>
            <w:r>
              <w:t>………………………………………………..…</w:t>
            </w:r>
          </w:p>
        </w:tc>
      </w:tr>
      <w:tr w:rsidR="00C109BE" w14:paraId="2017BF10" w14:textId="77777777">
        <w:trPr>
          <w:trHeight w:val="295"/>
        </w:trPr>
        <w:tc>
          <w:tcPr>
            <w:tcW w:w="4248" w:type="dxa"/>
            <w:tcBorders>
              <w:top w:val="nil"/>
              <w:left w:val="nil"/>
              <w:bottom w:val="nil"/>
              <w:right w:val="nil"/>
            </w:tcBorders>
            <w:vAlign w:val="bottom"/>
          </w:tcPr>
          <w:p w14:paraId="47D9A4AB" w14:textId="77777777" w:rsidR="00C109BE" w:rsidRDefault="00000000">
            <w:pPr>
              <w:spacing w:after="0" w:line="259" w:lineRule="auto"/>
              <w:ind w:left="0" w:firstLine="0"/>
              <w:jc w:val="left"/>
            </w:pPr>
            <w:r>
              <w:rPr>
                <w:sz w:val="16"/>
              </w:rPr>
              <w:t xml:space="preserve">                         (Miejscowość, data)</w:t>
            </w:r>
          </w:p>
        </w:tc>
        <w:tc>
          <w:tcPr>
            <w:tcW w:w="3585" w:type="dxa"/>
            <w:tcBorders>
              <w:top w:val="nil"/>
              <w:left w:val="nil"/>
              <w:bottom w:val="nil"/>
              <w:right w:val="nil"/>
            </w:tcBorders>
            <w:vAlign w:val="bottom"/>
          </w:tcPr>
          <w:p w14:paraId="038F00A0" w14:textId="77777777" w:rsidR="00C109BE" w:rsidRDefault="00000000">
            <w:pPr>
              <w:spacing w:after="0" w:line="259" w:lineRule="auto"/>
              <w:ind w:left="0" w:firstLine="0"/>
              <w:jc w:val="right"/>
            </w:pPr>
            <w:r>
              <w:rPr>
                <w:sz w:val="16"/>
              </w:rPr>
              <w:t>(Pieczątka Odbiorcy)</w:t>
            </w:r>
          </w:p>
        </w:tc>
      </w:tr>
    </w:tbl>
    <w:p w14:paraId="4A09807C" w14:textId="77777777" w:rsidR="00C109BE" w:rsidRDefault="00000000">
      <w:pPr>
        <w:spacing w:after="277" w:line="259" w:lineRule="auto"/>
        <w:ind w:left="-5" w:hanging="10"/>
        <w:jc w:val="left"/>
      </w:pPr>
      <w:r>
        <w:rPr>
          <w:sz w:val="18"/>
        </w:rPr>
        <w:t>Protokół sporządzono w 2 egzemplarzach</w:t>
      </w:r>
      <w:r>
        <w:t xml:space="preserve"> </w:t>
      </w:r>
    </w:p>
    <w:p w14:paraId="4BFA5221" w14:textId="77777777" w:rsidR="00174791" w:rsidRDefault="00174791">
      <w:pPr>
        <w:spacing w:after="550" w:line="265" w:lineRule="auto"/>
        <w:ind w:left="10" w:right="22" w:hanging="10"/>
        <w:jc w:val="right"/>
        <w:rPr>
          <w:sz w:val="18"/>
        </w:rPr>
      </w:pPr>
    </w:p>
    <w:p w14:paraId="4FD3942A" w14:textId="77777777" w:rsidR="00174791" w:rsidRDefault="00174791">
      <w:pPr>
        <w:spacing w:after="550" w:line="265" w:lineRule="auto"/>
        <w:ind w:left="10" w:right="22" w:hanging="10"/>
        <w:jc w:val="right"/>
        <w:rPr>
          <w:sz w:val="18"/>
        </w:rPr>
      </w:pPr>
    </w:p>
    <w:p w14:paraId="75BF7C9E" w14:textId="77777777" w:rsidR="00EE5789" w:rsidRDefault="00EE5789">
      <w:pPr>
        <w:spacing w:after="550" w:line="265" w:lineRule="auto"/>
        <w:ind w:left="10" w:right="22" w:hanging="10"/>
        <w:jc w:val="right"/>
        <w:rPr>
          <w:sz w:val="18"/>
        </w:rPr>
      </w:pPr>
    </w:p>
    <w:p w14:paraId="6992ED4F" w14:textId="5A2EC8A0" w:rsidR="00C109BE" w:rsidRDefault="00000000">
      <w:pPr>
        <w:spacing w:after="550" w:line="265" w:lineRule="auto"/>
        <w:ind w:left="10" w:right="22" w:hanging="10"/>
        <w:jc w:val="right"/>
      </w:pPr>
      <w:r>
        <w:rPr>
          <w:sz w:val="18"/>
        </w:rPr>
        <w:lastRenderedPageBreak/>
        <w:t>Załącznik nr 4</w:t>
      </w:r>
      <w:r>
        <w:rPr>
          <w:b/>
          <w:sz w:val="18"/>
        </w:rPr>
        <w:t xml:space="preserve"> </w:t>
      </w:r>
      <w:r>
        <w:rPr>
          <w:sz w:val="18"/>
        </w:rPr>
        <w:t>do umowy</w:t>
      </w:r>
    </w:p>
    <w:p w14:paraId="44A6EEDA" w14:textId="77777777" w:rsidR="00C109BE" w:rsidRDefault="00000000">
      <w:pPr>
        <w:pStyle w:val="Nagwek2"/>
        <w:spacing w:after="459"/>
        <w:ind w:right="1"/>
      </w:pPr>
      <w:r>
        <w:t>PROTOKÓŁ ODBIORU JAKOŚCIOWEGO</w:t>
      </w:r>
    </w:p>
    <w:tbl>
      <w:tblPr>
        <w:tblStyle w:val="TableGrid"/>
        <w:tblW w:w="9116" w:type="dxa"/>
        <w:tblInd w:w="98" w:type="dxa"/>
        <w:tblCellMar>
          <w:top w:w="40" w:type="dxa"/>
          <w:left w:w="69" w:type="dxa"/>
          <w:right w:w="51" w:type="dxa"/>
        </w:tblCellMar>
        <w:tblLook w:val="04A0" w:firstRow="1" w:lastRow="0" w:firstColumn="1" w:lastColumn="0" w:noHBand="0" w:noVBand="1"/>
      </w:tblPr>
      <w:tblGrid>
        <w:gridCol w:w="30"/>
        <w:gridCol w:w="489"/>
        <w:gridCol w:w="1109"/>
        <w:gridCol w:w="88"/>
        <w:gridCol w:w="1276"/>
        <w:gridCol w:w="1701"/>
        <w:gridCol w:w="4423"/>
      </w:tblGrid>
      <w:tr w:rsidR="00C109BE" w14:paraId="7A150045" w14:textId="77777777">
        <w:trPr>
          <w:trHeight w:val="759"/>
        </w:trPr>
        <w:tc>
          <w:tcPr>
            <w:tcW w:w="1628" w:type="dxa"/>
            <w:gridSpan w:val="3"/>
            <w:tcBorders>
              <w:top w:val="single" w:sz="4" w:space="0" w:color="000000"/>
              <w:left w:val="single" w:sz="4" w:space="0" w:color="000000"/>
              <w:bottom w:val="single" w:sz="4" w:space="0" w:color="000000"/>
              <w:right w:val="single" w:sz="4" w:space="0" w:color="000000"/>
            </w:tcBorders>
            <w:shd w:val="clear" w:color="auto" w:fill="D9D9D9"/>
          </w:tcPr>
          <w:p w14:paraId="53260466" w14:textId="77777777" w:rsidR="00C109BE" w:rsidRDefault="00000000">
            <w:pPr>
              <w:spacing w:after="0" w:line="259" w:lineRule="auto"/>
              <w:ind w:left="0" w:firstLine="0"/>
              <w:jc w:val="left"/>
            </w:pPr>
            <w:r>
              <w:rPr>
                <w:b/>
              </w:rPr>
              <w:t>Nazwa, adres, nr tel. Odbiorcy</w:t>
            </w:r>
          </w:p>
        </w:tc>
        <w:tc>
          <w:tcPr>
            <w:tcW w:w="7488" w:type="dxa"/>
            <w:gridSpan w:val="4"/>
            <w:tcBorders>
              <w:top w:val="single" w:sz="4" w:space="0" w:color="000000"/>
              <w:left w:val="single" w:sz="4" w:space="0" w:color="000000"/>
              <w:bottom w:val="single" w:sz="4" w:space="0" w:color="000000"/>
              <w:right w:val="single" w:sz="4" w:space="0" w:color="000000"/>
            </w:tcBorders>
          </w:tcPr>
          <w:p w14:paraId="7483A9C6" w14:textId="77777777" w:rsidR="00C109BE" w:rsidRDefault="00C109BE">
            <w:pPr>
              <w:spacing w:after="160" w:line="259" w:lineRule="auto"/>
              <w:ind w:left="0" w:firstLine="0"/>
              <w:jc w:val="left"/>
            </w:pPr>
          </w:p>
        </w:tc>
      </w:tr>
      <w:tr w:rsidR="00C109BE" w14:paraId="26BCDAB7" w14:textId="77777777">
        <w:tblPrEx>
          <w:tblCellMar>
            <w:top w:w="33" w:type="dxa"/>
            <w:left w:w="107" w:type="dxa"/>
            <w:right w:w="115" w:type="dxa"/>
          </w:tblCellMar>
        </w:tblPrEx>
        <w:trPr>
          <w:gridBefore w:val="1"/>
          <w:wBefore w:w="30" w:type="dxa"/>
          <w:trHeight w:val="670"/>
        </w:trPr>
        <w:tc>
          <w:tcPr>
            <w:tcW w:w="48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2B85446" w14:textId="77777777" w:rsidR="00C109BE" w:rsidRDefault="00000000">
            <w:pPr>
              <w:spacing w:after="0" w:line="259" w:lineRule="auto"/>
              <w:ind w:left="0" w:firstLine="0"/>
              <w:jc w:val="left"/>
            </w:pPr>
            <w:r>
              <w:rPr>
                <w:b/>
                <w:sz w:val="16"/>
              </w:rPr>
              <w:t>Lp.</w:t>
            </w:r>
          </w:p>
        </w:tc>
        <w:tc>
          <w:tcPr>
            <w:tcW w:w="1197"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4485C8FC" w14:textId="77777777" w:rsidR="00C109BE" w:rsidRDefault="00000000">
            <w:pPr>
              <w:spacing w:after="0" w:line="259" w:lineRule="auto"/>
              <w:ind w:left="8" w:firstLine="0"/>
              <w:jc w:val="center"/>
            </w:pPr>
            <w:r>
              <w:rPr>
                <w:b/>
                <w:sz w:val="16"/>
              </w:rPr>
              <w:t>Autor</w:t>
            </w:r>
          </w:p>
        </w:tc>
        <w:tc>
          <w:tcPr>
            <w:tcW w:w="127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B7C574B" w14:textId="77777777" w:rsidR="00C109BE" w:rsidRDefault="00000000">
            <w:pPr>
              <w:spacing w:after="0" w:line="259" w:lineRule="auto"/>
              <w:ind w:left="8" w:firstLine="0"/>
              <w:jc w:val="center"/>
            </w:pPr>
            <w:r>
              <w:rPr>
                <w:b/>
                <w:sz w:val="16"/>
              </w:rPr>
              <w:t>Tytuł</w:t>
            </w:r>
          </w:p>
        </w:tc>
        <w:tc>
          <w:tcPr>
            <w:tcW w:w="1701" w:type="dxa"/>
            <w:tcBorders>
              <w:top w:val="single" w:sz="4" w:space="0" w:color="000000"/>
              <w:left w:val="single" w:sz="4" w:space="0" w:color="000000"/>
              <w:bottom w:val="single" w:sz="4" w:space="0" w:color="000000"/>
              <w:right w:val="single" w:sz="4" w:space="0" w:color="000000"/>
            </w:tcBorders>
            <w:shd w:val="clear" w:color="auto" w:fill="E6E6E6"/>
          </w:tcPr>
          <w:p w14:paraId="4C2DB9BA" w14:textId="77777777" w:rsidR="00C109BE" w:rsidRDefault="00000000">
            <w:pPr>
              <w:spacing w:after="0" w:line="276" w:lineRule="auto"/>
              <w:ind w:left="0" w:firstLine="0"/>
              <w:jc w:val="center"/>
            </w:pPr>
            <w:r>
              <w:rPr>
                <w:b/>
                <w:sz w:val="16"/>
              </w:rPr>
              <w:t xml:space="preserve">Liczba reklamowanych </w:t>
            </w:r>
          </w:p>
          <w:p w14:paraId="113AFA7A" w14:textId="77777777" w:rsidR="00C109BE" w:rsidRDefault="00000000">
            <w:pPr>
              <w:spacing w:after="0" w:line="259" w:lineRule="auto"/>
              <w:ind w:left="8" w:firstLine="0"/>
              <w:jc w:val="center"/>
            </w:pPr>
            <w:r>
              <w:rPr>
                <w:b/>
                <w:sz w:val="16"/>
              </w:rPr>
              <w:t>egzemplarzy</w:t>
            </w:r>
          </w:p>
        </w:tc>
        <w:tc>
          <w:tcPr>
            <w:tcW w:w="44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EA7CEFF" w14:textId="77777777" w:rsidR="00C109BE" w:rsidRDefault="00000000">
            <w:pPr>
              <w:spacing w:after="0" w:line="259" w:lineRule="auto"/>
              <w:ind w:left="9" w:firstLine="0"/>
              <w:jc w:val="center"/>
            </w:pPr>
            <w:r>
              <w:rPr>
                <w:b/>
                <w:sz w:val="16"/>
              </w:rPr>
              <w:t>Przyczyna reklamacji</w:t>
            </w:r>
          </w:p>
        </w:tc>
      </w:tr>
      <w:tr w:rsidR="00C109BE" w14:paraId="57773BCD" w14:textId="77777777">
        <w:tblPrEx>
          <w:tblCellMar>
            <w:top w:w="33" w:type="dxa"/>
            <w:left w:w="107" w:type="dxa"/>
            <w:right w:w="115" w:type="dxa"/>
          </w:tblCellMar>
        </w:tblPrEx>
        <w:trPr>
          <w:gridBefore w:val="1"/>
          <w:wBefore w:w="30" w:type="dxa"/>
          <w:trHeight w:val="487"/>
        </w:trPr>
        <w:tc>
          <w:tcPr>
            <w:tcW w:w="489" w:type="dxa"/>
            <w:tcBorders>
              <w:top w:val="single" w:sz="4" w:space="0" w:color="000000"/>
              <w:left w:val="single" w:sz="4" w:space="0" w:color="000000"/>
              <w:bottom w:val="single" w:sz="4" w:space="0" w:color="000000"/>
              <w:right w:val="single" w:sz="4" w:space="0" w:color="000000"/>
            </w:tcBorders>
          </w:tcPr>
          <w:p w14:paraId="361F5C4C" w14:textId="77777777" w:rsidR="00C109BE" w:rsidRDefault="00000000">
            <w:pPr>
              <w:spacing w:after="0" w:line="259" w:lineRule="auto"/>
              <w:ind w:left="0" w:firstLine="0"/>
              <w:jc w:val="left"/>
            </w:pPr>
            <w:r>
              <w:t>1.</w:t>
            </w:r>
          </w:p>
        </w:tc>
        <w:tc>
          <w:tcPr>
            <w:tcW w:w="1197" w:type="dxa"/>
            <w:gridSpan w:val="2"/>
            <w:tcBorders>
              <w:top w:val="single" w:sz="4" w:space="0" w:color="000000"/>
              <w:left w:val="single" w:sz="4" w:space="0" w:color="000000"/>
              <w:bottom w:val="single" w:sz="4" w:space="0" w:color="000000"/>
              <w:right w:val="single" w:sz="4" w:space="0" w:color="000000"/>
            </w:tcBorders>
          </w:tcPr>
          <w:p w14:paraId="6C24A3D4" w14:textId="77777777" w:rsidR="00C109BE" w:rsidRDefault="00C109BE">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54ADDC26" w14:textId="77777777" w:rsidR="00C109BE" w:rsidRDefault="00C109BE">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2CE37972" w14:textId="77777777" w:rsidR="00C109BE" w:rsidRDefault="00C109BE">
            <w:pPr>
              <w:spacing w:after="160" w:line="259" w:lineRule="auto"/>
              <w:ind w:left="0" w:firstLine="0"/>
              <w:jc w:val="left"/>
            </w:pPr>
          </w:p>
        </w:tc>
        <w:tc>
          <w:tcPr>
            <w:tcW w:w="4422" w:type="dxa"/>
            <w:tcBorders>
              <w:top w:val="single" w:sz="4" w:space="0" w:color="000000"/>
              <w:left w:val="single" w:sz="4" w:space="0" w:color="000000"/>
              <w:bottom w:val="single" w:sz="4" w:space="0" w:color="000000"/>
              <w:right w:val="single" w:sz="4" w:space="0" w:color="000000"/>
            </w:tcBorders>
          </w:tcPr>
          <w:p w14:paraId="2DB6C383" w14:textId="77777777" w:rsidR="00C109BE" w:rsidRDefault="00C109BE">
            <w:pPr>
              <w:spacing w:after="160" w:line="259" w:lineRule="auto"/>
              <w:ind w:left="0" w:firstLine="0"/>
              <w:jc w:val="left"/>
            </w:pPr>
          </w:p>
        </w:tc>
      </w:tr>
    </w:tbl>
    <w:p w14:paraId="143DFEB1" w14:textId="77777777" w:rsidR="00C109BE" w:rsidRDefault="00000000">
      <w:pPr>
        <w:spacing w:after="207"/>
        <w:ind w:left="-15" w:firstLine="0"/>
      </w:pPr>
      <w:r>
        <w:t>Miejsce, w którym znajdują się  wadliwe podręczniki: ……………………………</w:t>
      </w:r>
    </w:p>
    <w:p w14:paraId="29609043" w14:textId="77777777" w:rsidR="00C109BE" w:rsidRDefault="00000000">
      <w:pPr>
        <w:spacing w:after="207"/>
        <w:ind w:left="-15" w:firstLine="0"/>
      </w:pPr>
      <w:r>
        <w:t>Uwagi: ……………………………………………………………………</w:t>
      </w:r>
    </w:p>
    <w:p w14:paraId="788B2A83" w14:textId="77777777" w:rsidR="00C109BE" w:rsidRDefault="00000000">
      <w:pPr>
        <w:spacing w:after="7"/>
        <w:ind w:left="-15" w:firstLine="0"/>
      </w:pPr>
      <w:r>
        <w:t>……………..……………………………………………………………………………………………………………………………………………………</w:t>
      </w:r>
    </w:p>
    <w:p w14:paraId="0DEACB12" w14:textId="77777777" w:rsidR="00C109BE" w:rsidRDefault="00000000">
      <w:pPr>
        <w:spacing w:after="207"/>
        <w:ind w:left="-15" w:firstLine="0"/>
      </w:pPr>
      <w:r>
        <w:t>…………………………………………………………………………</w:t>
      </w:r>
    </w:p>
    <w:p w14:paraId="037D1F2D" w14:textId="77777777" w:rsidR="00C109BE" w:rsidRDefault="00000000">
      <w:pPr>
        <w:spacing w:after="131" w:line="269" w:lineRule="auto"/>
        <w:ind w:left="-5" w:hanging="10"/>
      </w:pPr>
      <w:r>
        <w:t>Odbioru dokonał/li:</w:t>
      </w:r>
    </w:p>
    <w:p w14:paraId="7221A636" w14:textId="77777777" w:rsidR="00C109BE" w:rsidRDefault="00000000">
      <w:pPr>
        <w:numPr>
          <w:ilvl w:val="0"/>
          <w:numId w:val="12"/>
        </w:numPr>
        <w:spacing w:after="135"/>
        <w:ind w:hanging="357"/>
      </w:pPr>
      <w:r>
        <w:t>……………………........................................              ...........................................</w:t>
      </w:r>
    </w:p>
    <w:p w14:paraId="0FF24D8C" w14:textId="77777777" w:rsidR="00C109BE" w:rsidRDefault="00000000">
      <w:pPr>
        <w:numPr>
          <w:ilvl w:val="0"/>
          <w:numId w:val="12"/>
        </w:numPr>
        <w:spacing w:after="135"/>
        <w:ind w:hanging="357"/>
      </w:pPr>
      <w:r>
        <w:t>……………………........................................             ...........................................</w:t>
      </w:r>
    </w:p>
    <w:p w14:paraId="5D95A4F0" w14:textId="77777777" w:rsidR="00C109BE" w:rsidRDefault="00000000">
      <w:pPr>
        <w:numPr>
          <w:ilvl w:val="0"/>
          <w:numId w:val="12"/>
        </w:numPr>
        <w:spacing w:after="0"/>
        <w:ind w:hanging="357"/>
      </w:pPr>
      <w:r>
        <w:t>……………………........................................              ...........................................</w:t>
      </w:r>
    </w:p>
    <w:tbl>
      <w:tblPr>
        <w:tblStyle w:val="TableGrid"/>
        <w:tblW w:w="7403" w:type="dxa"/>
        <w:tblInd w:w="0" w:type="dxa"/>
        <w:tblLook w:val="04A0" w:firstRow="1" w:lastRow="0" w:firstColumn="1" w:lastColumn="0" w:noHBand="0" w:noVBand="1"/>
      </w:tblPr>
      <w:tblGrid>
        <w:gridCol w:w="4248"/>
        <w:gridCol w:w="3155"/>
      </w:tblGrid>
      <w:tr w:rsidR="00C109BE" w14:paraId="1F2CA9CB" w14:textId="77777777">
        <w:trPr>
          <w:trHeight w:val="771"/>
        </w:trPr>
        <w:tc>
          <w:tcPr>
            <w:tcW w:w="4248" w:type="dxa"/>
            <w:tcBorders>
              <w:top w:val="nil"/>
              <w:left w:val="nil"/>
              <w:bottom w:val="nil"/>
              <w:right w:val="nil"/>
            </w:tcBorders>
          </w:tcPr>
          <w:p w14:paraId="50E5640D" w14:textId="77777777" w:rsidR="00C109BE" w:rsidRDefault="00000000">
            <w:pPr>
              <w:spacing w:after="0" w:line="259" w:lineRule="auto"/>
              <w:ind w:left="0" w:right="262" w:firstLine="0"/>
              <w:jc w:val="center"/>
            </w:pPr>
            <w:r>
              <w:rPr>
                <w:sz w:val="16"/>
              </w:rPr>
              <w:t>(Imię i nazwisko)</w:t>
            </w:r>
          </w:p>
        </w:tc>
        <w:tc>
          <w:tcPr>
            <w:tcW w:w="3155" w:type="dxa"/>
            <w:tcBorders>
              <w:top w:val="nil"/>
              <w:left w:val="nil"/>
              <w:bottom w:val="nil"/>
              <w:right w:val="nil"/>
            </w:tcBorders>
          </w:tcPr>
          <w:p w14:paraId="0B3C30E6" w14:textId="77777777" w:rsidR="00C109BE" w:rsidRDefault="00000000">
            <w:pPr>
              <w:spacing w:after="0" w:line="259" w:lineRule="auto"/>
              <w:ind w:left="248" w:firstLine="0"/>
              <w:jc w:val="center"/>
            </w:pPr>
            <w:r>
              <w:rPr>
                <w:sz w:val="16"/>
              </w:rPr>
              <w:t>(Podpis)</w:t>
            </w:r>
          </w:p>
        </w:tc>
      </w:tr>
      <w:tr w:rsidR="00C109BE" w14:paraId="7C7C3AB3" w14:textId="77777777">
        <w:trPr>
          <w:trHeight w:val="945"/>
        </w:trPr>
        <w:tc>
          <w:tcPr>
            <w:tcW w:w="4248" w:type="dxa"/>
            <w:tcBorders>
              <w:top w:val="nil"/>
              <w:left w:val="nil"/>
              <w:bottom w:val="nil"/>
              <w:right w:val="nil"/>
            </w:tcBorders>
            <w:vAlign w:val="bottom"/>
          </w:tcPr>
          <w:p w14:paraId="0F7A9A1B" w14:textId="77777777" w:rsidR="00C109BE" w:rsidRDefault="00000000">
            <w:pPr>
              <w:spacing w:after="0" w:line="259" w:lineRule="auto"/>
              <w:ind w:left="0" w:firstLine="0"/>
              <w:jc w:val="left"/>
            </w:pPr>
            <w:r>
              <w:t>......................................................................</w:t>
            </w:r>
          </w:p>
        </w:tc>
        <w:tc>
          <w:tcPr>
            <w:tcW w:w="3155" w:type="dxa"/>
            <w:tcBorders>
              <w:top w:val="nil"/>
              <w:left w:val="nil"/>
              <w:bottom w:val="nil"/>
              <w:right w:val="nil"/>
            </w:tcBorders>
            <w:vAlign w:val="bottom"/>
          </w:tcPr>
          <w:p w14:paraId="6D76AA9D" w14:textId="77777777" w:rsidR="00C109BE" w:rsidRDefault="00000000">
            <w:pPr>
              <w:spacing w:after="0" w:line="259" w:lineRule="auto"/>
              <w:ind w:left="0" w:firstLine="0"/>
              <w:jc w:val="left"/>
            </w:pPr>
            <w:r>
              <w:t>………………………………………………..…</w:t>
            </w:r>
          </w:p>
        </w:tc>
      </w:tr>
      <w:tr w:rsidR="00C109BE" w14:paraId="058DD438" w14:textId="77777777">
        <w:trPr>
          <w:trHeight w:val="295"/>
        </w:trPr>
        <w:tc>
          <w:tcPr>
            <w:tcW w:w="4248" w:type="dxa"/>
            <w:tcBorders>
              <w:top w:val="nil"/>
              <w:left w:val="nil"/>
              <w:bottom w:val="nil"/>
              <w:right w:val="nil"/>
            </w:tcBorders>
            <w:vAlign w:val="bottom"/>
          </w:tcPr>
          <w:p w14:paraId="44E4D3FF" w14:textId="77777777" w:rsidR="00C109BE" w:rsidRDefault="00000000" w:rsidP="00174791">
            <w:pPr>
              <w:spacing w:after="0" w:line="259" w:lineRule="auto"/>
              <w:ind w:left="0" w:right="38" w:firstLine="0"/>
            </w:pPr>
            <w:r>
              <w:rPr>
                <w:sz w:val="16"/>
              </w:rPr>
              <w:t>(Miejscowość, data)</w:t>
            </w:r>
          </w:p>
        </w:tc>
        <w:tc>
          <w:tcPr>
            <w:tcW w:w="3155" w:type="dxa"/>
            <w:tcBorders>
              <w:top w:val="nil"/>
              <w:left w:val="nil"/>
              <w:bottom w:val="nil"/>
              <w:right w:val="nil"/>
            </w:tcBorders>
            <w:vAlign w:val="bottom"/>
          </w:tcPr>
          <w:p w14:paraId="19A5B7EE" w14:textId="77777777" w:rsidR="00C109BE" w:rsidRDefault="00000000" w:rsidP="00174791">
            <w:pPr>
              <w:spacing w:after="0" w:line="259" w:lineRule="auto"/>
              <w:ind w:left="0" w:firstLine="0"/>
            </w:pPr>
            <w:r>
              <w:rPr>
                <w:sz w:val="16"/>
              </w:rPr>
              <w:t xml:space="preserve">         (Pieczątka Odbiorcy)</w:t>
            </w:r>
          </w:p>
        </w:tc>
      </w:tr>
    </w:tbl>
    <w:p w14:paraId="6BFF07A3" w14:textId="78F3B260" w:rsidR="00893D62" w:rsidRPr="00893D62" w:rsidRDefault="00000000" w:rsidP="00C2377D">
      <w:pPr>
        <w:spacing w:after="277" w:line="259" w:lineRule="auto"/>
        <w:ind w:left="-5" w:firstLine="0"/>
      </w:pPr>
      <w:r>
        <w:rPr>
          <w:sz w:val="18"/>
        </w:rPr>
        <w:t>Protokół sporządzono w 2 egzemplarzac</w:t>
      </w:r>
      <w:r w:rsidR="00C2377D">
        <w:rPr>
          <w:sz w:val="18"/>
        </w:rPr>
        <w:t>h</w:t>
      </w:r>
    </w:p>
    <w:sectPr w:rsidR="00893D62" w:rsidRPr="00893D62">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28AC"/>
    <w:multiLevelType w:val="hybridMultilevel"/>
    <w:tmpl w:val="E388600E"/>
    <w:lvl w:ilvl="0" w:tplc="7478A964">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 w15:restartNumberingAfterBreak="0">
    <w:nsid w:val="07113ED9"/>
    <w:multiLevelType w:val="hybridMultilevel"/>
    <w:tmpl w:val="1264F622"/>
    <w:lvl w:ilvl="0" w:tplc="524A6248">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4CE6059"/>
    <w:multiLevelType w:val="hybridMultilevel"/>
    <w:tmpl w:val="E9D2A622"/>
    <w:lvl w:ilvl="0" w:tplc="1068A498">
      <w:start w:val="1"/>
      <w:numFmt w:val="decimal"/>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ECF06B18">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E3304808">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B4BC054E">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C8667EC2">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6EF42254">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52AE4D32">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D9264158">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1D605794">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A4757DC"/>
    <w:multiLevelType w:val="hybridMultilevel"/>
    <w:tmpl w:val="C4543BF4"/>
    <w:lvl w:ilvl="0" w:tplc="660A1780">
      <w:start w:val="1"/>
      <w:numFmt w:val="decimal"/>
      <w:lvlText w:val="%1)"/>
      <w:lvlJc w:val="left"/>
      <w:pPr>
        <w:ind w:left="575"/>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F92A654C">
      <w:start w:val="1"/>
      <w:numFmt w:val="lowerLetter"/>
      <w:lvlText w:val="%2"/>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8C96D920">
      <w:start w:val="1"/>
      <w:numFmt w:val="lowerRoman"/>
      <w:lvlText w:val="%3"/>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0B69856">
      <w:start w:val="1"/>
      <w:numFmt w:val="decimal"/>
      <w:lvlText w:val="%4"/>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9CA2800A">
      <w:start w:val="1"/>
      <w:numFmt w:val="lowerLetter"/>
      <w:lvlText w:val="%5"/>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64ACBAFE">
      <w:start w:val="1"/>
      <w:numFmt w:val="lowerRoman"/>
      <w:lvlText w:val="%6"/>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5060FDE8">
      <w:start w:val="1"/>
      <w:numFmt w:val="decimal"/>
      <w:lvlText w:val="%7"/>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4648C21A">
      <w:start w:val="1"/>
      <w:numFmt w:val="lowerLetter"/>
      <w:lvlText w:val="%8"/>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E08A9454">
      <w:start w:val="1"/>
      <w:numFmt w:val="lowerRoman"/>
      <w:lvlText w:val="%9"/>
      <w:lvlJc w:val="left"/>
      <w:pPr>
        <w:ind w:left="64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F1089A"/>
    <w:multiLevelType w:val="hybridMultilevel"/>
    <w:tmpl w:val="631800EC"/>
    <w:lvl w:ilvl="0" w:tplc="DC2E89AC">
      <w:start w:val="1"/>
      <w:numFmt w:val="decimal"/>
      <w:lvlText w:val="%1."/>
      <w:lvlJc w:val="left"/>
      <w:pPr>
        <w:ind w:left="35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0AA815D4">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C2B41642">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4FB67686">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848A260E">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5A5862B0">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970E9896">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5462B832">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EF341BE4">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01105D"/>
    <w:multiLevelType w:val="hybridMultilevel"/>
    <w:tmpl w:val="C77454C8"/>
    <w:lvl w:ilvl="0" w:tplc="EFAC1A94">
      <w:start w:val="1"/>
      <w:numFmt w:val="decimal"/>
      <w:lvlText w:val="%1."/>
      <w:lvlJc w:val="left"/>
      <w:pPr>
        <w:ind w:left="36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4073B8"/>
    <w:multiLevelType w:val="hybridMultilevel"/>
    <w:tmpl w:val="613C91F8"/>
    <w:lvl w:ilvl="0" w:tplc="5A06078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801538">
      <w:start w:val="1"/>
      <w:numFmt w:val="bullet"/>
      <w:lvlText w:val="o"/>
      <w:lvlJc w:val="left"/>
      <w:pPr>
        <w:ind w:left="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E838B8">
      <w:start w:val="1"/>
      <w:numFmt w:val="bullet"/>
      <w:lvlRestart w:val="0"/>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6A9DA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0054FC">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96AF38">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32431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EA7ABC">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B96C">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87328C7"/>
    <w:multiLevelType w:val="hybridMultilevel"/>
    <w:tmpl w:val="CF3CC644"/>
    <w:lvl w:ilvl="0" w:tplc="15DE28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9422A02"/>
    <w:multiLevelType w:val="hybridMultilevel"/>
    <w:tmpl w:val="7EC4A15E"/>
    <w:lvl w:ilvl="0" w:tplc="0722F5D0">
      <w:start w:val="1"/>
      <w:numFmt w:val="decimal"/>
      <w:lvlText w:val="%1."/>
      <w:lvlJc w:val="left"/>
      <w:pPr>
        <w:ind w:left="35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B727EF2">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75500CD2">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4430529A">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675804C8">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6E4E26A">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AE1C05DA">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568A4C4">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697413AE">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A805F10"/>
    <w:multiLevelType w:val="hybridMultilevel"/>
    <w:tmpl w:val="572C9910"/>
    <w:lvl w:ilvl="0" w:tplc="7E90CC28">
      <w:start w:val="1"/>
      <w:numFmt w:val="decimal"/>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C1E4E7B4">
      <w:start w:val="1"/>
      <w:numFmt w:val="decimal"/>
      <w:lvlText w:val="%2)"/>
      <w:lvlJc w:val="left"/>
      <w:pPr>
        <w:ind w:left="7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6F34B08E">
      <w:start w:val="1"/>
      <w:numFmt w:val="lowerRoman"/>
      <w:lvlText w:val="%3"/>
      <w:lvlJc w:val="left"/>
      <w:pPr>
        <w:ind w:left="143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B5AC02B4">
      <w:start w:val="1"/>
      <w:numFmt w:val="decimal"/>
      <w:lvlText w:val="%4"/>
      <w:lvlJc w:val="left"/>
      <w:pPr>
        <w:ind w:left="215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2BA241E2">
      <w:start w:val="1"/>
      <w:numFmt w:val="lowerLetter"/>
      <w:lvlText w:val="%5"/>
      <w:lvlJc w:val="left"/>
      <w:pPr>
        <w:ind w:left="287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CCAECB86">
      <w:start w:val="1"/>
      <w:numFmt w:val="lowerRoman"/>
      <w:lvlText w:val="%6"/>
      <w:lvlJc w:val="left"/>
      <w:pPr>
        <w:ind w:left="359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50C86F34">
      <w:start w:val="1"/>
      <w:numFmt w:val="decimal"/>
      <w:lvlText w:val="%7"/>
      <w:lvlJc w:val="left"/>
      <w:pPr>
        <w:ind w:left="431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B7EA1F8E">
      <w:start w:val="1"/>
      <w:numFmt w:val="lowerLetter"/>
      <w:lvlText w:val="%8"/>
      <w:lvlJc w:val="left"/>
      <w:pPr>
        <w:ind w:left="503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DFCC53FE">
      <w:start w:val="1"/>
      <w:numFmt w:val="lowerRoman"/>
      <w:lvlText w:val="%9"/>
      <w:lvlJc w:val="left"/>
      <w:pPr>
        <w:ind w:left="575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EE202FD"/>
    <w:multiLevelType w:val="hybridMultilevel"/>
    <w:tmpl w:val="965482B0"/>
    <w:lvl w:ilvl="0" w:tplc="23D29CFA">
      <w:start w:val="1"/>
      <w:numFmt w:val="decimal"/>
      <w:lvlText w:val="%1."/>
      <w:lvlJc w:val="left"/>
      <w:pPr>
        <w:ind w:left="357"/>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9F02857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8E5E4D10">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0D003C8">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6F044E64">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B9F0E130">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97AC322E">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7B166AA6">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BB3449F2">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5B67350"/>
    <w:multiLevelType w:val="hybridMultilevel"/>
    <w:tmpl w:val="1BE8F060"/>
    <w:lvl w:ilvl="0" w:tplc="4B740FA2">
      <w:start w:val="1"/>
      <w:numFmt w:val="decimal"/>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FAEA3B4">
      <w:start w:val="1"/>
      <w:numFmt w:val="lowerLetter"/>
      <w:lvlText w:val="%2)"/>
      <w:lvlJc w:val="left"/>
      <w:pPr>
        <w:ind w:left="64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E1B682F0">
      <w:start w:val="1"/>
      <w:numFmt w:val="lowerRoman"/>
      <w:lvlText w:val="%3"/>
      <w:lvlJc w:val="left"/>
      <w:pPr>
        <w:ind w:left="136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AEBCE630">
      <w:start w:val="1"/>
      <w:numFmt w:val="decimal"/>
      <w:lvlText w:val="%4"/>
      <w:lvlJc w:val="left"/>
      <w:pPr>
        <w:ind w:left="208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7306176C">
      <w:start w:val="1"/>
      <w:numFmt w:val="lowerLetter"/>
      <w:lvlText w:val="%5"/>
      <w:lvlJc w:val="left"/>
      <w:pPr>
        <w:ind w:left="280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D3C6DFEE">
      <w:start w:val="1"/>
      <w:numFmt w:val="lowerRoman"/>
      <w:lvlText w:val="%6"/>
      <w:lvlJc w:val="left"/>
      <w:pPr>
        <w:ind w:left="352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3F6C666">
      <w:start w:val="1"/>
      <w:numFmt w:val="decimal"/>
      <w:lvlText w:val="%7"/>
      <w:lvlJc w:val="left"/>
      <w:pPr>
        <w:ind w:left="424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C2A015E0">
      <w:start w:val="1"/>
      <w:numFmt w:val="lowerLetter"/>
      <w:lvlText w:val="%8"/>
      <w:lvlJc w:val="left"/>
      <w:pPr>
        <w:ind w:left="496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AFA0FE82">
      <w:start w:val="1"/>
      <w:numFmt w:val="lowerRoman"/>
      <w:lvlText w:val="%9"/>
      <w:lvlJc w:val="left"/>
      <w:pPr>
        <w:ind w:left="5684"/>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C3119A0"/>
    <w:multiLevelType w:val="hybridMultilevel"/>
    <w:tmpl w:val="A796BE8A"/>
    <w:lvl w:ilvl="0" w:tplc="6780047A">
      <w:start w:val="1"/>
      <w:numFmt w:val="bullet"/>
      <w:lvlText w:val=""/>
      <w:lvlJc w:val="left"/>
      <w:pPr>
        <w:ind w:left="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DBAC34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8248ED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4C230B4">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7DCAA5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DE390E">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28C9E2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AC68D14">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C207D9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D9A1450"/>
    <w:multiLevelType w:val="hybridMultilevel"/>
    <w:tmpl w:val="05001248"/>
    <w:lvl w:ilvl="0" w:tplc="BA9C9250">
      <w:start w:val="1"/>
      <w:numFmt w:val="decimal"/>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B1A6C626">
      <w:start w:val="1"/>
      <w:numFmt w:val="lowerLetter"/>
      <w:lvlText w:val="%2"/>
      <w:lvlJc w:val="left"/>
      <w:pPr>
        <w:ind w:left="10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4CEC52CC">
      <w:start w:val="1"/>
      <w:numFmt w:val="lowerRoman"/>
      <w:lvlText w:val="%3"/>
      <w:lvlJc w:val="left"/>
      <w:pPr>
        <w:ind w:left="18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B99E66EC">
      <w:start w:val="1"/>
      <w:numFmt w:val="decimal"/>
      <w:lvlText w:val="%4"/>
      <w:lvlJc w:val="left"/>
      <w:pPr>
        <w:ind w:left="25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C38B93E">
      <w:start w:val="1"/>
      <w:numFmt w:val="lowerLetter"/>
      <w:lvlText w:val="%5"/>
      <w:lvlJc w:val="left"/>
      <w:pPr>
        <w:ind w:left="32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71CF0CC">
      <w:start w:val="1"/>
      <w:numFmt w:val="lowerRoman"/>
      <w:lvlText w:val="%6"/>
      <w:lvlJc w:val="left"/>
      <w:pPr>
        <w:ind w:left="39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E125FC2">
      <w:start w:val="1"/>
      <w:numFmt w:val="decimal"/>
      <w:lvlText w:val="%7"/>
      <w:lvlJc w:val="left"/>
      <w:pPr>
        <w:ind w:left="46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EC88A9FE">
      <w:start w:val="1"/>
      <w:numFmt w:val="lowerLetter"/>
      <w:lvlText w:val="%8"/>
      <w:lvlJc w:val="left"/>
      <w:pPr>
        <w:ind w:left="54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E84ADFC0">
      <w:start w:val="1"/>
      <w:numFmt w:val="lowerRoman"/>
      <w:lvlText w:val="%9"/>
      <w:lvlJc w:val="left"/>
      <w:pPr>
        <w:ind w:left="61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7CB2275"/>
    <w:multiLevelType w:val="hybridMultilevel"/>
    <w:tmpl w:val="3BDA7B16"/>
    <w:lvl w:ilvl="0" w:tplc="5D5C25C8">
      <w:start w:val="1"/>
      <w:numFmt w:val="decimal"/>
      <w:lvlText w:val="%1."/>
      <w:lvlJc w:val="left"/>
      <w:pPr>
        <w:ind w:left="361"/>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EE6C3C28">
      <w:start w:val="1"/>
      <w:numFmt w:val="decimal"/>
      <w:lvlText w:val="%2)"/>
      <w:lvlJc w:val="left"/>
      <w:pPr>
        <w:ind w:left="709"/>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57EEB62C">
      <w:start w:val="1"/>
      <w:numFmt w:val="lowerRoman"/>
      <w:lvlText w:val="%3"/>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60E6C2D4">
      <w:start w:val="1"/>
      <w:numFmt w:val="decimal"/>
      <w:lvlText w:val="%4"/>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EEAE3C4A">
      <w:start w:val="1"/>
      <w:numFmt w:val="lowerLetter"/>
      <w:lvlText w:val="%5"/>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3118E49E">
      <w:start w:val="1"/>
      <w:numFmt w:val="lowerRoman"/>
      <w:lvlText w:val="%6"/>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085608A2">
      <w:start w:val="1"/>
      <w:numFmt w:val="decimal"/>
      <w:lvlText w:val="%7"/>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4480DD2">
      <w:start w:val="1"/>
      <w:numFmt w:val="lowerLetter"/>
      <w:lvlText w:val="%8"/>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811A48E4">
      <w:start w:val="1"/>
      <w:numFmt w:val="lowerRoman"/>
      <w:lvlText w:val="%9"/>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B951452"/>
    <w:multiLevelType w:val="hybridMultilevel"/>
    <w:tmpl w:val="801C32CC"/>
    <w:lvl w:ilvl="0" w:tplc="3320D610">
      <w:start w:val="1"/>
      <w:numFmt w:val="decimal"/>
      <w:lvlText w:val="%1."/>
      <w:lvlJc w:val="left"/>
      <w:pPr>
        <w:ind w:left="3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E624AC08">
      <w:start w:val="1"/>
      <w:numFmt w:val="decimal"/>
      <w:lvlText w:val="%2)"/>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20D053EA">
      <w:start w:val="1"/>
      <w:numFmt w:val="lowerRoman"/>
      <w:lvlText w:val="%3"/>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CF6886B2">
      <w:start w:val="1"/>
      <w:numFmt w:val="decimal"/>
      <w:lvlText w:val="%4"/>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CB38A3E0">
      <w:start w:val="1"/>
      <w:numFmt w:val="lowerLetter"/>
      <w:lvlText w:val="%5"/>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74BCAE4C">
      <w:start w:val="1"/>
      <w:numFmt w:val="lowerRoman"/>
      <w:lvlText w:val="%6"/>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4878AF18">
      <w:start w:val="1"/>
      <w:numFmt w:val="decimal"/>
      <w:lvlText w:val="%7"/>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AD2A8F26">
      <w:start w:val="1"/>
      <w:numFmt w:val="lowerLetter"/>
      <w:lvlText w:val="%8"/>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0ECE3FA6">
      <w:start w:val="1"/>
      <w:numFmt w:val="lowerRoman"/>
      <w:lvlText w:val="%9"/>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7DE58BA"/>
    <w:multiLevelType w:val="hybridMultilevel"/>
    <w:tmpl w:val="9720248E"/>
    <w:lvl w:ilvl="0" w:tplc="1C6EF676">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7" w15:restartNumberingAfterBreak="0">
    <w:nsid w:val="7E944D93"/>
    <w:multiLevelType w:val="hybridMultilevel"/>
    <w:tmpl w:val="88687BEA"/>
    <w:lvl w:ilvl="0" w:tplc="3BDE0F7A">
      <w:start w:val="1"/>
      <w:numFmt w:val="decimal"/>
      <w:lvlText w:val="%1."/>
      <w:lvlJc w:val="left"/>
      <w:pPr>
        <w:ind w:left="323"/>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1" w:tplc="1F9ABC6C">
      <w:start w:val="1"/>
      <w:numFmt w:val="decimal"/>
      <w:lvlText w:val="%2)"/>
      <w:lvlJc w:val="left"/>
      <w:pPr>
        <w:ind w:left="7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0C882D1A">
      <w:start w:val="1"/>
      <w:numFmt w:val="lowerRoman"/>
      <w:lvlText w:val="%3"/>
      <w:lvlJc w:val="left"/>
      <w:pPr>
        <w:ind w:left="14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9CBC5EAA">
      <w:start w:val="1"/>
      <w:numFmt w:val="decimal"/>
      <w:lvlText w:val="%4"/>
      <w:lvlJc w:val="left"/>
      <w:pPr>
        <w:ind w:left="21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1242CAAE">
      <w:start w:val="1"/>
      <w:numFmt w:val="lowerLetter"/>
      <w:lvlText w:val="%5"/>
      <w:lvlJc w:val="left"/>
      <w:pPr>
        <w:ind w:left="288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10EE01CE">
      <w:start w:val="1"/>
      <w:numFmt w:val="lowerRoman"/>
      <w:lvlText w:val="%6"/>
      <w:lvlJc w:val="left"/>
      <w:pPr>
        <w:ind w:left="360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AC8E5CF2">
      <w:start w:val="1"/>
      <w:numFmt w:val="decimal"/>
      <w:lvlText w:val="%7"/>
      <w:lvlJc w:val="left"/>
      <w:pPr>
        <w:ind w:left="432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31BEA6FA">
      <w:start w:val="1"/>
      <w:numFmt w:val="lowerLetter"/>
      <w:lvlText w:val="%8"/>
      <w:lvlJc w:val="left"/>
      <w:pPr>
        <w:ind w:left="504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43E62256">
      <w:start w:val="1"/>
      <w:numFmt w:val="lowerRoman"/>
      <w:lvlText w:val="%9"/>
      <w:lvlJc w:val="left"/>
      <w:pPr>
        <w:ind w:left="576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num w:numId="1" w16cid:durableId="1522204901">
    <w:abstractNumId w:val="11"/>
  </w:num>
  <w:num w:numId="2" w16cid:durableId="915238417">
    <w:abstractNumId w:val="6"/>
  </w:num>
  <w:num w:numId="3" w16cid:durableId="825629155">
    <w:abstractNumId w:val="13"/>
  </w:num>
  <w:num w:numId="4" w16cid:durableId="1913927458">
    <w:abstractNumId w:val="2"/>
  </w:num>
  <w:num w:numId="5" w16cid:durableId="1575234954">
    <w:abstractNumId w:val="15"/>
  </w:num>
  <w:num w:numId="6" w16cid:durableId="266157390">
    <w:abstractNumId w:val="10"/>
  </w:num>
  <w:num w:numId="7" w16cid:durableId="1854876016">
    <w:abstractNumId w:val="17"/>
  </w:num>
  <w:num w:numId="8" w16cid:durableId="488057576">
    <w:abstractNumId w:val="9"/>
  </w:num>
  <w:num w:numId="9" w16cid:durableId="1864245358">
    <w:abstractNumId w:val="14"/>
  </w:num>
  <w:num w:numId="10" w16cid:durableId="475925109">
    <w:abstractNumId w:val="3"/>
  </w:num>
  <w:num w:numId="11" w16cid:durableId="425343399">
    <w:abstractNumId w:val="8"/>
  </w:num>
  <w:num w:numId="12" w16cid:durableId="936794166">
    <w:abstractNumId w:val="4"/>
  </w:num>
  <w:num w:numId="13" w16cid:durableId="1399858741">
    <w:abstractNumId w:val="12"/>
  </w:num>
  <w:num w:numId="14" w16cid:durableId="2121756021">
    <w:abstractNumId w:val="5"/>
  </w:num>
  <w:num w:numId="15" w16cid:durableId="379549533">
    <w:abstractNumId w:val="16"/>
  </w:num>
  <w:num w:numId="16" w16cid:durableId="711274006">
    <w:abstractNumId w:val="0"/>
  </w:num>
  <w:num w:numId="17" w16cid:durableId="1720939000">
    <w:abstractNumId w:val="7"/>
  </w:num>
  <w:num w:numId="18" w16cid:durableId="958604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9BE"/>
    <w:rsid w:val="00026841"/>
    <w:rsid w:val="00031E6B"/>
    <w:rsid w:val="00174791"/>
    <w:rsid w:val="001B3383"/>
    <w:rsid w:val="00227FA0"/>
    <w:rsid w:val="00231196"/>
    <w:rsid w:val="00270814"/>
    <w:rsid w:val="0043348D"/>
    <w:rsid w:val="00464B52"/>
    <w:rsid w:val="004C6745"/>
    <w:rsid w:val="004D3D2A"/>
    <w:rsid w:val="00550EA9"/>
    <w:rsid w:val="0057639C"/>
    <w:rsid w:val="00641D65"/>
    <w:rsid w:val="007A2329"/>
    <w:rsid w:val="0080334C"/>
    <w:rsid w:val="008324C6"/>
    <w:rsid w:val="00893D62"/>
    <w:rsid w:val="0095333C"/>
    <w:rsid w:val="00A074F4"/>
    <w:rsid w:val="00C109BE"/>
    <w:rsid w:val="00C2377D"/>
    <w:rsid w:val="00C35761"/>
    <w:rsid w:val="00D3783A"/>
    <w:rsid w:val="00D634DE"/>
    <w:rsid w:val="00D8244D"/>
    <w:rsid w:val="00DF7D1A"/>
    <w:rsid w:val="00E25696"/>
    <w:rsid w:val="00E90B36"/>
    <w:rsid w:val="00E96D81"/>
    <w:rsid w:val="00ED7937"/>
    <w:rsid w:val="00EE5789"/>
    <w:rsid w:val="00F31791"/>
    <w:rsid w:val="00F319CB"/>
    <w:rsid w:val="00F34656"/>
    <w:rsid w:val="00FA0FD4"/>
    <w:rsid w:val="00FA24D6"/>
    <w:rsid w:val="00FA7D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7AE7"/>
  <w15:docId w15:val="{CF672B70-E798-4060-B1AF-123CD988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84" w:line="271" w:lineRule="auto"/>
      <w:ind w:left="367" w:hanging="367"/>
      <w:jc w:val="both"/>
    </w:pPr>
    <w:rPr>
      <w:rFonts w:ascii="Lato" w:eastAsia="Lato" w:hAnsi="Lato" w:cs="Lato"/>
      <w:color w:val="000000"/>
      <w:sz w:val="20"/>
    </w:rPr>
  </w:style>
  <w:style w:type="paragraph" w:styleId="Nagwek1">
    <w:name w:val="heading 1"/>
    <w:next w:val="Normalny"/>
    <w:link w:val="Nagwek1Znak"/>
    <w:uiPriority w:val="9"/>
    <w:qFormat/>
    <w:pPr>
      <w:keepNext/>
      <w:keepLines/>
      <w:spacing w:after="17" w:line="259" w:lineRule="auto"/>
      <w:ind w:left="10" w:right="4" w:hanging="10"/>
      <w:jc w:val="center"/>
      <w:outlineLvl w:val="0"/>
    </w:pPr>
    <w:rPr>
      <w:rFonts w:ascii="Lato" w:eastAsia="Lato" w:hAnsi="Lato" w:cs="Lato"/>
      <w:b/>
      <w:color w:val="000000"/>
      <w:sz w:val="20"/>
    </w:rPr>
  </w:style>
  <w:style w:type="paragraph" w:styleId="Nagwek2">
    <w:name w:val="heading 2"/>
    <w:next w:val="Normalny"/>
    <w:link w:val="Nagwek2Znak"/>
    <w:uiPriority w:val="9"/>
    <w:unhideWhenUsed/>
    <w:qFormat/>
    <w:pPr>
      <w:keepNext/>
      <w:keepLines/>
      <w:spacing w:after="17" w:line="259" w:lineRule="auto"/>
      <w:ind w:left="10" w:right="4" w:hanging="10"/>
      <w:jc w:val="center"/>
      <w:outlineLvl w:val="1"/>
    </w:pPr>
    <w:rPr>
      <w:rFonts w:ascii="Lato" w:eastAsia="Lato" w:hAnsi="Lato" w:cs="Lato"/>
      <w:b/>
      <w:color w:val="000000"/>
      <w:sz w:val="20"/>
    </w:rPr>
  </w:style>
  <w:style w:type="paragraph" w:styleId="Nagwek3">
    <w:name w:val="heading 3"/>
    <w:next w:val="Normalny"/>
    <w:link w:val="Nagwek3Znak"/>
    <w:uiPriority w:val="9"/>
    <w:unhideWhenUsed/>
    <w:qFormat/>
    <w:pPr>
      <w:keepNext/>
      <w:keepLines/>
      <w:spacing w:after="476" w:line="276" w:lineRule="auto"/>
      <w:ind w:left="284"/>
      <w:jc w:val="center"/>
      <w:outlineLvl w:val="2"/>
    </w:pPr>
    <w:rPr>
      <w:rFonts w:ascii="Lato" w:eastAsia="Lato" w:hAnsi="Lato" w:cs="Lato"/>
      <w:color w:val="000000"/>
      <w:sz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Lato" w:eastAsia="Lato" w:hAnsi="Lato" w:cs="Lato"/>
      <w:color w:val="000000"/>
      <w:sz w:val="20"/>
      <w:u w:val="single" w:color="000000"/>
    </w:rPr>
  </w:style>
  <w:style w:type="character" w:customStyle="1" w:styleId="Nagwek1Znak">
    <w:name w:val="Nagłówek 1 Znak"/>
    <w:link w:val="Nagwek1"/>
    <w:rPr>
      <w:rFonts w:ascii="Lato" w:eastAsia="Lato" w:hAnsi="Lato" w:cs="Lato"/>
      <w:b/>
      <w:color w:val="000000"/>
      <w:sz w:val="20"/>
    </w:rPr>
  </w:style>
  <w:style w:type="character" w:customStyle="1" w:styleId="Nagwek2Znak">
    <w:name w:val="Nagłówek 2 Znak"/>
    <w:link w:val="Nagwek2"/>
    <w:rPr>
      <w:rFonts w:ascii="Lato" w:eastAsia="Lato" w:hAnsi="Lato" w:cs="Lato"/>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andard">
    <w:name w:val="Standard"/>
    <w:rsid w:val="0043348D"/>
    <w:pPr>
      <w:suppressAutoHyphens/>
      <w:autoSpaceDN w:val="0"/>
      <w:spacing w:after="0" w:line="240" w:lineRule="auto"/>
      <w:textAlignment w:val="baseline"/>
    </w:pPr>
    <w:rPr>
      <w:rFonts w:ascii="Times New Roman" w:eastAsia="SimSun" w:hAnsi="Times New Roman" w:cs="Mangal"/>
      <w:kern w:val="3"/>
      <w:lang w:eastAsia="zh-CN" w:bidi="hi-IN"/>
      <w14:ligatures w14:val="none"/>
    </w:rPr>
  </w:style>
  <w:style w:type="paragraph" w:styleId="Akapitzlist">
    <w:name w:val="List Paragraph"/>
    <w:basedOn w:val="Normalny"/>
    <w:uiPriority w:val="34"/>
    <w:qFormat/>
    <w:rsid w:val="00464B52"/>
    <w:pPr>
      <w:ind w:left="720"/>
      <w:contextualSpacing/>
    </w:pPr>
  </w:style>
  <w:style w:type="character" w:styleId="Hipercze">
    <w:name w:val="Hyperlink"/>
    <w:basedOn w:val="Domylnaczcionkaakapitu"/>
    <w:uiPriority w:val="99"/>
    <w:unhideWhenUsed/>
    <w:rsid w:val="00F3465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men.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14</Pages>
  <Words>4117</Words>
  <Characters>24705</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Michalak Anna</dc:creator>
  <cp:keywords/>
  <cp:lastModifiedBy>Strójwąs Maciej</cp:lastModifiedBy>
  <cp:revision>35</cp:revision>
  <dcterms:created xsi:type="dcterms:W3CDTF">2026-07-17T05:16:00Z</dcterms:created>
  <dcterms:modified xsi:type="dcterms:W3CDTF">2026-07-23T10:06:00Z</dcterms:modified>
</cp:coreProperties>
</file>