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9FB212" w14:textId="77777777" w:rsidR="00961B37" w:rsidRDefault="001120C4">
      <w:pPr>
        <w:spacing w:line="276" w:lineRule="auto"/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2"/>
          <w:szCs w:val="22"/>
        </w:rPr>
        <w:t xml:space="preserve">                                              Załącznik nr 2 do Zapytania ofertowego</w:t>
      </w:r>
    </w:p>
    <w:p w14:paraId="2F7F42AB" w14:textId="3DB1A2D0" w:rsidR="00961B37" w:rsidRDefault="001120C4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F324E7">
        <w:rPr>
          <w:bCs/>
          <w:sz w:val="22"/>
          <w:szCs w:val="22"/>
        </w:rPr>
        <w:t>ZP.3127.</w:t>
      </w:r>
      <w:r w:rsidR="00F324E7" w:rsidRPr="00F324E7">
        <w:rPr>
          <w:bCs/>
          <w:sz w:val="22"/>
          <w:szCs w:val="22"/>
        </w:rPr>
        <w:t>11</w:t>
      </w:r>
      <w:r w:rsidRPr="00F324E7">
        <w:rPr>
          <w:bCs/>
          <w:sz w:val="22"/>
          <w:szCs w:val="22"/>
        </w:rPr>
        <w:t>.2024.DB</w:t>
      </w:r>
      <w:r>
        <w:rPr>
          <w:bCs/>
          <w:sz w:val="22"/>
          <w:szCs w:val="22"/>
        </w:rPr>
        <w:tab/>
      </w:r>
    </w:p>
    <w:p w14:paraId="402D63B3" w14:textId="0C37FA85" w:rsidR="00961B37" w:rsidRDefault="008948AC" w:rsidP="008948AC">
      <w:pPr>
        <w:tabs>
          <w:tab w:val="left" w:pos="1947"/>
        </w:tabs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ab/>
      </w:r>
    </w:p>
    <w:p w14:paraId="2856B21B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ZAMAWIAJĄCY:</w:t>
      </w:r>
    </w:p>
    <w:p w14:paraId="20FB74C0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Regionalna Dyrekcja Ochrony Środowiska </w:t>
      </w:r>
      <w:r>
        <w:rPr>
          <w:rFonts w:eastAsia="Calibri"/>
          <w:b/>
          <w:sz w:val="22"/>
          <w:szCs w:val="22"/>
        </w:rPr>
        <w:br/>
        <w:t>w Kielcach</w:t>
      </w:r>
    </w:p>
    <w:p w14:paraId="69BAB367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Karola Szymanowskiego 6 </w:t>
      </w:r>
    </w:p>
    <w:p w14:paraId="3A816576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25-361 Kielce</w:t>
      </w:r>
    </w:p>
    <w:p w14:paraId="111E410D" w14:textId="77777777" w:rsidR="00961B37" w:rsidRDefault="001120C4">
      <w:pPr>
        <w:ind w:right="595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</w:t>
      </w:r>
    </w:p>
    <w:p w14:paraId="50B259C0" w14:textId="77777777" w:rsidR="00961B37" w:rsidRDefault="001120C4">
      <w:pPr>
        <w:ind w:right="5953"/>
        <w:rPr>
          <w:rFonts w:eastAsiaTheme="minorHAnsi"/>
          <w:i/>
          <w:sz w:val="18"/>
          <w:szCs w:val="18"/>
          <w:lang w:eastAsia="en-US"/>
        </w:rPr>
      </w:pPr>
      <w:r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>
        <w:rPr>
          <w:rFonts w:eastAsiaTheme="minorHAnsi"/>
          <w:i/>
          <w:sz w:val="18"/>
          <w:szCs w:val="18"/>
          <w:lang w:eastAsia="en-US"/>
        </w:rPr>
        <w:t>)</w:t>
      </w:r>
    </w:p>
    <w:p w14:paraId="652A0645" w14:textId="77777777" w:rsidR="00961B37" w:rsidRDefault="00961B37">
      <w:pPr>
        <w:spacing w:line="276" w:lineRule="auto"/>
        <w:rPr>
          <w:sz w:val="22"/>
          <w:szCs w:val="22"/>
        </w:rPr>
      </w:pPr>
    </w:p>
    <w:p w14:paraId="183F7802" w14:textId="77777777" w:rsidR="00961B37" w:rsidRDefault="001120C4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WZÓR FORMULARZA OFERTY</w:t>
      </w:r>
    </w:p>
    <w:p w14:paraId="55EBB0A1" w14:textId="77777777" w:rsidR="00961B37" w:rsidRDefault="00961B37"/>
    <w:p w14:paraId="4DE3EA67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Ja/ My, niżej podpisani: </w:t>
      </w:r>
    </w:p>
    <w:p w14:paraId="3BA44A0F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8B9F6B8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działając w imieniu i na rzecz Wykonawcy/ wykonawców występujących wspólnie</w:t>
      </w:r>
      <w:r>
        <w:rPr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: </w:t>
      </w:r>
    </w:p>
    <w:p w14:paraId="013ABF73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45CF40A5" w14:textId="77777777" w:rsidR="00961B37" w:rsidRDefault="001120C4">
      <w:pPr>
        <w:pStyle w:val="Tekstpodstawowy"/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(Zarejestrowana nazwa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3AEFD7AE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E31F612" w14:textId="77777777" w:rsidR="00961B37" w:rsidRDefault="001120C4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(Zarejestrowany adres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7DB9CB6E" w14:textId="77777777" w:rsidR="00961B37" w:rsidRDefault="001120C4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1)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niepotrzebne skreślić</w:t>
      </w:r>
    </w:p>
    <w:p w14:paraId="5BBE3252" w14:textId="77777777" w:rsidR="00961B37" w:rsidRDefault="00961B37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A9D5B44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 telefonu ……………………       </w:t>
      </w:r>
    </w:p>
    <w:p w14:paraId="71C3139F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email:…………………………</w:t>
      </w:r>
    </w:p>
    <w:p w14:paraId="63D4A562" w14:textId="77777777" w:rsidR="00961B37" w:rsidRDefault="001120C4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przystępując do postępowania prowadzonego przez Regionalną Dyrekcję Ochrony Środowiska w Kielcach </w:t>
      </w:r>
      <w:proofErr w:type="spellStart"/>
      <w:r>
        <w:rPr>
          <w:sz w:val="22"/>
          <w:szCs w:val="22"/>
        </w:rPr>
        <w:t>pn</w:t>
      </w:r>
      <w:proofErr w:type="spellEnd"/>
      <w:r>
        <w:rPr>
          <w:sz w:val="22"/>
          <w:szCs w:val="22"/>
        </w:rPr>
        <w:t xml:space="preserve">: </w:t>
      </w:r>
      <w:r>
        <w:rPr>
          <w:b/>
          <w:bCs/>
          <w:sz w:val="22"/>
          <w:szCs w:val="22"/>
        </w:rPr>
        <w:t>Zakup sprzętu, oprogramowania i akcesoriów IT,</w:t>
      </w:r>
    </w:p>
    <w:p w14:paraId="6FD98CB8" w14:textId="77777777" w:rsidR="00961B37" w:rsidRDefault="001120C4">
      <w:pPr>
        <w:spacing w:after="240"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składam/y niniejszą ofertę i:</w:t>
      </w:r>
    </w:p>
    <w:p w14:paraId="07F8732C" w14:textId="77777777" w:rsidR="00961B37" w:rsidRDefault="001120C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61670A11" w14:textId="77777777" w:rsidR="00961B37" w:rsidRPr="007B5349" w:rsidRDefault="001120C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Oferuję/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pacing w:val="4"/>
          <w:sz w:val="22"/>
          <w:szCs w:val="22"/>
        </w:rPr>
        <w:t xml:space="preserve"> realizację zamówienia w zakresie – dostarczenia fabrycznie nowego, nieużywanego, pochodzącego z legalnego źródła oraz objętego serwisem producenta w Polsce:</w:t>
      </w:r>
    </w:p>
    <w:tbl>
      <w:tblPr>
        <w:tblStyle w:val="Tabela-Siatka3"/>
        <w:tblW w:w="5518" w:type="pct"/>
        <w:jc w:val="center"/>
        <w:tblLayout w:type="fixed"/>
        <w:tblLook w:val="04A0" w:firstRow="1" w:lastRow="0" w:firstColumn="1" w:lastColumn="0" w:noHBand="0" w:noVBand="1"/>
      </w:tblPr>
      <w:tblGrid>
        <w:gridCol w:w="594"/>
        <w:gridCol w:w="3368"/>
        <w:gridCol w:w="2554"/>
        <w:gridCol w:w="709"/>
        <w:gridCol w:w="1701"/>
        <w:gridCol w:w="1699"/>
      </w:tblGrid>
      <w:tr w:rsidR="007B5349" w:rsidRPr="00F2742C" w14:paraId="47897916" w14:textId="487D6CB2" w:rsidTr="00F2742C">
        <w:trPr>
          <w:trHeight w:val="300"/>
          <w:jc w:val="center"/>
        </w:trPr>
        <w:tc>
          <w:tcPr>
            <w:tcW w:w="594" w:type="dxa"/>
            <w:vAlign w:val="center"/>
          </w:tcPr>
          <w:p w14:paraId="6E6B3AEF" w14:textId="77777777" w:rsidR="007B5349" w:rsidRPr="007B5349" w:rsidRDefault="007B5349" w:rsidP="00F2742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B534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368" w:type="dxa"/>
            <w:vAlign w:val="center"/>
          </w:tcPr>
          <w:p w14:paraId="22C0C428" w14:textId="77777777" w:rsidR="007B5349" w:rsidRPr="007B5349" w:rsidRDefault="007B5349" w:rsidP="00F2742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Nazwa</w:t>
            </w:r>
          </w:p>
        </w:tc>
        <w:tc>
          <w:tcPr>
            <w:tcW w:w="2554" w:type="dxa"/>
            <w:vAlign w:val="center"/>
          </w:tcPr>
          <w:p w14:paraId="12CC6D4A" w14:textId="77777777" w:rsidR="007B5349" w:rsidRPr="007B5349" w:rsidRDefault="007B5349" w:rsidP="00F2742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Opis dodatkowy (parametry min.)</w:t>
            </w:r>
          </w:p>
        </w:tc>
        <w:tc>
          <w:tcPr>
            <w:tcW w:w="709" w:type="dxa"/>
            <w:vAlign w:val="center"/>
          </w:tcPr>
          <w:p w14:paraId="6E8DF426" w14:textId="00E65520" w:rsidR="007B5349" w:rsidRPr="00F2742C" w:rsidRDefault="007B5349" w:rsidP="00F2742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742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701" w:type="dxa"/>
            <w:vAlign w:val="center"/>
          </w:tcPr>
          <w:p w14:paraId="1F5C6067" w14:textId="77777777" w:rsidR="007B5349" w:rsidRPr="00F2742C" w:rsidRDefault="007B5349" w:rsidP="00F2742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742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Jednostkowa cena brutto</w:t>
            </w:r>
          </w:p>
          <w:p w14:paraId="7DFB7F33" w14:textId="35EB169A" w:rsidR="007B5349" w:rsidRPr="00F2742C" w:rsidRDefault="007B5349" w:rsidP="00F2742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742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[zł] w tym podatek vat</w:t>
            </w:r>
          </w:p>
        </w:tc>
        <w:tc>
          <w:tcPr>
            <w:tcW w:w="1699" w:type="dxa"/>
            <w:vAlign w:val="center"/>
          </w:tcPr>
          <w:p w14:paraId="16CEE65B" w14:textId="77777777" w:rsidR="007B5349" w:rsidRPr="00F2742C" w:rsidRDefault="007B5349" w:rsidP="00F2742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742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Łączna cena brutto [zł]</w:t>
            </w:r>
          </w:p>
          <w:p w14:paraId="0EBFD4CA" w14:textId="1A67E91C" w:rsidR="007B5349" w:rsidRPr="00F2742C" w:rsidRDefault="007B5349" w:rsidP="00F2742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742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(jedn. cena x szt.) w tym podatek vat</w:t>
            </w:r>
          </w:p>
        </w:tc>
      </w:tr>
      <w:tr w:rsidR="007B5349" w:rsidRPr="00F2742C" w14:paraId="532AB5F0" w14:textId="705300FA" w:rsidTr="00F2742C">
        <w:trPr>
          <w:trHeight w:val="300"/>
          <w:jc w:val="center"/>
        </w:trPr>
        <w:tc>
          <w:tcPr>
            <w:tcW w:w="594" w:type="dxa"/>
            <w:vAlign w:val="center"/>
          </w:tcPr>
          <w:p w14:paraId="7FF72C96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368" w:type="dxa"/>
            <w:vAlign w:val="center"/>
          </w:tcPr>
          <w:p w14:paraId="48767066" w14:textId="77777777" w:rsidR="007B5349" w:rsidRPr="007B5349" w:rsidRDefault="007B5349" w:rsidP="007B53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Urządzenie wielofunkcyjne Toshiba </w:t>
            </w:r>
            <w:proofErr w:type="spellStart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EStudio</w:t>
            </w:r>
            <w:proofErr w:type="spellEnd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 2515AC</w:t>
            </w:r>
          </w:p>
        </w:tc>
        <w:tc>
          <w:tcPr>
            <w:tcW w:w="2554" w:type="dxa"/>
            <w:vAlign w:val="center"/>
          </w:tcPr>
          <w:p w14:paraId="0A2F49B1" w14:textId="4B5D9D4F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 gwarancja </w:t>
            </w:r>
            <w:r w:rsidRPr="00F2742C">
              <w:rPr>
                <w:rFonts w:ascii="Times New Roman" w:hAnsi="Times New Roman" w:cs="Times New Roman"/>
                <w:sz w:val="22"/>
                <w:szCs w:val="22"/>
              </w:rPr>
              <w:t xml:space="preserve">minimum </w:t>
            </w: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36 miesięcy lub 300 tyś wydruków</w:t>
            </w:r>
          </w:p>
        </w:tc>
        <w:tc>
          <w:tcPr>
            <w:tcW w:w="709" w:type="dxa"/>
            <w:vAlign w:val="center"/>
          </w:tcPr>
          <w:p w14:paraId="5A6CC40C" w14:textId="13C4BFD4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42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14:paraId="595FAC82" w14:textId="77777777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3B596E7B" w14:textId="344BC209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5349" w:rsidRPr="00F2742C" w14:paraId="33F96D90" w14:textId="70F041AB" w:rsidTr="00F2742C">
        <w:trPr>
          <w:trHeight w:val="300"/>
          <w:jc w:val="center"/>
        </w:trPr>
        <w:tc>
          <w:tcPr>
            <w:tcW w:w="594" w:type="dxa"/>
            <w:vAlign w:val="center"/>
          </w:tcPr>
          <w:p w14:paraId="28929038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368" w:type="dxa"/>
            <w:vAlign w:val="center"/>
          </w:tcPr>
          <w:p w14:paraId="19B38F4F" w14:textId="77777777" w:rsidR="007B5349" w:rsidRPr="007B5349" w:rsidRDefault="007B5349" w:rsidP="007B53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Komputer Desktop TC </w:t>
            </w:r>
            <w:proofErr w:type="spellStart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neo</w:t>
            </w:r>
            <w:proofErr w:type="spellEnd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 30a 27 Gen 4 I513420H 16G 12JV000JPB</w:t>
            </w:r>
          </w:p>
        </w:tc>
        <w:tc>
          <w:tcPr>
            <w:tcW w:w="2554" w:type="dxa"/>
            <w:vAlign w:val="center"/>
          </w:tcPr>
          <w:p w14:paraId="09F91724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36 miesięcy gwarancji producenta z naprawą w siedzibie RDOŚ</w:t>
            </w:r>
          </w:p>
        </w:tc>
        <w:tc>
          <w:tcPr>
            <w:tcW w:w="709" w:type="dxa"/>
            <w:vAlign w:val="center"/>
          </w:tcPr>
          <w:p w14:paraId="2461057C" w14:textId="7DFFF317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42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14:paraId="6671D4BB" w14:textId="77777777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4C1426EB" w14:textId="4669DDE1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5349" w:rsidRPr="00F2742C" w14:paraId="2829C740" w14:textId="3C25F17E" w:rsidTr="00F2742C">
        <w:trPr>
          <w:trHeight w:val="300"/>
          <w:jc w:val="center"/>
        </w:trPr>
        <w:tc>
          <w:tcPr>
            <w:tcW w:w="594" w:type="dxa"/>
            <w:vAlign w:val="center"/>
          </w:tcPr>
          <w:p w14:paraId="02ECEA9C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368" w:type="dxa"/>
            <w:vAlign w:val="center"/>
          </w:tcPr>
          <w:p w14:paraId="55F1061D" w14:textId="77777777" w:rsidR="007B5349" w:rsidRPr="007B5349" w:rsidRDefault="007B5349" w:rsidP="007B53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MS Office 2021/2024 H&amp;B</w:t>
            </w:r>
          </w:p>
        </w:tc>
        <w:tc>
          <w:tcPr>
            <w:tcW w:w="2554" w:type="dxa"/>
            <w:vAlign w:val="center"/>
          </w:tcPr>
          <w:p w14:paraId="62F6911C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_tradnl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  <w:lang w:val="es-ES_tradnl"/>
              </w:rPr>
              <w:t>Microsoft Office Home&amp;Business 2021/2024 box lub ESD</w:t>
            </w:r>
          </w:p>
        </w:tc>
        <w:tc>
          <w:tcPr>
            <w:tcW w:w="709" w:type="dxa"/>
            <w:vAlign w:val="center"/>
          </w:tcPr>
          <w:p w14:paraId="0A41EADC" w14:textId="5F1DB9B5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_tradnl"/>
              </w:rPr>
            </w:pPr>
            <w:r w:rsidRPr="00F2742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14:paraId="32902B9B" w14:textId="77777777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_tradnl"/>
              </w:rPr>
            </w:pPr>
          </w:p>
        </w:tc>
        <w:tc>
          <w:tcPr>
            <w:tcW w:w="1699" w:type="dxa"/>
            <w:vAlign w:val="center"/>
          </w:tcPr>
          <w:p w14:paraId="16AE4CBD" w14:textId="37FAFB87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_tradnl"/>
              </w:rPr>
            </w:pPr>
          </w:p>
        </w:tc>
      </w:tr>
      <w:tr w:rsidR="007B5349" w:rsidRPr="00F2742C" w14:paraId="6ECA1901" w14:textId="37C29998" w:rsidTr="00F2742C">
        <w:trPr>
          <w:trHeight w:val="300"/>
          <w:jc w:val="center"/>
        </w:trPr>
        <w:tc>
          <w:tcPr>
            <w:tcW w:w="594" w:type="dxa"/>
            <w:vAlign w:val="center"/>
          </w:tcPr>
          <w:p w14:paraId="65CDA130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368" w:type="dxa"/>
            <w:vAlign w:val="center"/>
          </w:tcPr>
          <w:p w14:paraId="1CAD9E75" w14:textId="77777777" w:rsidR="007B5349" w:rsidRPr="007B5349" w:rsidRDefault="007B5349" w:rsidP="007B53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Switch TL-SG3210 </w:t>
            </w:r>
          </w:p>
        </w:tc>
        <w:tc>
          <w:tcPr>
            <w:tcW w:w="2554" w:type="dxa"/>
            <w:vAlign w:val="center"/>
          </w:tcPr>
          <w:p w14:paraId="09146743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gwarancja producenta </w:t>
            </w:r>
            <w:r w:rsidRPr="007B5349">
              <w:rPr>
                <w:rFonts w:ascii="Times New Roman" w:hAnsi="Times New Roman" w:cs="Times New Roman"/>
                <w:sz w:val="22"/>
                <w:szCs w:val="22"/>
              </w:rPr>
              <w:br/>
              <w:t>minimum 60 miesięcy</w:t>
            </w:r>
          </w:p>
        </w:tc>
        <w:tc>
          <w:tcPr>
            <w:tcW w:w="709" w:type="dxa"/>
            <w:vAlign w:val="center"/>
          </w:tcPr>
          <w:p w14:paraId="0DE5E742" w14:textId="126A3471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42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14:paraId="09B7AEBF" w14:textId="77777777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3F8B3921" w14:textId="5FE5B0AC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5349" w:rsidRPr="00F2742C" w14:paraId="0A8E6571" w14:textId="5B1B89D1" w:rsidTr="00F2742C">
        <w:trPr>
          <w:trHeight w:val="300"/>
          <w:jc w:val="center"/>
        </w:trPr>
        <w:tc>
          <w:tcPr>
            <w:tcW w:w="594" w:type="dxa"/>
            <w:vAlign w:val="center"/>
          </w:tcPr>
          <w:p w14:paraId="5A2E26E2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5.</w:t>
            </w:r>
          </w:p>
        </w:tc>
        <w:tc>
          <w:tcPr>
            <w:tcW w:w="3368" w:type="dxa"/>
            <w:vAlign w:val="center"/>
          </w:tcPr>
          <w:p w14:paraId="37969F1E" w14:textId="77777777" w:rsidR="007B5349" w:rsidRPr="007B5349" w:rsidRDefault="007B5349" w:rsidP="007B53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Switch TL-SG2218P </w:t>
            </w:r>
          </w:p>
        </w:tc>
        <w:tc>
          <w:tcPr>
            <w:tcW w:w="2554" w:type="dxa"/>
            <w:vAlign w:val="center"/>
          </w:tcPr>
          <w:p w14:paraId="7C209F5B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gwarancja producenta </w:t>
            </w:r>
            <w:r w:rsidRPr="007B5349">
              <w:rPr>
                <w:rFonts w:ascii="Times New Roman" w:hAnsi="Times New Roman" w:cs="Times New Roman"/>
                <w:sz w:val="22"/>
                <w:szCs w:val="22"/>
              </w:rPr>
              <w:br/>
              <w:t>minimum 60 miesięcy</w:t>
            </w:r>
          </w:p>
        </w:tc>
        <w:tc>
          <w:tcPr>
            <w:tcW w:w="709" w:type="dxa"/>
            <w:vAlign w:val="center"/>
          </w:tcPr>
          <w:p w14:paraId="4BFDFFF9" w14:textId="0F6A84CE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42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14:paraId="2D1B14A7" w14:textId="77777777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4A83072B" w14:textId="66B79D51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5349" w:rsidRPr="00F2742C" w14:paraId="1E6EF510" w14:textId="1FB6DA35" w:rsidTr="00F2742C">
        <w:trPr>
          <w:trHeight w:val="300"/>
          <w:jc w:val="center"/>
        </w:trPr>
        <w:tc>
          <w:tcPr>
            <w:tcW w:w="594" w:type="dxa"/>
            <w:vAlign w:val="center"/>
          </w:tcPr>
          <w:p w14:paraId="13D64B70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368" w:type="dxa"/>
            <w:vAlign w:val="center"/>
          </w:tcPr>
          <w:p w14:paraId="1F18C1AF" w14:textId="77777777" w:rsidR="007B5349" w:rsidRPr="007B5349" w:rsidRDefault="007B5349" w:rsidP="007B53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Access Point EAP653</w:t>
            </w:r>
          </w:p>
        </w:tc>
        <w:tc>
          <w:tcPr>
            <w:tcW w:w="2554" w:type="dxa"/>
            <w:vAlign w:val="center"/>
          </w:tcPr>
          <w:p w14:paraId="72B17F56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gwarancja producenta </w:t>
            </w:r>
            <w:r w:rsidRPr="007B5349">
              <w:rPr>
                <w:rFonts w:ascii="Times New Roman" w:hAnsi="Times New Roman" w:cs="Times New Roman"/>
                <w:sz w:val="22"/>
                <w:szCs w:val="22"/>
              </w:rPr>
              <w:br/>
              <w:t>minimum 60 miesięcy</w:t>
            </w:r>
          </w:p>
        </w:tc>
        <w:tc>
          <w:tcPr>
            <w:tcW w:w="709" w:type="dxa"/>
            <w:vAlign w:val="center"/>
          </w:tcPr>
          <w:p w14:paraId="6214ED8F" w14:textId="04759DB1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42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14:paraId="69381745" w14:textId="77777777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44DDF813" w14:textId="02F4178C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5349" w:rsidRPr="00F2742C" w14:paraId="5050D99E" w14:textId="1282BC0F" w:rsidTr="00F2742C">
        <w:trPr>
          <w:trHeight w:val="300"/>
          <w:jc w:val="center"/>
        </w:trPr>
        <w:tc>
          <w:tcPr>
            <w:tcW w:w="594" w:type="dxa"/>
            <w:vAlign w:val="center"/>
          </w:tcPr>
          <w:p w14:paraId="21BC332B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3368" w:type="dxa"/>
            <w:vAlign w:val="center"/>
          </w:tcPr>
          <w:p w14:paraId="4C03AF9E" w14:textId="77777777" w:rsidR="007B5349" w:rsidRPr="007B5349" w:rsidRDefault="007B5349" w:rsidP="007B53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Wkładka SFP+ RJ45 (10Gb/s) do </w:t>
            </w:r>
            <w:proofErr w:type="spellStart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switchy</w:t>
            </w:r>
            <w:proofErr w:type="spellEnd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Mikrotik</w:t>
            </w:r>
            <w:proofErr w:type="spellEnd"/>
          </w:p>
        </w:tc>
        <w:tc>
          <w:tcPr>
            <w:tcW w:w="2554" w:type="dxa"/>
            <w:vAlign w:val="center"/>
          </w:tcPr>
          <w:p w14:paraId="5D59925D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gwarancja minimum 24 miesiące</w:t>
            </w:r>
          </w:p>
        </w:tc>
        <w:tc>
          <w:tcPr>
            <w:tcW w:w="709" w:type="dxa"/>
            <w:vAlign w:val="center"/>
          </w:tcPr>
          <w:p w14:paraId="5A38E162" w14:textId="2F2F5463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42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14:paraId="160B6611" w14:textId="77777777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3C75460B" w14:textId="27E1A1DD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5349" w:rsidRPr="00F2742C" w14:paraId="2A4E48A6" w14:textId="7A0CEF7B" w:rsidTr="00F2742C">
        <w:trPr>
          <w:trHeight w:val="300"/>
          <w:jc w:val="center"/>
        </w:trPr>
        <w:tc>
          <w:tcPr>
            <w:tcW w:w="594" w:type="dxa"/>
            <w:vAlign w:val="center"/>
          </w:tcPr>
          <w:p w14:paraId="48B96873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3368" w:type="dxa"/>
            <w:vAlign w:val="center"/>
          </w:tcPr>
          <w:p w14:paraId="0BE8ECC1" w14:textId="77777777" w:rsidR="007B5349" w:rsidRPr="007B5349" w:rsidRDefault="007B5349" w:rsidP="007B53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wkładka SFP RJ45 do </w:t>
            </w:r>
            <w:proofErr w:type="spellStart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switchy</w:t>
            </w:r>
            <w:proofErr w:type="spellEnd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Mikrotik</w:t>
            </w:r>
            <w:proofErr w:type="spellEnd"/>
          </w:p>
        </w:tc>
        <w:tc>
          <w:tcPr>
            <w:tcW w:w="2554" w:type="dxa"/>
            <w:vAlign w:val="center"/>
          </w:tcPr>
          <w:p w14:paraId="0DB9C1D9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_tradnl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  <w:lang w:val="es-ES_tradnl"/>
              </w:rPr>
              <w:t>gwarancja minimum 24 miesiące</w:t>
            </w:r>
          </w:p>
        </w:tc>
        <w:tc>
          <w:tcPr>
            <w:tcW w:w="709" w:type="dxa"/>
            <w:vAlign w:val="center"/>
          </w:tcPr>
          <w:p w14:paraId="4092F3B2" w14:textId="45C51F93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_tradnl"/>
              </w:rPr>
            </w:pPr>
            <w:r w:rsidRPr="00F2742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07E2FEFB" w14:textId="77777777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_tradnl"/>
              </w:rPr>
            </w:pPr>
          </w:p>
        </w:tc>
        <w:tc>
          <w:tcPr>
            <w:tcW w:w="1699" w:type="dxa"/>
            <w:vAlign w:val="center"/>
          </w:tcPr>
          <w:p w14:paraId="5D4C3991" w14:textId="4E57584A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_tradnl"/>
              </w:rPr>
            </w:pPr>
          </w:p>
        </w:tc>
      </w:tr>
      <w:tr w:rsidR="007B5349" w:rsidRPr="00F2742C" w14:paraId="40990E4F" w14:textId="5049617E" w:rsidTr="00F2742C">
        <w:trPr>
          <w:trHeight w:val="300"/>
          <w:jc w:val="center"/>
        </w:trPr>
        <w:tc>
          <w:tcPr>
            <w:tcW w:w="594" w:type="dxa"/>
            <w:vAlign w:val="center"/>
          </w:tcPr>
          <w:p w14:paraId="1845D63C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3368" w:type="dxa"/>
            <w:vAlign w:val="center"/>
          </w:tcPr>
          <w:p w14:paraId="4A386BAD" w14:textId="77777777" w:rsidR="007B5349" w:rsidRPr="007B5349" w:rsidRDefault="007B5349" w:rsidP="007B53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wkładka SFP RJ45 do </w:t>
            </w:r>
            <w:proofErr w:type="spellStart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Switchy</w:t>
            </w:r>
            <w:proofErr w:type="spellEnd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 HP</w:t>
            </w:r>
          </w:p>
        </w:tc>
        <w:tc>
          <w:tcPr>
            <w:tcW w:w="2554" w:type="dxa"/>
            <w:vAlign w:val="center"/>
          </w:tcPr>
          <w:p w14:paraId="7C50BE14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gwarancja minimum 24 miesiące</w:t>
            </w:r>
          </w:p>
        </w:tc>
        <w:tc>
          <w:tcPr>
            <w:tcW w:w="709" w:type="dxa"/>
            <w:vAlign w:val="center"/>
          </w:tcPr>
          <w:p w14:paraId="517E5E2F" w14:textId="36591A6D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42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14:paraId="3B85B4A8" w14:textId="77777777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2A2DF53E" w14:textId="2A5C8C79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5349" w:rsidRPr="00F2742C" w14:paraId="205DD36E" w14:textId="40261687" w:rsidTr="00F2742C">
        <w:trPr>
          <w:trHeight w:val="300"/>
          <w:jc w:val="center"/>
        </w:trPr>
        <w:tc>
          <w:tcPr>
            <w:tcW w:w="594" w:type="dxa"/>
            <w:vAlign w:val="center"/>
          </w:tcPr>
          <w:p w14:paraId="4AC6CF14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3368" w:type="dxa"/>
            <w:vAlign w:val="center"/>
          </w:tcPr>
          <w:p w14:paraId="48031F10" w14:textId="77777777" w:rsidR="007B5349" w:rsidRPr="007B5349" w:rsidRDefault="007B5349" w:rsidP="007B5349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wkładka SFP RJ45 Do </w:t>
            </w:r>
            <w:proofErr w:type="spellStart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Switchy</w:t>
            </w:r>
            <w:proofErr w:type="spellEnd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 TP-Link</w:t>
            </w:r>
          </w:p>
        </w:tc>
        <w:tc>
          <w:tcPr>
            <w:tcW w:w="2554" w:type="dxa"/>
            <w:vAlign w:val="center"/>
          </w:tcPr>
          <w:p w14:paraId="2AE4A36A" w14:textId="77777777" w:rsidR="007B5349" w:rsidRPr="007B5349" w:rsidRDefault="007B5349" w:rsidP="007B534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gwarancja minimum 24 miesiące</w:t>
            </w:r>
          </w:p>
        </w:tc>
        <w:tc>
          <w:tcPr>
            <w:tcW w:w="709" w:type="dxa"/>
            <w:vAlign w:val="center"/>
          </w:tcPr>
          <w:p w14:paraId="5171C710" w14:textId="1357A124" w:rsidR="007B5349" w:rsidRPr="00F2742C" w:rsidRDefault="007B5349" w:rsidP="007B534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42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14:paraId="58709953" w14:textId="77777777" w:rsidR="007B5349" w:rsidRPr="00F2742C" w:rsidRDefault="007B5349" w:rsidP="007B534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103B0C11" w14:textId="13705B70" w:rsidR="007B5349" w:rsidRPr="00F2742C" w:rsidRDefault="007B5349" w:rsidP="007B534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5349" w:rsidRPr="00F2742C" w14:paraId="585E4441" w14:textId="444AA58B" w:rsidTr="00F2742C">
        <w:trPr>
          <w:trHeight w:val="319"/>
          <w:jc w:val="center"/>
        </w:trPr>
        <w:tc>
          <w:tcPr>
            <w:tcW w:w="594" w:type="dxa"/>
            <w:vAlign w:val="center"/>
          </w:tcPr>
          <w:p w14:paraId="4A84E619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3368" w:type="dxa"/>
            <w:vAlign w:val="center"/>
          </w:tcPr>
          <w:p w14:paraId="677C1D54" w14:textId="77777777" w:rsidR="007B5349" w:rsidRPr="007B5349" w:rsidRDefault="007B5349" w:rsidP="007B5349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Patchcable</w:t>
            </w:r>
            <w:proofErr w:type="spellEnd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 1m cat7</w:t>
            </w:r>
          </w:p>
        </w:tc>
        <w:tc>
          <w:tcPr>
            <w:tcW w:w="2554" w:type="dxa"/>
            <w:vAlign w:val="center"/>
          </w:tcPr>
          <w:p w14:paraId="41EA662B" w14:textId="77777777" w:rsidR="007B5349" w:rsidRPr="007B5349" w:rsidRDefault="007B5349" w:rsidP="007B534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gwarancja minimum 24 miesiące</w:t>
            </w:r>
          </w:p>
        </w:tc>
        <w:tc>
          <w:tcPr>
            <w:tcW w:w="709" w:type="dxa"/>
            <w:vAlign w:val="center"/>
          </w:tcPr>
          <w:p w14:paraId="2088E07A" w14:textId="23CD97E1" w:rsidR="007B5349" w:rsidRPr="00F2742C" w:rsidRDefault="007B5349" w:rsidP="007B534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42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01" w:type="dxa"/>
            <w:vAlign w:val="center"/>
          </w:tcPr>
          <w:p w14:paraId="6D42002F" w14:textId="77777777" w:rsidR="007B5349" w:rsidRPr="00F2742C" w:rsidRDefault="007B5349" w:rsidP="007B534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7EBD9644" w14:textId="72B6E37C" w:rsidR="007B5349" w:rsidRPr="00F2742C" w:rsidRDefault="007B5349" w:rsidP="007B534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5349" w:rsidRPr="00F2742C" w14:paraId="318F78BA" w14:textId="4A3AA790" w:rsidTr="00F2742C">
        <w:trPr>
          <w:trHeight w:val="300"/>
          <w:jc w:val="center"/>
        </w:trPr>
        <w:tc>
          <w:tcPr>
            <w:tcW w:w="594" w:type="dxa"/>
            <w:vAlign w:val="center"/>
          </w:tcPr>
          <w:p w14:paraId="336D5A24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3368" w:type="dxa"/>
            <w:vAlign w:val="center"/>
          </w:tcPr>
          <w:p w14:paraId="0527D978" w14:textId="77777777" w:rsidR="007B5349" w:rsidRPr="007B5349" w:rsidRDefault="007B5349" w:rsidP="007B53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Patchcable</w:t>
            </w:r>
            <w:proofErr w:type="spellEnd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 1m cat6</w:t>
            </w:r>
          </w:p>
        </w:tc>
        <w:tc>
          <w:tcPr>
            <w:tcW w:w="2554" w:type="dxa"/>
            <w:vAlign w:val="center"/>
          </w:tcPr>
          <w:p w14:paraId="614BBC9B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gwarancja minimum 24 miesiące</w:t>
            </w:r>
          </w:p>
        </w:tc>
        <w:tc>
          <w:tcPr>
            <w:tcW w:w="709" w:type="dxa"/>
            <w:vAlign w:val="center"/>
          </w:tcPr>
          <w:p w14:paraId="4A6C116A" w14:textId="21485640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42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6B38928B" w14:textId="77777777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473B18B4" w14:textId="180DF9E5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5349" w:rsidRPr="00F2742C" w14:paraId="4C8D997F" w14:textId="412F7F9E" w:rsidTr="00F2742C">
        <w:trPr>
          <w:trHeight w:val="300"/>
          <w:jc w:val="center"/>
        </w:trPr>
        <w:tc>
          <w:tcPr>
            <w:tcW w:w="594" w:type="dxa"/>
            <w:vAlign w:val="center"/>
          </w:tcPr>
          <w:p w14:paraId="6817390E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3368" w:type="dxa"/>
            <w:vAlign w:val="center"/>
          </w:tcPr>
          <w:p w14:paraId="5DF4C4D9" w14:textId="77777777" w:rsidR="007B5349" w:rsidRPr="007B5349" w:rsidRDefault="007B5349" w:rsidP="007B53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Patchcable</w:t>
            </w:r>
            <w:proofErr w:type="spellEnd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 2m cat6</w:t>
            </w:r>
          </w:p>
        </w:tc>
        <w:tc>
          <w:tcPr>
            <w:tcW w:w="2554" w:type="dxa"/>
            <w:vAlign w:val="center"/>
          </w:tcPr>
          <w:p w14:paraId="6BE508C0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gwarancja minimum 24 miesiące</w:t>
            </w:r>
          </w:p>
        </w:tc>
        <w:tc>
          <w:tcPr>
            <w:tcW w:w="709" w:type="dxa"/>
            <w:vAlign w:val="center"/>
          </w:tcPr>
          <w:p w14:paraId="206B3AE7" w14:textId="6F21A1F9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42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57E5A6FC" w14:textId="77777777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563F9C26" w14:textId="745ABBDB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5349" w:rsidRPr="00F2742C" w14:paraId="2CE138D4" w14:textId="61565025" w:rsidTr="00F2742C">
        <w:trPr>
          <w:trHeight w:val="300"/>
          <w:jc w:val="center"/>
        </w:trPr>
        <w:tc>
          <w:tcPr>
            <w:tcW w:w="594" w:type="dxa"/>
            <w:vAlign w:val="center"/>
          </w:tcPr>
          <w:p w14:paraId="6F467EC4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3368" w:type="dxa"/>
            <w:vAlign w:val="center"/>
          </w:tcPr>
          <w:p w14:paraId="7E7A190A" w14:textId="77777777" w:rsidR="007B5349" w:rsidRPr="007B5349" w:rsidRDefault="007B5349" w:rsidP="007B53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Przedłużacz USB 2.0 1,5m  - A(M)-A(F) </w:t>
            </w:r>
          </w:p>
        </w:tc>
        <w:tc>
          <w:tcPr>
            <w:tcW w:w="2554" w:type="dxa"/>
            <w:vAlign w:val="center"/>
          </w:tcPr>
          <w:p w14:paraId="2E953363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gwarancja minimum 24 miesiące</w:t>
            </w:r>
          </w:p>
        </w:tc>
        <w:tc>
          <w:tcPr>
            <w:tcW w:w="709" w:type="dxa"/>
            <w:vAlign w:val="center"/>
          </w:tcPr>
          <w:p w14:paraId="650A2EB9" w14:textId="784FCDA8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42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14:paraId="6A6A7276" w14:textId="77777777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474D7C53" w14:textId="2043F714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5349" w:rsidRPr="00F2742C" w14:paraId="7EE80830" w14:textId="02A750AD" w:rsidTr="00F2742C">
        <w:trPr>
          <w:trHeight w:val="300"/>
          <w:jc w:val="center"/>
        </w:trPr>
        <w:tc>
          <w:tcPr>
            <w:tcW w:w="594" w:type="dxa"/>
            <w:vAlign w:val="center"/>
          </w:tcPr>
          <w:p w14:paraId="574DEB04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3368" w:type="dxa"/>
            <w:vAlign w:val="center"/>
          </w:tcPr>
          <w:p w14:paraId="633DD5A9" w14:textId="77777777" w:rsidR="007B5349" w:rsidRPr="007B5349" w:rsidRDefault="007B5349" w:rsidP="007B53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Taśma </w:t>
            </w:r>
            <w:proofErr w:type="spellStart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rzepowa</w:t>
            </w:r>
            <w:proofErr w:type="spellEnd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 do organizowania kabli 5m</w:t>
            </w:r>
          </w:p>
        </w:tc>
        <w:tc>
          <w:tcPr>
            <w:tcW w:w="2554" w:type="dxa"/>
            <w:vAlign w:val="center"/>
          </w:tcPr>
          <w:p w14:paraId="24F5A5D8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gwarancja minimum 24 miesiące</w:t>
            </w:r>
          </w:p>
        </w:tc>
        <w:tc>
          <w:tcPr>
            <w:tcW w:w="709" w:type="dxa"/>
            <w:vAlign w:val="center"/>
          </w:tcPr>
          <w:p w14:paraId="2E0FEF4D" w14:textId="28919E25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42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14:paraId="30800C2B" w14:textId="77777777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67CEAC20" w14:textId="10B5FB8D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5349" w:rsidRPr="00F2742C" w14:paraId="7AC2B27E" w14:textId="7EAE3911" w:rsidTr="00F2742C">
        <w:trPr>
          <w:trHeight w:val="300"/>
          <w:jc w:val="center"/>
        </w:trPr>
        <w:tc>
          <w:tcPr>
            <w:tcW w:w="594" w:type="dxa"/>
            <w:vAlign w:val="center"/>
          </w:tcPr>
          <w:p w14:paraId="268F0689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3368" w:type="dxa"/>
            <w:vAlign w:val="center"/>
          </w:tcPr>
          <w:p w14:paraId="57FA7B3A" w14:textId="77777777" w:rsidR="007B5349" w:rsidRPr="007B5349" w:rsidRDefault="007B5349" w:rsidP="007B53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Mysz bezprzewodowa M705</w:t>
            </w:r>
          </w:p>
        </w:tc>
        <w:tc>
          <w:tcPr>
            <w:tcW w:w="2554" w:type="dxa"/>
            <w:vAlign w:val="center"/>
          </w:tcPr>
          <w:p w14:paraId="6C28F818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gwarancja minimum 24 miesiące</w:t>
            </w:r>
          </w:p>
        </w:tc>
        <w:tc>
          <w:tcPr>
            <w:tcW w:w="709" w:type="dxa"/>
            <w:vAlign w:val="center"/>
          </w:tcPr>
          <w:p w14:paraId="50CC59F1" w14:textId="756CAB82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42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14:paraId="5BB4590F" w14:textId="77777777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7CD0322A" w14:textId="3B5F8D16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5349" w:rsidRPr="00F2742C" w14:paraId="1D9EDCCE" w14:textId="5A217229" w:rsidTr="00F2742C">
        <w:trPr>
          <w:trHeight w:val="300"/>
          <w:jc w:val="center"/>
        </w:trPr>
        <w:tc>
          <w:tcPr>
            <w:tcW w:w="594" w:type="dxa"/>
            <w:vAlign w:val="center"/>
          </w:tcPr>
          <w:p w14:paraId="1A467CB1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17.</w:t>
            </w:r>
          </w:p>
        </w:tc>
        <w:tc>
          <w:tcPr>
            <w:tcW w:w="3368" w:type="dxa"/>
            <w:vAlign w:val="center"/>
          </w:tcPr>
          <w:p w14:paraId="1D2A61F4" w14:textId="77777777" w:rsidR="007B5349" w:rsidRPr="007B5349" w:rsidRDefault="007B5349" w:rsidP="007B53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Mysz bezprzewodowa M171</w:t>
            </w:r>
          </w:p>
        </w:tc>
        <w:tc>
          <w:tcPr>
            <w:tcW w:w="2554" w:type="dxa"/>
            <w:vAlign w:val="center"/>
          </w:tcPr>
          <w:p w14:paraId="5B6DC802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gwarancja minimum 24 miesiące</w:t>
            </w:r>
          </w:p>
        </w:tc>
        <w:tc>
          <w:tcPr>
            <w:tcW w:w="709" w:type="dxa"/>
            <w:vAlign w:val="center"/>
          </w:tcPr>
          <w:p w14:paraId="7537EFB0" w14:textId="64FC91A9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42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  <w:vAlign w:val="center"/>
          </w:tcPr>
          <w:p w14:paraId="3F336988" w14:textId="77777777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5025874E" w14:textId="30C98D03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5349" w:rsidRPr="00F2742C" w14:paraId="4ACDBF82" w14:textId="4AC49134" w:rsidTr="00F2742C">
        <w:trPr>
          <w:trHeight w:val="300"/>
          <w:jc w:val="center"/>
        </w:trPr>
        <w:tc>
          <w:tcPr>
            <w:tcW w:w="594" w:type="dxa"/>
            <w:vAlign w:val="center"/>
          </w:tcPr>
          <w:p w14:paraId="728989C6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18.</w:t>
            </w:r>
          </w:p>
        </w:tc>
        <w:tc>
          <w:tcPr>
            <w:tcW w:w="3368" w:type="dxa"/>
            <w:vAlign w:val="center"/>
          </w:tcPr>
          <w:p w14:paraId="217760F3" w14:textId="77777777" w:rsidR="007B5349" w:rsidRPr="007B5349" w:rsidRDefault="007B5349" w:rsidP="007B53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Mysz </w:t>
            </w:r>
            <w:proofErr w:type="spellStart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Tracer</w:t>
            </w:r>
            <w:proofErr w:type="spellEnd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Flipper</w:t>
            </w:r>
            <w:proofErr w:type="spellEnd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 RF USB Nano</w:t>
            </w:r>
          </w:p>
        </w:tc>
        <w:tc>
          <w:tcPr>
            <w:tcW w:w="2554" w:type="dxa"/>
            <w:vAlign w:val="center"/>
          </w:tcPr>
          <w:p w14:paraId="521A020E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gwarancja minimum 24 miesiące</w:t>
            </w:r>
          </w:p>
        </w:tc>
        <w:tc>
          <w:tcPr>
            <w:tcW w:w="709" w:type="dxa"/>
            <w:vAlign w:val="center"/>
          </w:tcPr>
          <w:p w14:paraId="745A10B4" w14:textId="486CEEEA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42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4F7CA62E" w14:textId="77777777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720357DF" w14:textId="32645E26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5349" w:rsidRPr="00F2742C" w14:paraId="01E9E937" w14:textId="054EFA01" w:rsidTr="00F2742C">
        <w:trPr>
          <w:trHeight w:val="300"/>
          <w:jc w:val="center"/>
        </w:trPr>
        <w:tc>
          <w:tcPr>
            <w:tcW w:w="594" w:type="dxa"/>
            <w:tcBorders>
              <w:top w:val="nil"/>
            </w:tcBorders>
            <w:vAlign w:val="center"/>
          </w:tcPr>
          <w:p w14:paraId="5238B1B2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19.</w:t>
            </w:r>
          </w:p>
        </w:tc>
        <w:tc>
          <w:tcPr>
            <w:tcW w:w="3368" w:type="dxa"/>
            <w:tcBorders>
              <w:top w:val="nil"/>
            </w:tcBorders>
            <w:vAlign w:val="center"/>
          </w:tcPr>
          <w:p w14:paraId="6405E0D7" w14:textId="77777777" w:rsidR="007B5349" w:rsidRPr="007B5349" w:rsidRDefault="007B5349" w:rsidP="007B534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Akumulatorek AAA (R03)</w:t>
            </w:r>
            <w:r w:rsidRPr="007B53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Producent opcjonalnie: </w:t>
            </w:r>
            <w:proofErr w:type="spellStart"/>
            <w:r w:rsidRPr="007B53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Duracell</w:t>
            </w:r>
            <w:proofErr w:type="spellEnd"/>
            <w:r w:rsidRPr="007B53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B53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Energizer</w:t>
            </w:r>
            <w:proofErr w:type="spellEnd"/>
            <w:r w:rsidRPr="007B53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B53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Varta</w:t>
            </w:r>
            <w:proofErr w:type="spellEnd"/>
            <w:r w:rsidRPr="007B53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Panasonic/</w:t>
            </w:r>
            <w:proofErr w:type="spellStart"/>
            <w:r w:rsidRPr="007B53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Eneloop</w:t>
            </w:r>
            <w:proofErr w:type="spellEnd"/>
          </w:p>
        </w:tc>
        <w:tc>
          <w:tcPr>
            <w:tcW w:w="2554" w:type="dxa"/>
            <w:tcBorders>
              <w:top w:val="nil"/>
            </w:tcBorders>
            <w:vAlign w:val="center"/>
          </w:tcPr>
          <w:p w14:paraId="2AC27AB3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Pojemność minimum 900mAh, </w:t>
            </w:r>
            <w:r w:rsidRPr="007B5349">
              <w:rPr>
                <w:rFonts w:ascii="Times New Roman" w:hAnsi="Times New Roman" w:cs="Times New Roman"/>
                <w:sz w:val="22"/>
                <w:szCs w:val="22"/>
              </w:rPr>
              <w:br/>
              <w:t>gwarancja minimum 24 miesiące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2F50E789" w14:textId="16165DC7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42C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28E88F28" w14:textId="77777777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</w:tcBorders>
            <w:vAlign w:val="center"/>
          </w:tcPr>
          <w:p w14:paraId="41D9B2BC" w14:textId="7C000C66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5349" w:rsidRPr="00F2742C" w14:paraId="0842F3CA" w14:textId="57AA9CE1" w:rsidTr="00F2742C">
        <w:trPr>
          <w:trHeight w:val="300"/>
          <w:jc w:val="center"/>
        </w:trPr>
        <w:tc>
          <w:tcPr>
            <w:tcW w:w="594" w:type="dxa"/>
            <w:vAlign w:val="center"/>
          </w:tcPr>
          <w:p w14:paraId="05A4A1B3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20.</w:t>
            </w:r>
          </w:p>
        </w:tc>
        <w:tc>
          <w:tcPr>
            <w:tcW w:w="3368" w:type="dxa"/>
            <w:vAlign w:val="center"/>
          </w:tcPr>
          <w:p w14:paraId="17DC04C8" w14:textId="77777777" w:rsidR="007B5349" w:rsidRPr="007B5349" w:rsidRDefault="007B5349" w:rsidP="007B53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Klawiatura </w:t>
            </w:r>
            <w:proofErr w:type="spellStart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Logitech</w:t>
            </w:r>
            <w:proofErr w:type="spellEnd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 K120</w:t>
            </w:r>
          </w:p>
        </w:tc>
        <w:tc>
          <w:tcPr>
            <w:tcW w:w="2554" w:type="dxa"/>
            <w:vAlign w:val="center"/>
          </w:tcPr>
          <w:p w14:paraId="7887AE9F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gwarancja minimum 24 miesiące</w:t>
            </w:r>
          </w:p>
        </w:tc>
        <w:tc>
          <w:tcPr>
            <w:tcW w:w="709" w:type="dxa"/>
            <w:vAlign w:val="center"/>
          </w:tcPr>
          <w:p w14:paraId="256A2675" w14:textId="73185BCE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42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  <w:vAlign w:val="center"/>
          </w:tcPr>
          <w:p w14:paraId="399A01F3" w14:textId="77777777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475141A0" w14:textId="7CC8ACCC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5349" w:rsidRPr="00F2742C" w14:paraId="0C030DBD" w14:textId="134F6175" w:rsidTr="00F2742C">
        <w:trPr>
          <w:trHeight w:val="300"/>
          <w:jc w:val="center"/>
        </w:trPr>
        <w:tc>
          <w:tcPr>
            <w:tcW w:w="594" w:type="dxa"/>
            <w:vAlign w:val="center"/>
          </w:tcPr>
          <w:p w14:paraId="0B8F40C3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21.</w:t>
            </w:r>
          </w:p>
        </w:tc>
        <w:tc>
          <w:tcPr>
            <w:tcW w:w="3368" w:type="dxa"/>
            <w:vAlign w:val="center"/>
          </w:tcPr>
          <w:p w14:paraId="11B42B0C" w14:textId="77777777" w:rsidR="007B5349" w:rsidRPr="007B5349" w:rsidRDefault="007B5349" w:rsidP="007B53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Podkładka pod mysz KENSINGTON 62384</w:t>
            </w:r>
          </w:p>
        </w:tc>
        <w:tc>
          <w:tcPr>
            <w:tcW w:w="2554" w:type="dxa"/>
            <w:vAlign w:val="center"/>
          </w:tcPr>
          <w:p w14:paraId="13C51D55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gwarancja minimum 24 miesiące</w:t>
            </w:r>
          </w:p>
        </w:tc>
        <w:tc>
          <w:tcPr>
            <w:tcW w:w="709" w:type="dxa"/>
            <w:vAlign w:val="center"/>
          </w:tcPr>
          <w:p w14:paraId="0CD6B705" w14:textId="0886D6BD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42C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701" w:type="dxa"/>
            <w:vAlign w:val="center"/>
          </w:tcPr>
          <w:p w14:paraId="76AE5977" w14:textId="77777777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675A802C" w14:textId="64499A39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5349" w:rsidRPr="00F2742C" w14:paraId="1D060291" w14:textId="15F3FA71" w:rsidTr="00F2742C">
        <w:trPr>
          <w:trHeight w:val="300"/>
          <w:jc w:val="center"/>
        </w:trPr>
        <w:tc>
          <w:tcPr>
            <w:tcW w:w="594" w:type="dxa"/>
            <w:vAlign w:val="center"/>
          </w:tcPr>
          <w:p w14:paraId="6C32C68D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22.</w:t>
            </w:r>
          </w:p>
        </w:tc>
        <w:tc>
          <w:tcPr>
            <w:tcW w:w="3368" w:type="dxa"/>
            <w:vAlign w:val="center"/>
          </w:tcPr>
          <w:p w14:paraId="72F80695" w14:textId="77777777" w:rsidR="007B5349" w:rsidRPr="007B5349" w:rsidRDefault="007B5349" w:rsidP="007B53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Podkładka do klawiatury </w:t>
            </w:r>
            <w:proofErr w:type="spellStart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Logitech</w:t>
            </w:r>
            <w:proofErr w:type="spellEnd"/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 MX Palm Rest</w:t>
            </w:r>
          </w:p>
        </w:tc>
        <w:tc>
          <w:tcPr>
            <w:tcW w:w="2554" w:type="dxa"/>
            <w:vAlign w:val="center"/>
          </w:tcPr>
          <w:p w14:paraId="0CDD334F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gwarancja minimum 24 miesiące</w:t>
            </w:r>
          </w:p>
        </w:tc>
        <w:tc>
          <w:tcPr>
            <w:tcW w:w="709" w:type="dxa"/>
            <w:vAlign w:val="center"/>
          </w:tcPr>
          <w:p w14:paraId="10F14298" w14:textId="37E8CF87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42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center"/>
          </w:tcPr>
          <w:p w14:paraId="55C9FE9B" w14:textId="77777777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4BDB8E74" w14:textId="19AB257D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5349" w:rsidRPr="00F2742C" w14:paraId="2447F0E9" w14:textId="40F4C3F8" w:rsidTr="00F2742C">
        <w:trPr>
          <w:trHeight w:val="300"/>
          <w:jc w:val="center"/>
        </w:trPr>
        <w:tc>
          <w:tcPr>
            <w:tcW w:w="594" w:type="dxa"/>
            <w:vAlign w:val="center"/>
          </w:tcPr>
          <w:p w14:paraId="0A9D363E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23.</w:t>
            </w:r>
          </w:p>
        </w:tc>
        <w:tc>
          <w:tcPr>
            <w:tcW w:w="3368" w:type="dxa"/>
            <w:vAlign w:val="center"/>
          </w:tcPr>
          <w:p w14:paraId="4C369987" w14:textId="2E7F5554" w:rsidR="007B5349" w:rsidRPr="007B5349" w:rsidRDefault="007B5349" w:rsidP="007B53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 xml:space="preserve">Napęd optyczny zewnętrzny </w:t>
            </w:r>
            <w:r w:rsidR="00F2742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USB A</w:t>
            </w:r>
          </w:p>
        </w:tc>
        <w:tc>
          <w:tcPr>
            <w:tcW w:w="2554" w:type="dxa"/>
            <w:vAlign w:val="center"/>
          </w:tcPr>
          <w:p w14:paraId="2ACD627C" w14:textId="77777777" w:rsidR="007B5349" w:rsidRPr="007B5349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349">
              <w:rPr>
                <w:rFonts w:ascii="Times New Roman" w:hAnsi="Times New Roman" w:cs="Times New Roman"/>
                <w:sz w:val="22"/>
                <w:szCs w:val="22"/>
              </w:rPr>
              <w:t>gwarancja minimum 24 miesiące</w:t>
            </w:r>
          </w:p>
        </w:tc>
        <w:tc>
          <w:tcPr>
            <w:tcW w:w="709" w:type="dxa"/>
            <w:vAlign w:val="center"/>
          </w:tcPr>
          <w:p w14:paraId="649E1EB6" w14:textId="796E30BA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42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14:paraId="51C28447" w14:textId="77777777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090ED40B" w14:textId="4139641D" w:rsidR="007B5349" w:rsidRPr="00F2742C" w:rsidRDefault="007B5349" w:rsidP="007B5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D5D62EE" w14:textId="77777777" w:rsidR="00961B37" w:rsidRPr="00F2742C" w:rsidRDefault="00961B37" w:rsidP="00F2742C">
      <w:pPr>
        <w:spacing w:after="200" w:line="276" w:lineRule="auto"/>
        <w:jc w:val="both"/>
        <w:rPr>
          <w:color w:val="FF0000"/>
          <w:sz w:val="22"/>
          <w:szCs w:val="22"/>
        </w:rPr>
      </w:pPr>
    </w:p>
    <w:p w14:paraId="72A8FFE0" w14:textId="77777777" w:rsidR="00961B37" w:rsidRDefault="001120C4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Oświadczam/y, że </w:t>
      </w:r>
      <w:r>
        <w:rPr>
          <w:sz w:val="22"/>
          <w:szCs w:val="22"/>
        </w:rPr>
        <w:t>podana cena brutto</w:t>
      </w:r>
      <w:r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586D3626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70C340B8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zobowiązuję/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0D96C8C9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zrealizuję/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z w:val="22"/>
          <w:szCs w:val="22"/>
        </w:rPr>
        <w:t xml:space="preserve"> zamówienie zgodnie z Zapytaniem Ofertowym, Opisem Przedmiotu Zamówienia i Wzorem umowy.</w:t>
      </w:r>
    </w:p>
    <w:p w14:paraId="6CA176E5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Akceptuję/my termin wykonania zamówienia oraz warunki płatności wskazane w Zapytaniu Ofertowym, Opisie Przedmiotu Zamówienia</w:t>
      </w:r>
      <w:r>
        <w:t xml:space="preserve"> </w:t>
      </w:r>
      <w:r>
        <w:rPr>
          <w:sz w:val="22"/>
          <w:szCs w:val="22"/>
        </w:rPr>
        <w:t>i Wzorze umowy.</w:t>
      </w:r>
    </w:p>
    <w:p w14:paraId="095B3205" w14:textId="77777777" w:rsidR="00961B37" w:rsidRDefault="001120C4">
      <w:pPr>
        <w:numPr>
          <w:ilvl w:val="0"/>
          <w:numId w:val="5"/>
        </w:numPr>
        <w:tabs>
          <w:tab w:val="left" w:pos="426"/>
        </w:tabs>
        <w:spacing w:before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5)</w:t>
      </w:r>
      <w:r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6)</w:t>
      </w:r>
    </w:p>
    <w:p w14:paraId="0A9AA2FE" w14:textId="77777777" w:rsidR="00961B37" w:rsidRDefault="001120C4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5) </w:t>
      </w:r>
      <w:r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6B8E16" w14:textId="77777777" w:rsidR="00961B37" w:rsidRDefault="001120C4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>
        <w:rPr>
          <w:sz w:val="18"/>
          <w:szCs w:val="18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E36DB73" w14:textId="77777777" w:rsidR="00961B37" w:rsidRDefault="00961B37">
      <w:pPr>
        <w:spacing w:line="276" w:lineRule="auto"/>
        <w:jc w:val="right"/>
        <w:rPr>
          <w:sz w:val="22"/>
          <w:szCs w:val="22"/>
        </w:rPr>
      </w:pPr>
    </w:p>
    <w:p w14:paraId="798DB579" w14:textId="77777777" w:rsidR="00961B37" w:rsidRDefault="001120C4">
      <w:pPr>
        <w:numPr>
          <w:ilvl w:val="0"/>
          <w:numId w:val="5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1E76B8A0" w14:textId="77777777" w:rsidR="009743E5" w:rsidRPr="00917B6E" w:rsidRDefault="009743E5" w:rsidP="009743E5">
      <w:pPr>
        <w:spacing w:line="276" w:lineRule="auto"/>
        <w:ind w:left="426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</w:t>
      </w:r>
      <w:r w:rsidRPr="00552F75">
        <w:rPr>
          <w:rFonts w:eastAsiaTheme="minorHAnsi"/>
          <w:sz w:val="22"/>
          <w:szCs w:val="22"/>
          <w:lang w:eastAsia="en-US"/>
        </w:rPr>
        <w:t>(tj. Dz.U. z 2024 poz. 507)</w:t>
      </w:r>
      <w:r w:rsidRPr="002C487C">
        <w:rPr>
          <w:rFonts w:eastAsiaTheme="minorHAns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14:paraId="4B959629" w14:textId="77777777" w:rsidR="009743E5" w:rsidRPr="002C487C" w:rsidRDefault="009743E5" w:rsidP="009743E5">
      <w:pPr>
        <w:numPr>
          <w:ilvl w:val="0"/>
          <w:numId w:val="9"/>
        </w:numPr>
        <w:suppressAutoHyphens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44AE7A09" w14:textId="77777777" w:rsidR="009743E5" w:rsidRPr="002C487C" w:rsidRDefault="009743E5" w:rsidP="009743E5">
      <w:pPr>
        <w:numPr>
          <w:ilvl w:val="0"/>
          <w:numId w:val="9"/>
        </w:numPr>
        <w:suppressAutoHyphens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</w:t>
      </w:r>
      <w:r w:rsidRPr="00552F75">
        <w:rPr>
          <w:rFonts w:eastAsia="Calibri"/>
          <w:sz w:val="22"/>
          <w:szCs w:val="20"/>
          <w:lang w:eastAsia="en-GB"/>
        </w:rPr>
        <w:t>(Dz. U. z 2023 r. poz. 1124, 1285, 1723 i 1843)</w:t>
      </w:r>
      <w:r w:rsidRPr="002C487C">
        <w:rPr>
          <w:rFonts w:eastAsia="Calibri"/>
          <w:sz w:val="22"/>
          <w:szCs w:val="20"/>
          <w:lang w:eastAsia="en-GB"/>
        </w:rPr>
        <w:t xml:space="preserve">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14:paraId="748C8E9F" w14:textId="77777777" w:rsidR="009743E5" w:rsidRPr="002C487C" w:rsidRDefault="009743E5" w:rsidP="009743E5">
      <w:pPr>
        <w:numPr>
          <w:ilvl w:val="0"/>
          <w:numId w:val="9"/>
        </w:numPr>
        <w:suppressAutoHyphens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</w:t>
      </w:r>
      <w:r w:rsidRPr="00552F75">
        <w:rPr>
          <w:rFonts w:eastAsia="Calibri"/>
          <w:sz w:val="22"/>
          <w:szCs w:val="20"/>
          <w:lang w:eastAsia="en-GB"/>
        </w:rPr>
        <w:t>(Dz. U. z 2023 r. poz. 120, 295 i 1598)</w:t>
      </w:r>
      <w:r w:rsidRPr="002C487C">
        <w:rPr>
          <w:rFonts w:eastAsia="Calibri"/>
          <w:sz w:val="22"/>
          <w:szCs w:val="20"/>
          <w:lang w:eastAsia="en-GB"/>
        </w:rPr>
        <w:t xml:space="preserve">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14:paraId="4F48646B" w14:textId="77777777" w:rsidR="009743E5" w:rsidRPr="004008A6" w:rsidRDefault="009743E5" w:rsidP="009743E5">
      <w:pPr>
        <w:spacing w:line="276" w:lineRule="auto"/>
        <w:ind w:left="426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14:paraId="425C35CC" w14:textId="77777777" w:rsidR="00961B37" w:rsidRDefault="00961B37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6688AEF8" w14:textId="77777777" w:rsidR="00961B37" w:rsidRDefault="001120C4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24AD5476" w14:textId="77777777" w:rsidR="00961B37" w:rsidRDefault="001120C4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>
        <w:rPr>
          <w:rFonts w:eastAsia="Calibri"/>
          <w:i/>
          <w:sz w:val="22"/>
          <w:szCs w:val="20"/>
          <w:lang w:eastAsia="en-GB"/>
        </w:rPr>
        <w:t>wskazać właściwy punkt z powyższych</w:t>
      </w:r>
      <w:r>
        <w:rPr>
          <w:rFonts w:eastAsia="Calibri"/>
          <w:sz w:val="22"/>
          <w:szCs w:val="20"/>
          <w:lang w:eastAsia="en-GB"/>
        </w:rPr>
        <w:t>/.</w:t>
      </w:r>
    </w:p>
    <w:p w14:paraId="288DE9B7" w14:textId="77777777" w:rsidR="00961B37" w:rsidRDefault="00961B37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674BE9D2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Załącznikami do niniejszego formularza, stanowiącymi integralną część oferty, są:</w:t>
      </w:r>
    </w:p>
    <w:p w14:paraId="6655FD0C" w14:textId="77777777" w:rsidR="00961B37" w:rsidRDefault="001120C4">
      <w:pPr>
        <w:pStyle w:val="Akapitzlist"/>
        <w:numPr>
          <w:ilvl w:val="0"/>
          <w:numId w:val="8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0BD99472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520A026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FAC9743" w14:textId="77777777" w:rsidR="00961B37" w:rsidRDefault="001120C4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</w:t>
      </w:r>
    </w:p>
    <w:p w14:paraId="5B33CDCA" w14:textId="77777777" w:rsidR="00961B37" w:rsidRDefault="00961B37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1697"/>
        <w:gridCol w:w="3962"/>
      </w:tblGrid>
      <w:tr w:rsidR="00961B37" w14:paraId="40C2F235" w14:textId="77777777">
        <w:trPr>
          <w:trHeight w:val="331"/>
        </w:trPr>
        <w:tc>
          <w:tcPr>
            <w:tcW w:w="3748" w:type="dxa"/>
            <w:tcBorders>
              <w:top w:val="dotted" w:sz="4" w:space="0" w:color="000000"/>
            </w:tcBorders>
          </w:tcPr>
          <w:p w14:paraId="6D6AA029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  </w:t>
            </w:r>
            <w:r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E8F46AC" w14:textId="77777777" w:rsidR="00961B37" w:rsidRDefault="00961B3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</w:tcPr>
          <w:p w14:paraId="4996FF0A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(imię i nazwisko, pieczęć imienna (zalecane) </w:t>
            </w:r>
            <w:r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>
              <w:rPr>
                <w:sz w:val="18"/>
                <w:szCs w:val="18"/>
              </w:rPr>
              <w:t>ych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14:paraId="11D2B15A" w14:textId="77777777" w:rsidR="00961B37" w:rsidRDefault="001120C4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Uwaga!</w:t>
      </w:r>
    </w:p>
    <w:p w14:paraId="5AEA71DB" w14:textId="77777777" w:rsidR="00961B37" w:rsidRDefault="001120C4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961B37" w:rsidSect="008948A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993" w:right="1134" w:bottom="993" w:left="1134" w:header="284" w:footer="7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A44AA1" w14:textId="77777777" w:rsidR="001120C4" w:rsidRDefault="001120C4">
      <w:r>
        <w:separator/>
      </w:r>
    </w:p>
  </w:endnote>
  <w:endnote w:type="continuationSeparator" w:id="0">
    <w:p w14:paraId="7F6D976F" w14:textId="77777777" w:rsidR="001120C4" w:rsidRDefault="0011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4C3A6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>
      <w:rPr>
        <w:rFonts w:eastAsia="Courier New"/>
        <w:bCs/>
        <w:color w:val="000000"/>
        <w:sz w:val="16"/>
        <w:szCs w:val="16"/>
      </w:rPr>
      <w:t>6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>
      <w:rPr>
        <w:rFonts w:eastAsia="Courier New"/>
        <w:bCs/>
        <w:color w:val="000000"/>
        <w:sz w:val="16"/>
        <w:szCs w:val="16"/>
      </w:rPr>
      <w:t>6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7792B15C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1AB1281" w14:textId="77777777" w:rsidR="00961B37" w:rsidRDefault="00961B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CB084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>
      <w:rPr>
        <w:rFonts w:eastAsia="Courier New"/>
        <w:bCs/>
        <w:color w:val="000000"/>
        <w:sz w:val="16"/>
        <w:szCs w:val="16"/>
      </w:rPr>
      <w:t>5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>
      <w:rPr>
        <w:rFonts w:eastAsia="Courier New"/>
        <w:bCs/>
        <w:color w:val="000000"/>
        <w:sz w:val="16"/>
        <w:szCs w:val="16"/>
      </w:rPr>
      <w:t>6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08AC719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A8DE207" w14:textId="77777777" w:rsidR="00961B37" w:rsidRDefault="00961B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5A03F" w14:textId="77777777" w:rsidR="00961B37" w:rsidRDefault="00961B37">
    <w:pPr>
      <w:pStyle w:val="Stopka"/>
    </w:pPr>
  </w:p>
  <w:p w14:paraId="00C15287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>
      <w:rPr>
        <w:rFonts w:eastAsia="Courier New"/>
        <w:bCs/>
        <w:color w:val="000000"/>
        <w:sz w:val="16"/>
        <w:szCs w:val="16"/>
      </w:rPr>
      <w:t>1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>
      <w:rPr>
        <w:rFonts w:eastAsia="Courier New"/>
        <w:bCs/>
        <w:color w:val="000000"/>
        <w:sz w:val="16"/>
        <w:szCs w:val="16"/>
      </w:rPr>
      <w:t>6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1387BD0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5DAEF" w14:textId="77777777" w:rsidR="001120C4" w:rsidRDefault="001120C4">
      <w:r>
        <w:separator/>
      </w:r>
    </w:p>
  </w:footnote>
  <w:footnote w:type="continuationSeparator" w:id="0">
    <w:p w14:paraId="24C7EAA5" w14:textId="77777777" w:rsidR="001120C4" w:rsidRDefault="00112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73FE0" w14:textId="77777777" w:rsidR="00961B37" w:rsidRDefault="00961B37">
    <w:pPr>
      <w:pStyle w:val="Nagwek"/>
      <w:tabs>
        <w:tab w:val="clear" w:pos="4536"/>
        <w:tab w:val="clear" w:pos="9072"/>
        <w:tab w:val="left" w:pos="11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3F2150" w14:textId="77777777" w:rsidR="00961B37" w:rsidRDefault="00961B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4F55F" w14:textId="77777777" w:rsidR="00961B37" w:rsidRDefault="00961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E66C1C"/>
    <w:multiLevelType w:val="multilevel"/>
    <w:tmpl w:val="9FC84FB0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243B13B6"/>
    <w:multiLevelType w:val="multilevel"/>
    <w:tmpl w:val="A8B6EB5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0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6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2" w:hanging="180"/>
      </w:p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F72793"/>
    <w:multiLevelType w:val="multilevel"/>
    <w:tmpl w:val="B47698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2376CA9"/>
    <w:multiLevelType w:val="multilevel"/>
    <w:tmpl w:val="AABA4EB4"/>
    <w:lvl w:ilvl="0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6E5A26"/>
    <w:multiLevelType w:val="multilevel"/>
    <w:tmpl w:val="3F227574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6A337035"/>
    <w:multiLevelType w:val="multilevel"/>
    <w:tmpl w:val="CDFCF7D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760F7449"/>
    <w:multiLevelType w:val="multilevel"/>
    <w:tmpl w:val="D520DD8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/>
      </w:rPr>
    </w:lvl>
  </w:abstractNum>
  <w:num w:numId="1" w16cid:durableId="896669055">
    <w:abstractNumId w:val="4"/>
  </w:num>
  <w:num w:numId="2" w16cid:durableId="137504048">
    <w:abstractNumId w:val="7"/>
  </w:num>
  <w:num w:numId="3" w16cid:durableId="1721444174">
    <w:abstractNumId w:val="6"/>
  </w:num>
  <w:num w:numId="4" w16cid:durableId="1695768470">
    <w:abstractNumId w:val="0"/>
  </w:num>
  <w:num w:numId="5" w16cid:durableId="632056135">
    <w:abstractNumId w:val="1"/>
  </w:num>
  <w:num w:numId="6" w16cid:durableId="218791101">
    <w:abstractNumId w:val="5"/>
  </w:num>
  <w:num w:numId="7" w16cid:durableId="922032233">
    <w:abstractNumId w:val="3"/>
  </w:num>
  <w:num w:numId="8" w16cid:durableId="1162963075">
    <w:abstractNumId w:val="0"/>
    <w:lvlOverride w:ilvl="0">
      <w:startOverride w:val="1"/>
    </w:lvlOverride>
  </w:num>
  <w:num w:numId="9" w16cid:durableId="447314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proofState w:spelling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B37"/>
    <w:rsid w:val="000671BA"/>
    <w:rsid w:val="000B38BA"/>
    <w:rsid w:val="001120C4"/>
    <w:rsid w:val="001641A6"/>
    <w:rsid w:val="0030170B"/>
    <w:rsid w:val="00417679"/>
    <w:rsid w:val="00730AB6"/>
    <w:rsid w:val="00744588"/>
    <w:rsid w:val="007B5349"/>
    <w:rsid w:val="00851166"/>
    <w:rsid w:val="008948AC"/>
    <w:rsid w:val="00961B37"/>
    <w:rsid w:val="009743E5"/>
    <w:rsid w:val="00C366FF"/>
    <w:rsid w:val="00C92654"/>
    <w:rsid w:val="00DA58D4"/>
    <w:rsid w:val="00F0378C"/>
    <w:rsid w:val="00F2742C"/>
    <w:rsid w:val="00F324E7"/>
    <w:rsid w:val="00F813DC"/>
    <w:rsid w:val="00F95D18"/>
    <w:rsid w:val="00FB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BDE93"/>
  <w15:docId w15:val="{0FDC952F-B30C-41FF-AB90-28E0096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B7DE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qFormat/>
    <w:locked/>
    <w:rsid w:val="00384A2C"/>
    <w:rPr>
      <w:rFonts w:ascii="Cambria" w:hAnsi="Cambria"/>
      <w:b/>
      <w:i/>
      <w:sz w:val="28"/>
    </w:rPr>
  </w:style>
  <w:style w:type="character" w:customStyle="1" w:styleId="Nagwek1Znak">
    <w:name w:val="Nagłówek 1 Znak"/>
    <w:link w:val="Nagwek1"/>
    <w:qFormat/>
    <w:locked/>
    <w:rsid w:val="00384A2C"/>
    <w:rPr>
      <w:rFonts w:ascii="Cambria" w:hAnsi="Cambria"/>
      <w:b/>
      <w:kern w:val="2"/>
      <w:sz w:val="32"/>
    </w:rPr>
  </w:style>
  <w:style w:type="character" w:styleId="Odwoaniedokomentarza">
    <w:name w:val="annotation reference"/>
    <w:semiHidden/>
    <w:qFormat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qFormat/>
    <w:locked/>
    <w:rsid w:val="00384A2C"/>
    <w:rPr>
      <w:rFonts w:ascii="Tahoma" w:hAnsi="Tahoma"/>
      <w:sz w:val="16"/>
    </w:rPr>
  </w:style>
  <w:style w:type="character" w:customStyle="1" w:styleId="TekstkomentarzaZnak">
    <w:name w:val="Tekst komentarza Znak"/>
    <w:link w:val="Tekstkomentarza"/>
    <w:semiHidden/>
    <w:qFormat/>
    <w:locked/>
    <w:rsid w:val="00384A2C"/>
    <w:rPr>
      <w:sz w:val="20"/>
    </w:rPr>
  </w:style>
  <w:style w:type="character" w:customStyle="1" w:styleId="TematkomentarzaZnak">
    <w:name w:val="Temat komentarza Znak"/>
    <w:link w:val="Tematkomentarza"/>
    <w:semiHidden/>
    <w:qFormat/>
    <w:locked/>
    <w:rsid w:val="00384A2C"/>
    <w:rPr>
      <w:b/>
      <w:sz w:val="20"/>
    </w:rPr>
  </w:style>
  <w:style w:type="character" w:customStyle="1" w:styleId="Znakiprzypiswkocowych">
    <w:name w:val="Znaki przypisów końcowych"/>
    <w:semiHidden/>
    <w:qFormat/>
    <w:rsid w:val="00200847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qFormat/>
    <w:locked/>
    <w:rsid w:val="00384A2C"/>
    <w:rPr>
      <w:sz w:val="20"/>
    </w:rPr>
  </w:style>
  <w:style w:type="character" w:styleId="Numerstrony">
    <w:name w:val="page number"/>
    <w:qFormat/>
    <w:rsid w:val="00861845"/>
    <w:rPr>
      <w:rFonts w:cs="Times New Roman"/>
    </w:rPr>
  </w:style>
  <w:style w:type="character" w:customStyle="1" w:styleId="NagwekZnak">
    <w:name w:val="Nagłówek Znak"/>
    <w:link w:val="Nagwek"/>
    <w:semiHidden/>
    <w:qFormat/>
    <w:locked/>
    <w:rsid w:val="00384A2C"/>
    <w:rPr>
      <w:sz w:val="24"/>
    </w:rPr>
  </w:style>
  <w:style w:type="character" w:customStyle="1" w:styleId="StopkaZnak">
    <w:name w:val="Stopka Znak"/>
    <w:link w:val="Stopka"/>
    <w:uiPriority w:val="99"/>
    <w:qFormat/>
    <w:locked/>
    <w:rsid w:val="00384A2C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84A2C"/>
    <w:rPr>
      <w:sz w:val="20"/>
    </w:rPr>
  </w:style>
  <w:style w:type="character" w:customStyle="1" w:styleId="TekstpodstawowyZnak1">
    <w:name w:val="Tekst podstawowy Znak1"/>
    <w:link w:val="Tekstpodstawowy"/>
    <w:semiHidden/>
    <w:qFormat/>
    <w:locked/>
    <w:rsid w:val="00384A2C"/>
    <w:rPr>
      <w:sz w:val="24"/>
    </w:rPr>
  </w:style>
  <w:style w:type="character" w:customStyle="1" w:styleId="Tekstpodstawowy2Znak">
    <w:name w:val="Tekst podstawowy 2 Znak"/>
    <w:link w:val="Tekstpodstawowy2"/>
    <w:qFormat/>
    <w:locked/>
    <w:rsid w:val="00384A2C"/>
    <w:rPr>
      <w:sz w:val="24"/>
    </w:rPr>
  </w:style>
  <w:style w:type="character" w:customStyle="1" w:styleId="Tekstpodstawowywcity2Znak">
    <w:name w:val="Tekst podstawowy wcięty 2 Znak"/>
    <w:link w:val="Tekstpodstawowywcity2"/>
    <w:semiHidden/>
    <w:qFormat/>
    <w:locked/>
    <w:rsid w:val="00A55F60"/>
    <w:rPr>
      <w:rFonts w:cs="Times New Roman"/>
      <w:lang w:val="pl-PL" w:eastAsia="pl-PL" w:bidi="ar-SA"/>
    </w:rPr>
  </w:style>
  <w:style w:type="character" w:customStyle="1" w:styleId="TekstpodstawowyZnak">
    <w:name w:val="Tekst podstawowy Znak"/>
    <w:semiHidden/>
    <w:qFormat/>
    <w:locked/>
    <w:rsid w:val="00A55F60"/>
    <w:rPr>
      <w:rFonts w:cs="Times New Roman"/>
      <w:sz w:val="20"/>
      <w:szCs w:val="20"/>
    </w:rPr>
  </w:style>
  <w:style w:type="character" w:customStyle="1" w:styleId="ZnakZnak8">
    <w:name w:val="Znak Znak8"/>
    <w:semiHidden/>
    <w:qFormat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qFormat/>
    <w:locked/>
    <w:rsid w:val="00EE39BB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E39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4">
    <w:name w:val="Znak Znak4"/>
    <w:semiHidden/>
    <w:qFormat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7B4C3B"/>
  </w:style>
  <w:style w:type="paragraph" w:styleId="Nagwek">
    <w:name w:val="header"/>
    <w:basedOn w:val="Normalny"/>
    <w:next w:val="Tekstpodstawow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semiHidden/>
    <w:qFormat/>
    <w:rsid w:val="00A5259E"/>
    <w:rPr>
      <w:rFonts w:ascii="Tahoma" w:hAnsi="Tahoma"/>
      <w:sz w:val="16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A5259E"/>
    <w:rPr>
      <w:b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qFormat/>
    <w:rsid w:val="00861845"/>
    <w:pPr>
      <w:numPr>
        <w:numId w:val="2"/>
      </w:numPr>
      <w:tabs>
        <w:tab w:val="left" w:pos="425"/>
      </w:tabs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qFormat/>
    <w:rsid w:val="00861845"/>
    <w:pPr>
      <w:numPr>
        <w:ilvl w:val="2"/>
        <w:numId w:val="2"/>
      </w:numPr>
      <w:tabs>
        <w:tab w:val="left" w:pos="425"/>
      </w:tabs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qFormat/>
    <w:rsid w:val="00861845"/>
    <w:pPr>
      <w:numPr>
        <w:ilvl w:val="1"/>
        <w:numId w:val="2"/>
      </w:numPr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002BC3"/>
    <w:pPr>
      <w:spacing w:after="120" w:line="480" w:lineRule="auto"/>
    </w:pPr>
    <w:rPr>
      <w:szCs w:val="20"/>
    </w:rPr>
  </w:style>
  <w:style w:type="paragraph" w:customStyle="1" w:styleId="ZnakZnak11">
    <w:name w:val="Znak Znak11"/>
    <w:basedOn w:val="Normalny"/>
    <w:qFormat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7D250C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qFormat/>
    <w:rsid w:val="00A55F60"/>
    <w:pPr>
      <w:spacing w:after="120" w:line="480" w:lineRule="auto"/>
      <w:ind w:left="283"/>
    </w:pPr>
    <w:rPr>
      <w:sz w:val="20"/>
      <w:szCs w:val="20"/>
    </w:rPr>
  </w:style>
  <w:style w:type="paragraph" w:styleId="Tekstpodstawowy3">
    <w:name w:val="Body Text 3"/>
    <w:basedOn w:val="Normalny"/>
    <w:qFormat/>
    <w:rsid w:val="00EE39B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qFormat/>
    <w:rsid w:val="00EE39BB"/>
    <w:pPr>
      <w:spacing w:before="100" w:after="100"/>
    </w:pPr>
    <w:rPr>
      <w:szCs w:val="20"/>
    </w:rPr>
  </w:style>
  <w:style w:type="paragraph" w:customStyle="1" w:styleId="ZnakZnak2">
    <w:name w:val="Znak Znak2"/>
    <w:basedOn w:val="Normalny"/>
    <w:qFormat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811D7"/>
    <w:pPr>
      <w:ind w:left="720"/>
      <w:contextualSpacing/>
      <w:textAlignment w:val="baseline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6F3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B5349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5967A-3FE2-4DB1-97C0-06671B7C9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1197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Rafal_Packowski</dc:creator>
  <dc:description/>
  <cp:lastModifiedBy>Bartkiewicz, Dariusz</cp:lastModifiedBy>
  <cp:revision>16</cp:revision>
  <cp:lastPrinted>2024-10-02T06:43:00Z</cp:lastPrinted>
  <dcterms:created xsi:type="dcterms:W3CDTF">2024-04-23T06:50:00Z</dcterms:created>
  <dcterms:modified xsi:type="dcterms:W3CDTF">2024-10-02T06:43:00Z</dcterms:modified>
  <dc:language>pl-PL</dc:language>
</cp:coreProperties>
</file>