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1A7E" w14:textId="22068D8D" w:rsidR="00B02EA3" w:rsidRPr="00B8415E" w:rsidRDefault="00B02EA3" w:rsidP="00B02EA3">
      <w:pPr>
        <w:jc w:val="right"/>
        <w:rPr>
          <w:rFonts w:ascii="Calibri" w:hAnsi="Calibri" w:cs="Calibri"/>
        </w:rPr>
      </w:pPr>
      <w:r w:rsidRPr="508AFDFD">
        <w:rPr>
          <w:rFonts w:ascii="Calibri" w:hAnsi="Calibri" w:cs="Calibri"/>
        </w:rPr>
        <w:t>Załącznik nr</w:t>
      </w:r>
      <w:r w:rsidR="6BB5D22C" w:rsidRPr="508AFDFD">
        <w:rPr>
          <w:rFonts w:ascii="Calibri" w:hAnsi="Calibri" w:cs="Calibri"/>
        </w:rPr>
        <w:t xml:space="preserve"> </w:t>
      </w:r>
      <w:r w:rsidR="32E0B249" w:rsidRPr="508AFDFD">
        <w:rPr>
          <w:rFonts w:ascii="Calibri" w:hAnsi="Calibri" w:cs="Calibri"/>
        </w:rPr>
        <w:t>9</w:t>
      </w:r>
      <w:r w:rsidRPr="508AFDFD">
        <w:rPr>
          <w:rFonts w:ascii="Calibri" w:hAnsi="Calibri" w:cs="Calibri"/>
        </w:rPr>
        <w:t xml:space="preserve"> do Umowy nr ………………………………………</w:t>
      </w:r>
    </w:p>
    <w:p w14:paraId="4CC9E02C" w14:textId="5CA73932" w:rsidR="007E7178" w:rsidRPr="003C583E" w:rsidRDefault="007E7178" w:rsidP="004E25AC">
      <w:pPr>
        <w:pStyle w:val="AOGenNum3"/>
        <w:numPr>
          <w:ilvl w:val="0"/>
          <w:numId w:val="0"/>
        </w:numPr>
        <w:jc w:val="right"/>
        <w:rPr>
          <w:rFonts w:ascii="Calibri" w:hAnsi="Calibri" w:cs="Calibri"/>
          <w:b/>
          <w:lang w:val="pl-PL"/>
        </w:rPr>
      </w:pPr>
    </w:p>
    <w:p w14:paraId="77A9E082" w14:textId="2F39F8EC" w:rsidR="007E7178" w:rsidRPr="003C583E" w:rsidRDefault="007E7178" w:rsidP="007E7178">
      <w:pPr>
        <w:pStyle w:val="AODocTxt"/>
        <w:jc w:val="center"/>
        <w:rPr>
          <w:rFonts w:ascii="Calibri" w:hAnsi="Calibri" w:cs="Calibri"/>
          <w:b/>
          <w:lang w:val="pl-PL"/>
        </w:rPr>
      </w:pPr>
      <w:r w:rsidRPr="003C583E">
        <w:rPr>
          <w:rFonts w:ascii="Calibri" w:hAnsi="Calibri" w:cs="Calibri"/>
          <w:b/>
          <w:lang w:val="pl-PL"/>
        </w:rPr>
        <w:t>Informacja o przetwarzaniu danych osobowych przez Narodowy Fundusz Ochrony Środowiska i</w:t>
      </w:r>
      <w:r w:rsidR="006C3DF2">
        <w:rPr>
          <w:rFonts w:ascii="Calibri" w:hAnsi="Calibri" w:cs="Calibri"/>
          <w:b/>
          <w:lang w:val="pl-PL"/>
        </w:rPr>
        <w:t> </w:t>
      </w:r>
      <w:r w:rsidRPr="003C583E">
        <w:rPr>
          <w:rFonts w:ascii="Calibri" w:hAnsi="Calibri" w:cs="Calibri"/>
          <w:b/>
          <w:lang w:val="pl-PL"/>
        </w:rPr>
        <w:t xml:space="preserve">Gospodarki Wodnej  </w:t>
      </w:r>
    </w:p>
    <w:p w14:paraId="4B16C3FA" w14:textId="2ABDA3BB" w:rsidR="007E7178" w:rsidRPr="00951517" w:rsidRDefault="007E7178" w:rsidP="007E7178">
      <w:pPr>
        <w:shd w:val="clear" w:color="auto" w:fill="FFFFFF"/>
        <w:spacing w:before="240"/>
        <w:jc w:val="center"/>
        <w:textAlignment w:val="baseline"/>
        <w:rPr>
          <w:rFonts w:ascii="Calibri" w:hAnsi="Calibri" w:cs="Calibri"/>
          <w:b/>
        </w:rPr>
      </w:pPr>
      <w:r w:rsidRPr="00951517">
        <w:rPr>
          <w:rFonts w:ascii="Calibri" w:hAnsi="Calibri" w:cs="Calibri"/>
          <w:b/>
        </w:rPr>
        <w:t xml:space="preserve">Klauzula informacyjna dla reprezentantów, w tym pełnomocników </w:t>
      </w:r>
      <w:r>
        <w:rPr>
          <w:rFonts w:ascii="Calibri" w:hAnsi="Calibri" w:cs="Calibri"/>
          <w:b/>
        </w:rPr>
        <w:t>Podmiotu</w:t>
      </w:r>
    </w:p>
    <w:p w14:paraId="43692543" w14:textId="77777777" w:rsidR="007E7178" w:rsidRDefault="007E7178" w:rsidP="007E7178"/>
    <w:p w14:paraId="33C75435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00F63911" w14:textId="2B4C286C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</w:t>
      </w:r>
      <w:r w:rsidR="00BE0161">
        <w:rPr>
          <w:rFonts w:ascii="Calibri" w:hAnsi="Calibri" w:cs="Calibri"/>
          <w:sz w:val="22"/>
          <w:szCs w:val="22"/>
        </w:rPr>
        <w:t>Pańska 97</w:t>
      </w:r>
      <w:r w:rsidRPr="000E3463">
        <w:rPr>
          <w:rFonts w:ascii="Calibri" w:hAnsi="Calibri" w:cs="Calibri"/>
          <w:sz w:val="22"/>
          <w:szCs w:val="22"/>
        </w:rPr>
        <w:t xml:space="preserve">, </w:t>
      </w:r>
      <w:r w:rsidR="00BE0161">
        <w:rPr>
          <w:rFonts w:ascii="Calibri" w:hAnsi="Calibri" w:cs="Calibri"/>
          <w:sz w:val="22"/>
          <w:szCs w:val="22"/>
        </w:rPr>
        <w:t xml:space="preserve">00 - </w:t>
      </w:r>
      <w:r w:rsidR="00BE0161" w:rsidRPr="00BE0161">
        <w:rPr>
          <w:rFonts w:ascii="Calibri" w:hAnsi="Calibri" w:cs="Calibri"/>
          <w:sz w:val="22"/>
          <w:szCs w:val="22"/>
        </w:rPr>
        <w:t>834</w:t>
      </w:r>
      <w:r w:rsidRPr="000E3463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0F8036B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45A7C2DD" w14:textId="6291F725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listownie (pocztą tradycyjną), pisząc na adres wskazany powyżej,</w:t>
      </w:r>
    </w:p>
    <w:p w14:paraId="4FEB76F4" w14:textId="17DC4335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za pomocą poczty elektronicznej pod adresem e-mail:</w:t>
      </w:r>
      <w:r w:rsidR="42DF8D7E"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>
        <w:r w:rsidR="42DF8D7E" w:rsidRPr="508AFDFD">
          <w:rPr>
            <w:rStyle w:val="Hipercze"/>
            <w:rFonts w:ascii="Calibri" w:eastAsia="Calibri" w:hAnsi="Calibri" w:cs="Calibri"/>
            <w:b/>
            <w:bCs/>
            <w:color w:val="0052A5"/>
            <w:sz w:val="22"/>
            <w:szCs w:val="22"/>
          </w:rPr>
          <w:t>fundusz@nfosigw.gov.pl</w:t>
        </w:r>
      </w:hyperlink>
      <w:r w:rsidRPr="508AFDFD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173F57FE" w14:textId="7F71AF71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telefonicznie pod numerem telefonu:</w:t>
      </w:r>
      <w:r w:rsidR="29971586"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9971586" w:rsidRPr="508AFDFD">
        <w:rPr>
          <w:rFonts w:ascii="Calibri" w:eastAsia="Calibri" w:hAnsi="Calibri" w:cs="Calibri"/>
          <w:color w:val="1B1B1B"/>
          <w:sz w:val="22"/>
          <w:szCs w:val="22"/>
        </w:rPr>
        <w:t>22 45 90 800</w:t>
      </w:r>
    </w:p>
    <w:p w14:paraId="741F6D95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4BBE3D0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671F97F9" w14:textId="77777777" w:rsidR="007E7178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Wyznaczony został Inspektora Ochrony Danych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890502B" w14:textId="77777777" w:rsidR="00E504FC" w:rsidRPr="000E3463" w:rsidRDefault="00E504FC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2161D93" w14:textId="4568EE77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listownie (pocztą tradycyjną), pisząc na adres </w:t>
      </w:r>
      <w:r w:rsidR="311C277B" w:rsidRPr="508AFDFD">
        <w:rPr>
          <w:rFonts w:ascii="Calibri" w:eastAsia="Calibri" w:hAnsi="Calibri" w:cs="Calibri"/>
          <w:sz w:val="22"/>
          <w:szCs w:val="22"/>
        </w:rPr>
        <w:t>ul. Pańska 97, 00-834 Warszawa</w:t>
      </w:r>
      <w:r w:rsidR="311C277B" w:rsidRPr="508AFDFD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65795C61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</w:t>
      </w:r>
      <w:r w:rsidRPr="00535533">
        <w:rPr>
          <w:rFonts w:ascii="Calibri" w:hAnsi="Calibri" w:cs="Calibri"/>
          <w:color w:val="000000"/>
          <w:sz w:val="22"/>
          <w:szCs w:val="22"/>
        </w:rPr>
        <w:t xml:space="preserve">nicznej pod adresem e-mail: </w:t>
      </w:r>
      <w:hyperlink r:id="rId8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7BD9D61E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Pr="002D3D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6EF837C7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380C94D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3EB75A20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1B095E96" w14:textId="77777777" w:rsidR="007E7178" w:rsidRPr="000E3463" w:rsidRDefault="007E7178" w:rsidP="00B02EA3">
      <w:pPr>
        <w:pStyle w:val="xmsonormal"/>
        <w:numPr>
          <w:ilvl w:val="0"/>
          <w:numId w:val="5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udokumentować, wykonywać, rozliczać i archiwizować umowę zawartą z NFOŚiGW</w:t>
      </w:r>
      <w:r>
        <w:rPr>
          <w:rFonts w:ascii="Calibri" w:hAnsi="Calibri" w:cs="Calibri"/>
          <w:color w:val="000000"/>
          <w:sz w:val="22"/>
          <w:szCs w:val="22"/>
        </w:rPr>
        <w:t xml:space="preserve"> w imieniu podmiotu</w:t>
      </w:r>
      <w:r w:rsidRPr="000E3463">
        <w:rPr>
          <w:rFonts w:ascii="Calibri" w:hAnsi="Calibri" w:cs="Calibri"/>
          <w:color w:val="000000"/>
          <w:sz w:val="22"/>
          <w:szCs w:val="22"/>
        </w:rPr>
        <w:t>, któr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Państwo reprezentujecie, na podstawie właściwych przepisów prawa, w szczególności prawa: cywilnego, podatkowego, rachunkowego (podstawa prawna: art. 6 ust 1 lit. c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Pr="000E3463">
        <w:rPr>
          <w:rFonts w:ascii="Calibri" w:hAnsi="Calibri" w:cs="Calibri"/>
          <w:color w:val="000000"/>
          <w:sz w:val="22"/>
          <w:szCs w:val="22"/>
        </w:rPr>
        <w:t>),</w:t>
      </w:r>
    </w:p>
    <w:p w14:paraId="517E559E" w14:textId="77777777" w:rsidR="007E7178" w:rsidRPr="000E3463" w:rsidRDefault="007E7178" w:rsidP="00B02EA3">
      <w:pPr>
        <w:pStyle w:val="xmsonormal"/>
        <w:numPr>
          <w:ilvl w:val="0"/>
          <w:numId w:val="5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RODO) polegający na możliwości obrony przed roszczeniami lub dochodzenia roszczeń.</w:t>
      </w:r>
    </w:p>
    <w:p w14:paraId="76A75FEB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9288F5C" w14:textId="56C04FB3" w:rsidR="4FE86E01" w:rsidRDefault="4FE86E01" w:rsidP="508AFDFD">
      <w:pPr>
        <w:shd w:val="clear" w:color="auto" w:fill="FFFFFF" w:themeFill="background1"/>
        <w:spacing w:before="100"/>
        <w:ind w:left="426" w:hanging="426"/>
        <w:jc w:val="both"/>
      </w:pPr>
      <w:r w:rsidRPr="508AFDFD">
        <w:rPr>
          <w:rFonts w:ascii="Calibri" w:eastAsia="Calibri" w:hAnsi="Calibri" w:cs="Calibri"/>
          <w:b/>
          <w:bCs/>
          <w:color w:val="000000" w:themeColor="text1"/>
        </w:rPr>
        <w:t>Odbiorcy danych osobowych</w:t>
      </w:r>
    </w:p>
    <w:p w14:paraId="251DA960" w14:textId="3A8BDABB" w:rsidR="4FE86E01" w:rsidRDefault="4FE86E01" w:rsidP="508AFDFD">
      <w:pPr>
        <w:shd w:val="clear" w:color="auto" w:fill="FFFFFF" w:themeFill="background1"/>
        <w:jc w:val="both"/>
      </w:pPr>
      <w:r w:rsidRPr="508AFDFD">
        <w:rPr>
          <w:rFonts w:ascii="Calibri" w:eastAsia="Calibri" w:hAnsi="Calibri" w:cs="Calibri"/>
          <w:color w:val="000000" w:themeColor="text1"/>
        </w:rPr>
        <w:t>Zgodnie z obowiązującymi przepisami prawa w zakresie ochrony danych osobowych, Państwa dane osobowe:</w:t>
      </w:r>
    </w:p>
    <w:p w14:paraId="16DD76F9" w14:textId="0E698284" w:rsidR="4FE86E01" w:rsidRDefault="4FE86E01" w:rsidP="508AFDFD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508AFDFD">
        <w:rPr>
          <w:rFonts w:ascii="Calibri" w:eastAsia="Calibri" w:hAnsi="Calibri" w:cs="Calibri"/>
          <w:color w:val="000000" w:themeColor="text1"/>
        </w:rPr>
        <w:t>mogą być udostępnione operatorom pocztowym i firmom kurierskim,</w:t>
      </w:r>
    </w:p>
    <w:p w14:paraId="2A5EE7C1" w14:textId="0B26A35B" w:rsidR="4FE86E01" w:rsidRDefault="4FE86E01" w:rsidP="508AFDFD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508AFDFD">
        <w:rPr>
          <w:rFonts w:ascii="Calibri" w:eastAsia="Calibri" w:hAnsi="Calibri" w:cs="Calibri"/>
          <w:color w:val="000000" w:themeColor="text1"/>
        </w:rPr>
        <w:lastRenderedPageBreak/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2C140189" w14:textId="575263C8" w:rsidR="4FE86E01" w:rsidRDefault="4FE86E01" w:rsidP="508AFDFD">
      <w:pPr>
        <w:pStyle w:val="xmsonormal"/>
        <w:numPr>
          <w:ilvl w:val="0"/>
          <w:numId w:val="1"/>
        </w:numPr>
        <w:shd w:val="clear" w:color="auto" w:fill="FFFFFF" w:themeFill="background1"/>
        <w:spacing w:beforeAutospacing="0" w:after="0" w:afterAutospacing="0"/>
        <w:jc w:val="both"/>
      </w:pPr>
      <w:r w:rsidRPr="508AFDFD">
        <w:rPr>
          <w:rFonts w:ascii="Calibri" w:eastAsia="Calibri" w:hAnsi="Calibri" w:cs="Calibri"/>
          <w:color w:val="000000" w:themeColor="text1"/>
          <w:sz w:val="22"/>
          <w:szCs w:val="22"/>
        </w:rPr>
        <w:t>mogą być przekazane wyłącznie podmiotom, które uprawnione są do ich otrzymania przepisami prawa,</w:t>
      </w:r>
    </w:p>
    <w:p w14:paraId="0E17AC31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D3583FB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reprezentowanego podmiotu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49150628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699FB6E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1C4F8F11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33304C6E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EF0D5DA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5848E762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7FE1769C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079040FA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4697A9F0" w14:textId="1A43F990" w:rsidR="508AFDFD" w:rsidRDefault="508AFDFD" w:rsidP="508AFDFD">
      <w:pPr>
        <w:pStyle w:val="xmsonormal"/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4196580" w14:textId="77777777" w:rsidR="007E7178" w:rsidRPr="000E3463" w:rsidRDefault="007E7178" w:rsidP="007E7178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Wszystkie powyższe prawa można zrealizować pisząc na adres e-mail Inspektora Ochrony Danych: </w:t>
      </w:r>
      <w:hyperlink r:id="rId9">
        <w:r w:rsidRPr="508AFDFD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508AFDF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38E3987" w14:textId="731C77B4" w:rsidR="508AFDFD" w:rsidRDefault="508AFDFD" w:rsidP="508AFDFD">
      <w:pPr>
        <w:pStyle w:val="xmsonormal"/>
        <w:shd w:val="clear" w:color="auto" w:fill="FFFFFF" w:themeFill="background1"/>
        <w:spacing w:beforeAutospacing="0"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A5CA58B" w14:textId="77777777" w:rsidR="007E7178" w:rsidRPr="000E3463" w:rsidRDefault="007E7178" w:rsidP="00B02EA3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5F47A21B" w14:textId="78E44112" w:rsidR="007E7178" w:rsidRPr="000E3463" w:rsidRDefault="007E7178" w:rsidP="508AFDFD">
      <w:pPr>
        <w:pStyle w:val="xmsonormal"/>
        <w:shd w:val="clear" w:color="auto" w:fill="FFFFFF" w:themeFill="background1"/>
        <w:spacing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Mają Państwo </w:t>
      </w:r>
      <w:r w:rsidRPr="508AFDFD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, gdy uznają Państwo, iż przetwarzanie danych osobowych Państwa dotyczących narusza przepisy RODO.</w:t>
      </w:r>
    </w:p>
    <w:p w14:paraId="126B291D" w14:textId="5312552E" w:rsidR="508AFDFD" w:rsidRDefault="508AFDFD" w:rsidP="508AFDFD">
      <w:pPr>
        <w:pStyle w:val="xmsonormal"/>
        <w:shd w:val="clear" w:color="auto" w:fill="FFFFFF" w:themeFill="background1"/>
        <w:spacing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A22D321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050A735B" w14:textId="48C42033" w:rsidR="007E7178" w:rsidRPr="000E3463" w:rsidRDefault="007E7178" w:rsidP="508AFDFD">
      <w:pPr>
        <w:pStyle w:val="xmsonormal"/>
        <w:shd w:val="clear" w:color="auto" w:fill="FFFFFF" w:themeFill="background1"/>
        <w:spacing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6106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</w:t>
      </w:r>
      <w:hyperlink r:id="rId10">
        <w:r w:rsidR="164125C0" w:rsidRPr="508AFDFD">
          <w:rPr>
            <w:rStyle w:val="Hipercze"/>
            <w:rFonts w:ascii="Calibri" w:eastAsia="Calibri" w:hAnsi="Calibri" w:cs="Calibri"/>
            <w:color w:val="0563C1"/>
            <w:sz w:val="22"/>
            <w:szCs w:val="22"/>
          </w:rPr>
          <w:t>https://www.microsoft.com/licensing/docs/view/Microsoft-Products-and-Services-Data-Protection-Addendum-DPA?lang=23</w:t>
        </w:r>
      </w:hyperlink>
      <w:r w:rsidR="164125C0" w:rsidRPr="508AFDF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9610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 części 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7C0CD6">
        <w:rPr>
          <w:rFonts w:ascii="Calibri" w:hAnsi="Calibri" w:cs="Calibri"/>
          <w:color w:val="000000"/>
          <w:sz w:val="22"/>
          <w:szCs w:val="22"/>
        </w:rPr>
        <w:t>A)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2578096" w14:textId="72829CF7" w:rsidR="508AFDFD" w:rsidRDefault="508AFDFD" w:rsidP="508AFDFD">
      <w:pPr>
        <w:pStyle w:val="xmsonormal"/>
        <w:shd w:val="clear" w:color="auto" w:fill="FFFFFF" w:themeFill="background1"/>
        <w:spacing w:beforeAutospacing="0"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CF81FC7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55E81E90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Jesteście Państwo zobowiązani do podania danych osobowych, ponieważ jest to warunkiem zawarcia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onsekwencją niepodania danych osobowych będzie brak możliwości jej podpisania. </w:t>
      </w:r>
    </w:p>
    <w:p w14:paraId="44E94B29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4F53D5C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CD9C008" w14:textId="2B7E3A2F" w:rsidR="007E7178" w:rsidRPr="000E3463" w:rsidRDefault="007E7178" w:rsidP="007E7178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 xml:space="preserve">Klauzula informacyjna dla pracowników lub współpracowników </w:t>
      </w:r>
      <w:r w:rsidR="00DB5C4B">
        <w:rPr>
          <w:rFonts w:ascii="Calibri" w:hAnsi="Calibri" w:cs="Calibri"/>
          <w:b/>
        </w:rPr>
        <w:t>Podmiotu</w:t>
      </w:r>
    </w:p>
    <w:p w14:paraId="68A8BF42" w14:textId="3AE9C3C8" w:rsidR="007E7178" w:rsidRPr="000E3463" w:rsidRDefault="007E7178" w:rsidP="508AFDFD">
      <w:pPr>
        <w:shd w:val="clear" w:color="auto" w:fill="FFFFFF" w:themeFill="background1"/>
        <w:jc w:val="center"/>
        <w:textAlignment w:val="baseline"/>
        <w:rPr>
          <w:rFonts w:ascii="Calibri" w:hAnsi="Calibri" w:cs="Calibri"/>
          <w:b/>
          <w:bCs/>
        </w:rPr>
      </w:pPr>
      <w:r w:rsidRPr="508AFDFD">
        <w:rPr>
          <w:rFonts w:ascii="Calibri" w:hAnsi="Calibri" w:cs="Calibri"/>
          <w:b/>
          <w:bCs/>
        </w:rPr>
        <w:t xml:space="preserve">(osób wskazanych do kontaktu i realizacji </w:t>
      </w:r>
      <w:r w:rsidR="50BF30EE" w:rsidRPr="508AFDFD">
        <w:rPr>
          <w:rFonts w:ascii="Calibri" w:hAnsi="Calibri" w:cs="Calibri"/>
          <w:b/>
          <w:bCs/>
        </w:rPr>
        <w:t>U</w:t>
      </w:r>
      <w:r w:rsidRPr="508AFDFD">
        <w:rPr>
          <w:rFonts w:ascii="Calibri" w:hAnsi="Calibri" w:cs="Calibri"/>
          <w:b/>
          <w:bCs/>
        </w:rPr>
        <w:t>mowy)</w:t>
      </w:r>
    </w:p>
    <w:p w14:paraId="2CBE2457" w14:textId="77777777" w:rsidR="007E7178" w:rsidRPr="000E3463" w:rsidRDefault="007E7178" w:rsidP="007E7178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b/>
        </w:rPr>
      </w:pPr>
    </w:p>
    <w:p w14:paraId="1584DD86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25330ED6" w14:textId="0839C5AD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</w:t>
      </w:r>
      <w:r w:rsidR="00BE0161">
        <w:rPr>
          <w:rFonts w:ascii="Calibri" w:hAnsi="Calibri" w:cs="Calibri"/>
          <w:sz w:val="22"/>
          <w:szCs w:val="22"/>
        </w:rPr>
        <w:t>Pańska 97</w:t>
      </w:r>
      <w:r w:rsidRPr="000E3463">
        <w:rPr>
          <w:rFonts w:ascii="Calibri" w:hAnsi="Calibri" w:cs="Calibri"/>
          <w:sz w:val="22"/>
          <w:szCs w:val="22"/>
        </w:rPr>
        <w:t>, 0</w:t>
      </w:r>
      <w:r w:rsidR="00BE0161">
        <w:rPr>
          <w:rFonts w:ascii="Calibri" w:hAnsi="Calibri" w:cs="Calibri"/>
          <w:sz w:val="22"/>
          <w:szCs w:val="22"/>
        </w:rPr>
        <w:t>0</w:t>
      </w:r>
      <w:r w:rsidRPr="000E3463">
        <w:rPr>
          <w:rFonts w:ascii="Calibri" w:hAnsi="Calibri" w:cs="Calibri"/>
          <w:sz w:val="22"/>
          <w:szCs w:val="22"/>
        </w:rPr>
        <w:t xml:space="preserve"> – </w:t>
      </w:r>
      <w:r w:rsidR="00BE0161" w:rsidRPr="00BE0161">
        <w:rPr>
          <w:rFonts w:ascii="Calibri" w:hAnsi="Calibri" w:cs="Calibri"/>
          <w:sz w:val="22"/>
          <w:szCs w:val="22"/>
        </w:rPr>
        <w:t>834</w:t>
      </w:r>
      <w:r w:rsidRPr="000E3463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32CCE137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78E8BAAB" w14:textId="559B63D8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listownie (pocztą tradycyjną), pisząc na adres wskazany,</w:t>
      </w:r>
    </w:p>
    <w:p w14:paraId="134E1B19" w14:textId="3A3AE8AE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za pomocą poczty elektronicznej pod adresem e-mail:</w:t>
      </w:r>
      <w:r w:rsidR="31A4CF48"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1">
        <w:r w:rsidR="31A4CF48" w:rsidRPr="508AFDFD">
          <w:rPr>
            <w:rStyle w:val="Hipercze"/>
            <w:rFonts w:ascii="Calibri" w:eastAsia="Calibri" w:hAnsi="Calibri" w:cs="Calibri"/>
            <w:b/>
            <w:bCs/>
            <w:color w:val="0052A5"/>
            <w:sz w:val="22"/>
            <w:szCs w:val="22"/>
          </w:rPr>
          <w:t>fundusz@nfosigw.gov.pl</w:t>
        </w:r>
      </w:hyperlink>
      <w:r w:rsidRPr="508AFDFD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367253FE" w14:textId="0823EE51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telefonicznie pod numerem telefonu:</w:t>
      </w:r>
      <w:r w:rsidR="7CF158BE"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7CF158BE" w:rsidRPr="508AFDFD">
        <w:rPr>
          <w:rFonts w:ascii="Calibri" w:eastAsia="Calibri" w:hAnsi="Calibri" w:cs="Calibri"/>
          <w:color w:val="1B1B1B"/>
          <w:sz w:val="22"/>
          <w:szCs w:val="22"/>
        </w:rPr>
        <w:t>22 45 90 800</w:t>
      </w:r>
    </w:p>
    <w:p w14:paraId="5B0CFCCE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C4B5A42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11D24D47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Wyznaczony został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BEB5237" w14:textId="757ADDE2" w:rsidR="007E7178" w:rsidRPr="000E3463" w:rsidRDefault="007E7178" w:rsidP="508AFDFD">
      <w:pPr>
        <w:pStyle w:val="xmsonormal"/>
        <w:numPr>
          <w:ilvl w:val="0"/>
          <w:numId w:val="4"/>
        </w:numPr>
        <w:shd w:val="clear" w:color="auto" w:fill="FFFFFF" w:themeFill="background1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listownie (pocztą tradycyjną), pisząc na adres </w:t>
      </w:r>
      <w:r w:rsidR="15A099A4" w:rsidRPr="508AFDFD">
        <w:rPr>
          <w:rFonts w:ascii="Calibri" w:eastAsia="Calibri" w:hAnsi="Calibri" w:cs="Calibri"/>
          <w:sz w:val="22"/>
          <w:szCs w:val="22"/>
        </w:rPr>
        <w:t>ul. Pańska 97, 02 – 673 Warszawa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1DBDF561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hyperlink r:id="rId12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B7B4536" w14:textId="77777777" w:rsidR="007E7178" w:rsidRPr="000E3463" w:rsidRDefault="007E7178" w:rsidP="00B02EA3">
      <w:pPr>
        <w:pStyle w:val="xmsonormal"/>
        <w:numPr>
          <w:ilvl w:val="0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631ADA38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83279A0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6370BC73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 w celu:</w:t>
      </w:r>
    </w:p>
    <w:p w14:paraId="76FA72FF" w14:textId="77777777" w:rsidR="007E7178" w:rsidRPr="000E3463" w:rsidRDefault="007E7178" w:rsidP="00B02EA3">
      <w:pPr>
        <w:pStyle w:val="xmsonormal"/>
        <w:numPr>
          <w:ilvl w:val="0"/>
          <w:numId w:val="7"/>
        </w:numPr>
        <w:shd w:val="clear" w:color="auto" w:fill="FFFFFF"/>
        <w:spacing w:before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kontaktowania się z Państwem w bieżących sprawach związanych z wykonywaniem umowy zawartej pomiędzy NFOŚiGW,</w:t>
      </w:r>
      <w:r>
        <w:rPr>
          <w:rFonts w:ascii="Calibri" w:hAnsi="Calibri" w:cs="Calibri"/>
          <w:color w:val="000000"/>
          <w:sz w:val="22"/>
          <w:szCs w:val="22"/>
        </w:rPr>
        <w:t xml:space="preserve"> a podmiotem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u którego Państwo pracują, lub z którym Państwo współpracują na innej podstawie niż umowę o pracę. Podstawą prawną przetwarzania danych jest nasz prawnie uzasadniony interes (art. 6 ust. 1 lit. f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) polegający na możliwości bieżącego kontaktu za pośrednictwem Państwa osoby, </w:t>
      </w:r>
    </w:p>
    <w:p w14:paraId="011A9E12" w14:textId="77777777" w:rsidR="007E7178" w:rsidRPr="000E3463" w:rsidRDefault="007E7178" w:rsidP="00B02EA3">
      <w:pPr>
        <w:pStyle w:val="xmsonormal"/>
        <w:numPr>
          <w:ilvl w:val="0"/>
          <w:numId w:val="7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podjęcia obrony przed ewentualnymi roszczeniami lub dochodzenia ewentualnych roszczeń związanych z umową, jeżeli powstanie spór dotyczący ww. umowy. Podstawą prawną przetwarzania danych jest nasz prawnie uzasadniony interes (art. 6 ust. 1 lit. f RODO) polegający na możliwości obrony przed roszczeniami lub dochodzeniu roszczeń,</w:t>
      </w:r>
    </w:p>
    <w:p w14:paraId="752ECEB6" w14:textId="77777777" w:rsidR="007E7178" w:rsidRPr="000E3463" w:rsidRDefault="007E7178" w:rsidP="00B02EA3">
      <w:pPr>
        <w:pStyle w:val="xmsonormal"/>
        <w:numPr>
          <w:ilvl w:val="0"/>
          <w:numId w:val="7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RODO).</w:t>
      </w:r>
    </w:p>
    <w:p w14:paraId="78C86EDF" w14:textId="576FDF66" w:rsidR="508AFDFD" w:rsidRDefault="508AFDFD" w:rsidP="508AFDFD">
      <w:pPr>
        <w:pStyle w:val="xmsonormal"/>
        <w:shd w:val="clear" w:color="auto" w:fill="FFFFFF" w:themeFill="background1"/>
        <w:spacing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BD0279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Źródło danych i kategorie odnośnych danych osobowych </w:t>
      </w:r>
    </w:p>
    <w:p w14:paraId="31149F9E" w14:textId="77777777" w:rsidR="007E7178" w:rsidRPr="000E3463" w:rsidRDefault="007E7178" w:rsidP="00B02EA3">
      <w:pPr>
        <w:pStyle w:val="xmsonormal"/>
        <w:shd w:val="clear" w:color="auto" w:fill="FFFFFF"/>
        <w:spacing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Państwa dane zostały pozyskane od podmiotu, w którym Państwo jesteście zatrudnieni, lub z którym Państwo współpracują. Przetwarzać będziemy następujące kategorie danych dotyczące Państwa osoby: dane identyfikujące Państwa osobę w organizacji (np. imię i nazwisko, miejsce pracy, stanowisko służbowe, zakres spraw, którymi się Państwo zajmują), służbowe dane kontaktowe (np. służbowy numer telefonu, służbowy adres e-mail).</w:t>
      </w:r>
    </w:p>
    <w:p w14:paraId="2F9EE0ED" w14:textId="2FD87CF2" w:rsidR="508AFDFD" w:rsidRDefault="508AFDFD" w:rsidP="508AFDFD">
      <w:pPr>
        <w:pStyle w:val="xmsonormal"/>
        <w:shd w:val="clear" w:color="auto" w:fill="FFFFFF" w:themeFill="background1"/>
        <w:spacing w:beforeAutospacing="0"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3C4B0F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47187669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Państwa dane osobowe będziemy przechowywać w okresie wykonywania umowy, którą zawarł z nami podmiot, w którym Państwo pracują, lub z którym Państwo współpracują. Po tym czasie dane będą przetwarzane tak długo, jak jest to wymagane przez przepisy prawa lub dla ustalenia, dochodzenia lub obrony roszczeń związanych z umową zawartą z NFOŚiGW.</w:t>
      </w:r>
    </w:p>
    <w:p w14:paraId="2818E56E" w14:textId="5F73A104" w:rsidR="508AFDFD" w:rsidRDefault="508AFDFD" w:rsidP="508AFDFD">
      <w:pPr>
        <w:pStyle w:val="xmsonormal"/>
        <w:shd w:val="clear" w:color="auto" w:fill="FFFFFF" w:themeFill="background1"/>
        <w:spacing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0836CA5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1CEBA8E5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17BB2073" w14:textId="77777777" w:rsidR="007E7178" w:rsidRPr="007E7178" w:rsidRDefault="007E7178" w:rsidP="00B02EA3">
      <w:pPr>
        <w:pStyle w:val="xmsonormal"/>
        <w:numPr>
          <w:ilvl w:val="0"/>
          <w:numId w:val="8"/>
        </w:numPr>
        <w:shd w:val="clear" w:color="auto" w:fill="FFFFFF"/>
        <w:spacing w:before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00D8ABA8" w14:textId="77777777" w:rsidR="007E7178" w:rsidRPr="00DD4E76" w:rsidRDefault="007E7178" w:rsidP="00B02EA3">
      <w:pPr>
        <w:pStyle w:val="xmsonormal"/>
        <w:numPr>
          <w:ilvl w:val="0"/>
          <w:numId w:val="8"/>
        </w:numPr>
        <w:shd w:val="clear" w:color="auto" w:fill="FFFFFF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133DF146" w14:textId="77777777" w:rsidR="007E7178" w:rsidRPr="000E3463" w:rsidRDefault="007E7178" w:rsidP="00B02EA3">
      <w:pPr>
        <w:pStyle w:val="xmsonormal"/>
        <w:numPr>
          <w:ilvl w:val="0"/>
          <w:numId w:val="8"/>
        </w:numPr>
        <w:shd w:val="clear" w:color="auto" w:fill="FFFFFF"/>
        <w:spacing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prawa.</w:t>
      </w:r>
      <w:r w:rsidRPr="000E3463">
        <w:rPr>
          <w:rFonts w:ascii="Calibri" w:hAnsi="Calibri" w:cs="Calibri"/>
          <w:color w:val="000000"/>
          <w:sz w:val="22"/>
          <w:szCs w:val="22"/>
        </w:rPr>
        <w:cr/>
      </w:r>
    </w:p>
    <w:p w14:paraId="0DE3ADCB" w14:textId="78E314F6" w:rsidR="508AFDFD" w:rsidRDefault="508AFDFD" w:rsidP="508AFDFD">
      <w:pPr>
        <w:pStyle w:val="xmsonormal"/>
        <w:shd w:val="clear" w:color="auto" w:fill="FFFFFF" w:themeFill="background1"/>
        <w:spacing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A5DC879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0AE09839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653C7ECC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CD94BDF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17409C35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24B549D7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59DE7381" w14:textId="77777777" w:rsidR="007E7178" w:rsidRPr="000E3463" w:rsidRDefault="007E7178" w:rsidP="00B02EA3">
      <w:pPr>
        <w:pStyle w:val="xmsonormal"/>
        <w:numPr>
          <w:ilvl w:val="0"/>
          <w:numId w:val="6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0885D26C" w14:textId="6320A091" w:rsidR="508AFDFD" w:rsidRDefault="508AFDFD" w:rsidP="508AFDFD">
      <w:pPr>
        <w:pStyle w:val="xmsonormal"/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01F0C2" w14:textId="77777777" w:rsidR="007E7178" w:rsidRPr="000E3463" w:rsidRDefault="007E7178" w:rsidP="007E7178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Wszystkie powyższe prawa można zrealizować pisząc na adres e-mail Inspektora Ochrony Danych: </w:t>
      </w:r>
      <w:hyperlink r:id="rId13">
        <w:r w:rsidRPr="508AFDFD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508AFDF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6591A1F" w14:textId="3659B62C" w:rsidR="508AFDFD" w:rsidRDefault="508AFDFD" w:rsidP="508AFDFD">
      <w:pPr>
        <w:pStyle w:val="xmsonormal"/>
        <w:shd w:val="clear" w:color="auto" w:fill="FFFFFF" w:themeFill="background1"/>
        <w:spacing w:beforeAutospacing="0"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7E1499" w14:textId="77777777" w:rsidR="007E7178" w:rsidRPr="000E3463" w:rsidRDefault="007E7178" w:rsidP="007E7178">
      <w:pPr>
        <w:pStyle w:val="xmsonormal"/>
        <w:shd w:val="clear" w:color="auto" w:fill="FFFFFF"/>
        <w:spacing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26E90E6C" w14:textId="37358BBA" w:rsidR="007E7178" w:rsidRPr="000E3463" w:rsidRDefault="007E7178" w:rsidP="508AFDFD">
      <w:pPr>
        <w:pStyle w:val="xmsonormal"/>
        <w:shd w:val="clear" w:color="auto" w:fill="FFFFFF" w:themeFill="background1"/>
        <w:spacing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Mają Państwo </w:t>
      </w:r>
      <w:r w:rsidRPr="508AFDFD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, gdy uznają Państwo, iż przetwarzanie danych osobowych Państwa dotyczących narusza przepisy RODO.</w:t>
      </w:r>
    </w:p>
    <w:p w14:paraId="0BB01819" w14:textId="2D11347C" w:rsidR="508AFDFD" w:rsidRDefault="508AFDFD" w:rsidP="508AFDFD">
      <w:pPr>
        <w:pStyle w:val="xmsonormal"/>
        <w:shd w:val="clear" w:color="auto" w:fill="FFFFFF" w:themeFill="background1"/>
        <w:spacing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5DAFABB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4CD1CC4C" w14:textId="4D6D8088" w:rsidR="007E7178" w:rsidRPr="000E3463" w:rsidRDefault="007E7178" w:rsidP="508AFDFD">
      <w:pPr>
        <w:pStyle w:val="xmsonormal"/>
        <w:shd w:val="clear" w:color="auto" w:fill="FFFFFF" w:themeFill="background1"/>
        <w:spacing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</w:t>
      </w:r>
      <w:hyperlink r:id="rId14">
        <w:r w:rsidR="5D30E68B" w:rsidRPr="508AFDFD">
          <w:rPr>
            <w:rStyle w:val="Hipercze"/>
            <w:rFonts w:ascii="Calibri" w:eastAsia="Calibri" w:hAnsi="Calibri" w:cs="Calibri"/>
            <w:color w:val="0563C1"/>
            <w:sz w:val="22"/>
            <w:szCs w:val="22"/>
          </w:rPr>
          <w:t>https://www.microsoft.com/licensing/docs/view/Microsoft-Products-and-Services-Data-Protection-Addendum-DPA?lang=23</w:t>
        </w:r>
      </w:hyperlink>
      <w:r w:rsidR="5D30E68B" w:rsidRPr="508AFDF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 części 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197E7F">
        <w:rPr>
          <w:rFonts w:ascii="Calibri" w:hAnsi="Calibri" w:cs="Calibri"/>
          <w:color w:val="000000"/>
          <w:sz w:val="22"/>
          <w:szCs w:val="22"/>
        </w:rPr>
        <w:t>A)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24DC59" w14:textId="27A4783B" w:rsidR="508AFDFD" w:rsidRDefault="508AFDFD" w:rsidP="508AFDFD">
      <w:pPr>
        <w:pStyle w:val="xmsonormal"/>
        <w:shd w:val="clear" w:color="auto" w:fill="FFFFFF" w:themeFill="background1"/>
        <w:spacing w:after="0" w:afterAutospacing="0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7975CD2" w14:textId="77777777" w:rsidR="007E7178" w:rsidRPr="000E3463" w:rsidRDefault="007E7178" w:rsidP="007E717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74D0BCA0" w14:textId="7DCBB5F1" w:rsidR="007E7178" w:rsidRPr="000E3463" w:rsidRDefault="007E7178" w:rsidP="508AFDFD">
      <w:pPr>
        <w:pStyle w:val="xmsonormal"/>
        <w:shd w:val="clear" w:color="auto" w:fill="FFFFFF" w:themeFill="background1"/>
        <w:spacing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508AFDFD">
        <w:rPr>
          <w:rFonts w:ascii="Calibri" w:hAnsi="Calibri" w:cs="Calibri"/>
          <w:color w:val="000000" w:themeColor="text1"/>
          <w:sz w:val="22"/>
          <w:szCs w:val="22"/>
        </w:rPr>
        <w:t xml:space="preserve">Państwa dane nie będą przetwarzane </w:t>
      </w:r>
      <w:r w:rsidR="7C82291C" w:rsidRPr="508AFD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wyłącznie </w:t>
      </w:r>
      <w:r w:rsidRPr="508AFDFD">
        <w:rPr>
          <w:rFonts w:ascii="Calibri" w:hAnsi="Calibri" w:cs="Calibri"/>
          <w:color w:val="000000" w:themeColor="text1"/>
          <w:sz w:val="22"/>
          <w:szCs w:val="22"/>
        </w:rPr>
        <w:t>w sposób zautomatyzowany w tym również nie będą podlegać profilowaniu</w:t>
      </w:r>
    </w:p>
    <w:p w14:paraId="6FF8985A" w14:textId="77777777" w:rsidR="00C97257" w:rsidRDefault="00C97257"/>
    <w:sectPr w:rsidR="00C972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FBC1" w14:textId="77777777" w:rsidR="008D67AA" w:rsidRDefault="008D67AA" w:rsidP="007E7178">
      <w:r>
        <w:separator/>
      </w:r>
    </w:p>
  </w:endnote>
  <w:endnote w:type="continuationSeparator" w:id="0">
    <w:p w14:paraId="0B4032EB" w14:textId="77777777" w:rsidR="008D67AA" w:rsidRDefault="008D67AA" w:rsidP="007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FFAF" w14:textId="77777777" w:rsidR="00D93A96" w:rsidRDefault="00D93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EE39" w14:textId="77777777" w:rsidR="00D93A96" w:rsidRDefault="00D93A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BF05" w14:textId="77777777" w:rsidR="00D93A96" w:rsidRDefault="00D93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B7A5" w14:textId="77777777" w:rsidR="008D67AA" w:rsidRDefault="008D67AA" w:rsidP="007E7178">
      <w:r>
        <w:separator/>
      </w:r>
    </w:p>
  </w:footnote>
  <w:footnote w:type="continuationSeparator" w:id="0">
    <w:p w14:paraId="2E5AD0C1" w14:textId="77777777" w:rsidR="008D67AA" w:rsidRDefault="008D67AA" w:rsidP="007E7178">
      <w:r>
        <w:continuationSeparator/>
      </w:r>
    </w:p>
  </w:footnote>
  <w:footnote w:id="1">
    <w:p w14:paraId="06E14C40" w14:textId="77777777" w:rsidR="007E7178" w:rsidRPr="00B02EA3" w:rsidRDefault="007E7178" w:rsidP="007E717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508AFDFD">
        <w:rPr>
          <w:rStyle w:val="Odwoanieprzypisudolnego"/>
          <w:sz w:val="18"/>
          <w:szCs w:val="18"/>
        </w:rPr>
        <w:footnoteRef/>
      </w:r>
      <w:r w:rsidR="508AFDFD" w:rsidRPr="508AFDFD">
        <w:rPr>
          <w:sz w:val="18"/>
          <w:szCs w:val="18"/>
          <w:lang w:val="pl-PL"/>
        </w:rPr>
        <w:t xml:space="preserve"> </w:t>
      </w:r>
      <w:r w:rsidR="508AFDFD" w:rsidRPr="00B02EA3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14:paraId="0C36EC20" w14:textId="0A16EED1" w:rsidR="007E7178" w:rsidRPr="00E504FC" w:rsidRDefault="007E7178" w:rsidP="007E717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508AFDFD">
        <w:rPr>
          <w:rStyle w:val="Odwoanieprzypisudolnego"/>
          <w:sz w:val="18"/>
          <w:szCs w:val="18"/>
        </w:rPr>
        <w:footnoteRef/>
      </w:r>
      <w:r w:rsidR="508AFDFD" w:rsidRPr="508AFDFD">
        <w:rPr>
          <w:sz w:val="18"/>
          <w:szCs w:val="18"/>
          <w:lang w:val="pl-PL"/>
        </w:rPr>
        <w:t xml:space="preserve"> </w:t>
      </w:r>
      <w:r w:rsidR="508AFDFD" w:rsidRPr="00B02EA3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CF5D" w14:textId="77777777" w:rsidR="00D93A96" w:rsidRDefault="00D93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703"/>
    </w:tblGrid>
    <w:tr w:rsidR="00D93A96" w:rsidRPr="00D93A96" w14:paraId="44C52BCE" w14:textId="77777777">
      <w:tc>
        <w:tcPr>
          <w:tcW w:w="8359" w:type="dxa"/>
          <w:vAlign w:val="bottom"/>
        </w:tcPr>
        <w:p w14:paraId="51B10405" w14:textId="77777777" w:rsidR="00D93A96" w:rsidRPr="00D93A96" w:rsidRDefault="00D93A96" w:rsidP="00D93A96">
          <w:pPr>
            <w:pStyle w:val="Nagwek"/>
            <w:numPr>
              <w:ilvl w:val="0"/>
              <w:numId w:val="3"/>
            </w:numPr>
            <w:rPr>
              <w:noProof/>
            </w:rPr>
          </w:pPr>
        </w:p>
      </w:tc>
      <w:tc>
        <w:tcPr>
          <w:tcW w:w="703" w:type="dxa"/>
        </w:tcPr>
        <w:p w14:paraId="0EF4148D" w14:textId="77777777" w:rsidR="00D93A96" w:rsidRPr="00D93A96" w:rsidRDefault="00D93A96" w:rsidP="00D93A96">
          <w:pPr>
            <w:pStyle w:val="Nagwek"/>
            <w:numPr>
              <w:ilvl w:val="0"/>
              <w:numId w:val="3"/>
            </w:numPr>
            <w:rPr>
              <w:noProof/>
            </w:rPr>
          </w:pPr>
        </w:p>
      </w:tc>
    </w:tr>
  </w:tbl>
  <w:p w14:paraId="5B2E5BB8" w14:textId="3AA02E71" w:rsidR="00D93A96" w:rsidRPr="00D93A96" w:rsidRDefault="00D93A96" w:rsidP="00D93A96">
    <w:pPr>
      <w:pStyle w:val="Nagwek"/>
      <w:rPr>
        <w:noProof/>
        <w:lang w:val="en-US"/>
      </w:rPr>
    </w:pPr>
    <w:r w:rsidRPr="00D93A96">
      <w:rPr>
        <w:noProof/>
      </w:rPr>
      <w:drawing>
        <wp:anchor distT="0" distB="0" distL="114300" distR="114300" simplePos="0" relativeHeight="251659264" behindDoc="0" locked="0" layoutInCell="1" allowOverlap="0" wp14:anchorId="724C6B2B" wp14:editId="6E0B17E2">
          <wp:simplePos x="0" y="0"/>
          <wp:positionH relativeFrom="column">
            <wp:posOffset>83185</wp:posOffset>
          </wp:positionH>
          <wp:positionV relativeFrom="paragraph">
            <wp:posOffset>-181610</wp:posOffset>
          </wp:positionV>
          <wp:extent cx="1675130" cy="462280"/>
          <wp:effectExtent l="0" t="0" r="1270" b="0"/>
          <wp:wrapNone/>
          <wp:docPr id="1438248881" name="Obraz 4" descr="Obraz zawierający Czcionka, tekst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9" t="25706" r="11551" b="24873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1928A" w14:textId="0693B8BA" w:rsidR="00D93A96" w:rsidRPr="00D93A96" w:rsidRDefault="00D93A96" w:rsidP="00D93A96">
    <w:pPr>
      <w:pStyle w:val="Nagwek"/>
      <w:rPr>
        <w:noProof/>
        <w:lang w:val="en-US"/>
      </w:rPr>
    </w:pPr>
    <w:r w:rsidRPr="00D93A9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B84EB9" wp14:editId="5859C2D1">
              <wp:simplePos x="0" y="0"/>
              <wp:positionH relativeFrom="column">
                <wp:posOffset>33655</wp:posOffset>
              </wp:positionH>
              <wp:positionV relativeFrom="paragraph">
                <wp:posOffset>206375</wp:posOffset>
              </wp:positionV>
              <wp:extent cx="5703570" cy="0"/>
              <wp:effectExtent l="0" t="0" r="0" b="0"/>
              <wp:wrapNone/>
              <wp:docPr id="33851473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35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strokeweight="1pt" from="2.65pt,16.25pt" to="451.75pt,16.25pt" w14:anchorId="0FB49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">
              <v:stroke joinstyle="miter"/>
            </v:line>
          </w:pict>
        </mc:Fallback>
      </mc:AlternateContent>
    </w:r>
    <w:r w:rsidRPr="00D93A96">
      <w:rPr>
        <w:noProof/>
        <w:lang w:val="en-US"/>
      </w:rPr>
      <w:tab/>
    </w:r>
    <w:r w:rsidRPr="00D93A96">
      <w:rPr>
        <w:noProof/>
        <w:lang w:val="en-US"/>
      </w:rPr>
      <w:tab/>
    </w:r>
  </w:p>
  <w:p w14:paraId="186DF0D6" w14:textId="4B46B2F6" w:rsidR="00B02EA3" w:rsidRPr="00D93A96" w:rsidRDefault="00B02EA3" w:rsidP="00D93A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B41D" w14:textId="77777777" w:rsidR="00D93A96" w:rsidRDefault="00D93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BCC2"/>
    <w:multiLevelType w:val="hybridMultilevel"/>
    <w:tmpl w:val="083C3EE8"/>
    <w:lvl w:ilvl="0" w:tplc="CBB460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E83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0B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7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89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E6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0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9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06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38E7"/>
    <w:multiLevelType w:val="multilevel"/>
    <w:tmpl w:val="53C65F4A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" w15:restartNumberingAfterBreak="0">
    <w:nsid w:val="58CD675C"/>
    <w:multiLevelType w:val="hybridMultilevel"/>
    <w:tmpl w:val="AF2A4AD2"/>
    <w:lvl w:ilvl="0" w:tplc="B5285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1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6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63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6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24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C1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CB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07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73945">
    <w:abstractNumId w:val="5"/>
  </w:num>
  <w:num w:numId="2" w16cid:durableId="969894775">
    <w:abstractNumId w:val="3"/>
  </w:num>
  <w:num w:numId="3" w16cid:durableId="747652152">
    <w:abstractNumId w:val="4"/>
  </w:num>
  <w:num w:numId="4" w16cid:durableId="1055314">
    <w:abstractNumId w:val="0"/>
  </w:num>
  <w:num w:numId="5" w16cid:durableId="1240747435">
    <w:abstractNumId w:val="2"/>
  </w:num>
  <w:num w:numId="6" w16cid:durableId="1575777339">
    <w:abstractNumId w:val="1"/>
  </w:num>
  <w:num w:numId="7" w16cid:durableId="646740085">
    <w:abstractNumId w:val="6"/>
  </w:num>
  <w:num w:numId="8" w16cid:durableId="159397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5D"/>
    <w:rsid w:val="000970F8"/>
    <w:rsid w:val="0030172A"/>
    <w:rsid w:val="003A1C2F"/>
    <w:rsid w:val="00434B08"/>
    <w:rsid w:val="004E25AC"/>
    <w:rsid w:val="005A1259"/>
    <w:rsid w:val="006C3DF2"/>
    <w:rsid w:val="006D2CEC"/>
    <w:rsid w:val="007E7178"/>
    <w:rsid w:val="008C0D2D"/>
    <w:rsid w:val="008D67AA"/>
    <w:rsid w:val="00922B13"/>
    <w:rsid w:val="00A02525"/>
    <w:rsid w:val="00A63DEF"/>
    <w:rsid w:val="00A676C5"/>
    <w:rsid w:val="00B02EA3"/>
    <w:rsid w:val="00BA06B5"/>
    <w:rsid w:val="00BE0161"/>
    <w:rsid w:val="00C23A09"/>
    <w:rsid w:val="00C97257"/>
    <w:rsid w:val="00D93A96"/>
    <w:rsid w:val="00DB5C4B"/>
    <w:rsid w:val="00E504FC"/>
    <w:rsid w:val="00F27156"/>
    <w:rsid w:val="00F93D5D"/>
    <w:rsid w:val="0797234E"/>
    <w:rsid w:val="15A099A4"/>
    <w:rsid w:val="164125C0"/>
    <w:rsid w:val="1663F8E9"/>
    <w:rsid w:val="189AA3C1"/>
    <w:rsid w:val="19BA54D1"/>
    <w:rsid w:val="223AF7A4"/>
    <w:rsid w:val="25B0ACD6"/>
    <w:rsid w:val="29971586"/>
    <w:rsid w:val="311C277B"/>
    <w:rsid w:val="31A4CF48"/>
    <w:rsid w:val="32E0B249"/>
    <w:rsid w:val="38006FA8"/>
    <w:rsid w:val="399A548D"/>
    <w:rsid w:val="42DF8D7E"/>
    <w:rsid w:val="432D77A9"/>
    <w:rsid w:val="45FA70E3"/>
    <w:rsid w:val="4CAE21FA"/>
    <w:rsid w:val="4FE86E01"/>
    <w:rsid w:val="508AFDFD"/>
    <w:rsid w:val="50BF30EE"/>
    <w:rsid w:val="5249FF37"/>
    <w:rsid w:val="57B5AA8E"/>
    <w:rsid w:val="5D30E68B"/>
    <w:rsid w:val="6BB5D22C"/>
    <w:rsid w:val="70345751"/>
    <w:rsid w:val="71407FE1"/>
    <w:rsid w:val="71648C10"/>
    <w:rsid w:val="7C82291C"/>
    <w:rsid w:val="7CF158BE"/>
    <w:rsid w:val="7E8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DACC"/>
  <w15:chartTrackingRefBased/>
  <w15:docId w15:val="{20A0D6C6-DEBF-47A3-BAEE-F9B8445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78"/>
    <w:pPr>
      <w:spacing w:after="0" w:line="240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uiPriority w:val="1"/>
    <w:qFormat/>
    <w:rsid w:val="508AFDFD"/>
    <w:pPr>
      <w:spacing w:before="240" w:line="260" w:lineRule="atLeast"/>
      <w:jc w:val="both"/>
    </w:pPr>
    <w:rPr>
      <w:lang w:val="en-GB"/>
    </w:rPr>
  </w:style>
  <w:style w:type="paragraph" w:customStyle="1" w:styleId="AOGenNum3">
    <w:name w:val="AOGenNum3"/>
    <w:next w:val="AOGenNum3List"/>
    <w:uiPriority w:val="99"/>
    <w:rsid w:val="508AFDFD"/>
    <w:pPr>
      <w:numPr>
        <w:numId w:val="3"/>
      </w:numPr>
      <w:spacing w:before="240" w:line="260" w:lineRule="atLeast"/>
      <w:jc w:val="both"/>
    </w:pPr>
    <w:rPr>
      <w:lang w:val="en-GB"/>
    </w:rPr>
  </w:style>
  <w:style w:type="paragraph" w:customStyle="1" w:styleId="AOGenNum3List">
    <w:name w:val="AOGenNum3List"/>
    <w:basedOn w:val="AOGenNum3"/>
    <w:uiPriority w:val="99"/>
    <w:rsid w:val="007E7178"/>
    <w:pPr>
      <w:numPr>
        <w:ilvl w:val="1"/>
      </w:numPr>
      <w:tabs>
        <w:tab w:val="clear" w:pos="720"/>
        <w:tab w:val="num" w:pos="360"/>
      </w:tabs>
    </w:pPr>
  </w:style>
  <w:style w:type="paragraph" w:styleId="Tekstprzypisudolnego">
    <w:name w:val="footnote text"/>
    <w:link w:val="TekstprzypisudolnegoZnak"/>
    <w:uiPriority w:val="99"/>
    <w:unhideWhenUsed/>
    <w:rsid w:val="508AFDFD"/>
    <w:pPr>
      <w:ind w:left="720" w:hanging="720"/>
      <w:jc w:val="both"/>
    </w:pPr>
    <w:rPr>
      <w:sz w:val="16"/>
      <w:szCs w:val="16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7178"/>
    <w:rPr>
      <w:rFonts w:ascii="Times New Roman" w:hAnsi="Times New Roman" w:cs="Times New Roman"/>
      <w:sz w:val="16"/>
      <w:szCs w:val="20"/>
      <w:lang w:val="en-GB"/>
    </w:rPr>
  </w:style>
  <w:style w:type="character" w:styleId="Odwoanieprzypisudolnego">
    <w:name w:val="footnote reference"/>
    <w:uiPriority w:val="99"/>
    <w:rsid w:val="007E7178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7E7178"/>
    <w:rPr>
      <w:color w:val="0563C1" w:themeColor="hyperlink"/>
      <w:u w:val="single"/>
    </w:rPr>
  </w:style>
  <w:style w:type="paragraph" w:customStyle="1" w:styleId="xmsonormal">
    <w:name w:val="x_msonormal"/>
    <w:uiPriority w:val="1"/>
    <w:rsid w:val="508AFDFD"/>
    <w:pPr>
      <w:spacing w:beforeAutospacing="1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link w:val="NagwekZnak"/>
    <w:uiPriority w:val="99"/>
    <w:unhideWhenUsed/>
    <w:rsid w:val="508AF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EA3"/>
    <w:rPr>
      <w:rFonts w:ascii="Times New Roman" w:hAnsi="Times New Roman" w:cs="Times New Roman"/>
    </w:rPr>
  </w:style>
  <w:style w:type="paragraph" w:styleId="Stopka">
    <w:name w:val="footer"/>
    <w:link w:val="StopkaZnak"/>
    <w:uiPriority w:val="99"/>
    <w:unhideWhenUsed/>
    <w:rsid w:val="508AF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EA3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D9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508AF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undusz@nfosigw.gov.pl" TargetMode="External"/><Relationship Id="rId12" Type="http://schemas.openxmlformats.org/officeDocument/2006/relationships/hyperlink" Target="mailto:inspektorochronydanych@nfosigw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ndusz@nfosigw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icrosoft.com/licensing/docs/view/Microsoft-Products-and-Services-Data-Protection-Addendum-DPA?lang=2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yperlink" Target="https://www.microsoft.com/licensing/docs/view/Microsoft-Products-and-Services-Data-Protection-Addendum-DPA?lang=23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Andrzejczuk</dc:creator>
  <cp:keywords/>
  <dc:description/>
  <cp:lastModifiedBy>Wojewódzki Grzegorz</cp:lastModifiedBy>
  <cp:revision>4</cp:revision>
  <dcterms:created xsi:type="dcterms:W3CDTF">2026-03-19T11:33:00Z</dcterms:created>
  <dcterms:modified xsi:type="dcterms:W3CDTF">2026-03-19T12:16:00Z</dcterms:modified>
</cp:coreProperties>
</file>