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B0B7" w14:textId="77777777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683"/>
      </w:tblGrid>
      <w:tr w:rsidR="001E0C7C" w:rsidRPr="001D5201" w14:paraId="65DB04A9" w14:textId="77777777" w:rsidTr="001D5201">
        <w:trPr>
          <w:trHeight w:val="508"/>
        </w:trPr>
        <w:tc>
          <w:tcPr>
            <w:tcW w:w="5529" w:type="dxa"/>
            <w:vMerge w:val="restart"/>
          </w:tcPr>
          <w:p w14:paraId="3A142DC7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Zleceniodawca</w:t>
            </w:r>
          </w:p>
          <w:p w14:paraId="332D0835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/pełna nazwa firmy-adres </w:t>
            </w:r>
          </w:p>
          <w:p w14:paraId="61A095B8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osoba fizyczna – nazwisko, imię, adres/</w:t>
            </w:r>
          </w:p>
          <w:p w14:paraId="689CA41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5C4FBD94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7A28AB95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054B64A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NIP ........................................................................</w:t>
            </w:r>
            <w:r w:rsidRPr="001D5201">
              <w:rPr>
                <w:rFonts w:asciiTheme="minorHAnsi" w:hAnsiTheme="minorHAnsi" w:cstheme="minorHAnsi"/>
                <w:bCs/>
              </w:rPr>
              <w:tab/>
            </w:r>
            <w:r w:rsidRPr="001D5201">
              <w:rPr>
                <w:rFonts w:asciiTheme="minorHAnsi" w:hAnsiTheme="minorHAnsi" w:cstheme="minorHAnsi"/>
                <w:bCs/>
              </w:rPr>
              <w:tab/>
            </w:r>
            <w:r w:rsidRPr="001D5201">
              <w:rPr>
                <w:rFonts w:asciiTheme="minorHAnsi" w:hAnsiTheme="minorHAnsi" w:cstheme="minorHAnsi"/>
                <w:bCs/>
              </w:rPr>
              <w:tab/>
              <w:t xml:space="preserve"> </w:t>
            </w:r>
          </w:p>
          <w:p w14:paraId="3860EEF9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Numer KRS lub numer wpisu do ewidencji działalności gospodarczej</w:t>
            </w:r>
          </w:p>
          <w:p w14:paraId="79BCA8E9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…………………….</w:t>
            </w:r>
          </w:p>
          <w:p w14:paraId="4B9C160C" w14:textId="5F19583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w przypadku Spółki Cywilnej - imiona i nazwiska oraz</w:t>
            </w:r>
            <w:r w:rsidR="001D5201">
              <w:rPr>
                <w:rFonts w:asciiTheme="minorHAnsi" w:hAnsiTheme="minorHAnsi" w:cstheme="minorHAnsi"/>
                <w:bCs/>
              </w:rPr>
              <w:br/>
            </w:r>
            <w:r w:rsidRPr="001D5201">
              <w:rPr>
                <w:rFonts w:asciiTheme="minorHAnsi" w:hAnsiTheme="minorHAnsi" w:cstheme="minorHAnsi"/>
                <w:bCs/>
              </w:rPr>
              <w:t xml:space="preserve"> adresy zamieszkania wspólników spółki</w:t>
            </w:r>
          </w:p>
          <w:p w14:paraId="3E06A44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</w:t>
            </w:r>
          </w:p>
          <w:p w14:paraId="1FD8EA12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</w:t>
            </w:r>
          </w:p>
          <w:p w14:paraId="5F9889CE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Osoba wyznaczona do kontaktu / telefon kontaktowy:</w:t>
            </w:r>
          </w:p>
          <w:p w14:paraId="79EB98CC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</w:p>
          <w:p w14:paraId="5E51B8B4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</w:p>
          <w:p w14:paraId="0027AF21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3" w:type="dxa"/>
            <w:vAlign w:val="center"/>
          </w:tcPr>
          <w:p w14:paraId="0D764162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</w:t>
            </w:r>
          </w:p>
          <w:p w14:paraId="0CB70F84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(miejscowość, data)</w:t>
            </w:r>
          </w:p>
        </w:tc>
      </w:tr>
      <w:tr w:rsidR="001E0C7C" w:rsidRPr="001D5201" w14:paraId="7509A4AA" w14:textId="77777777" w:rsidTr="001D5201">
        <w:trPr>
          <w:trHeight w:val="2169"/>
        </w:trPr>
        <w:tc>
          <w:tcPr>
            <w:tcW w:w="5529" w:type="dxa"/>
            <w:vMerge/>
          </w:tcPr>
          <w:p w14:paraId="1E4EC542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3" w:type="dxa"/>
            <w:vAlign w:val="center"/>
          </w:tcPr>
          <w:p w14:paraId="4EF23650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Wojewódzka Stacja</w:t>
            </w:r>
          </w:p>
          <w:p w14:paraId="3D1A83E3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Sanitarno-Epidemiologiczna</w:t>
            </w:r>
            <w:r w:rsidR="00F341CA" w:rsidRPr="001D5201">
              <w:rPr>
                <w:rFonts w:asciiTheme="minorHAnsi" w:hAnsiTheme="minorHAnsi" w:cstheme="minorHAnsi"/>
                <w:bCs/>
              </w:rPr>
              <w:t xml:space="preserve"> w Szczecinie</w:t>
            </w:r>
          </w:p>
          <w:p w14:paraId="3D4279BA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ul. Spedytorska 6/7</w:t>
            </w:r>
          </w:p>
          <w:p w14:paraId="3A449B61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70 - 632 Szczecin</w:t>
            </w:r>
          </w:p>
        </w:tc>
      </w:tr>
    </w:tbl>
    <w:p w14:paraId="0DFEF217" w14:textId="77777777" w:rsidR="004F7DAD" w:rsidRPr="001D5201" w:rsidRDefault="004F7DAD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ZLECENIE </w:t>
      </w:r>
    </w:p>
    <w:p w14:paraId="089A183A" w14:textId="77777777" w:rsidR="00F00935" w:rsidRPr="001D5201" w:rsidRDefault="00220EF2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Zlecam wykonanie:</w:t>
      </w:r>
    </w:p>
    <w:p w14:paraId="6A5AEF56" w14:textId="7BC71266" w:rsidR="00201F40" w:rsidRPr="001D5201" w:rsidRDefault="00F00935" w:rsidP="001D5201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T</w:t>
      </w:r>
      <w:r w:rsidR="00E918E4" w:rsidRPr="001D5201">
        <w:rPr>
          <w:rFonts w:asciiTheme="minorHAnsi" w:hAnsiTheme="minorHAnsi" w:cstheme="minorHAnsi"/>
          <w:bCs/>
        </w:rPr>
        <w:t>estów specjalistycznych aparatu</w:t>
      </w:r>
      <w:r w:rsidR="00267069" w:rsidRPr="001D5201">
        <w:rPr>
          <w:rFonts w:asciiTheme="minorHAnsi" w:hAnsiTheme="minorHAnsi" w:cstheme="minorHAnsi"/>
          <w:bCs/>
        </w:rPr>
        <w:t>ry radiologicznej</w:t>
      </w:r>
      <w:r w:rsidR="00E26B3C" w:rsidRPr="001D5201">
        <w:rPr>
          <w:rFonts w:asciiTheme="minorHAnsi" w:hAnsiTheme="minorHAnsi" w:cstheme="minorHAnsi"/>
          <w:bCs/>
        </w:rPr>
        <w:t>:</w:t>
      </w:r>
    </w:p>
    <w:p w14:paraId="3DD11EF4" w14:textId="77777777" w:rsidR="00201F40" w:rsidRPr="001D5201" w:rsidRDefault="00201F40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5712"/>
        <w:gridCol w:w="1241"/>
      </w:tblGrid>
      <w:tr w:rsidR="00575CB1" w:rsidRPr="001D5201" w14:paraId="7E78B558" w14:textId="77777777" w:rsidTr="001D5201">
        <w:tc>
          <w:tcPr>
            <w:tcW w:w="0" w:type="auto"/>
            <w:vAlign w:val="center"/>
          </w:tcPr>
          <w:p w14:paraId="57800978" w14:textId="1B1EED6C" w:rsidR="00575CB1" w:rsidRPr="001D5201" w:rsidRDefault="008971D8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Zastosowanie aparatury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 xml:space="preserve"> radiologicznej</w:t>
            </w:r>
          </w:p>
        </w:tc>
        <w:tc>
          <w:tcPr>
            <w:tcW w:w="5712" w:type="dxa"/>
            <w:vAlign w:val="center"/>
          </w:tcPr>
          <w:p w14:paraId="65F827EB" w14:textId="4CA10874" w:rsidR="00575CB1" w:rsidRPr="001D5201" w:rsidRDefault="00977CBE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Dokument odniesienia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>*</w:t>
            </w:r>
          </w:p>
        </w:tc>
        <w:tc>
          <w:tcPr>
            <w:tcW w:w="1241" w:type="dxa"/>
            <w:vAlign w:val="center"/>
          </w:tcPr>
          <w:p w14:paraId="7C204EB7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Zaznaczyć przedmiot zlecenia</w:t>
            </w:r>
            <w:r w:rsidRPr="001D5201">
              <w:rPr>
                <w:rFonts w:asciiTheme="minorHAnsi" w:hAnsiTheme="minorHAnsi" w:cstheme="minorHAnsi"/>
                <w:bCs/>
                <w:iCs/>
                <w:vertAlign w:val="superscript"/>
              </w:rPr>
              <w:t xml:space="preserve"> 1</w:t>
            </w:r>
          </w:p>
        </w:tc>
      </w:tr>
      <w:tr w:rsidR="00575CB1" w:rsidRPr="001D5201" w14:paraId="625F82DA" w14:textId="77777777" w:rsidTr="001F5803">
        <w:tc>
          <w:tcPr>
            <w:tcW w:w="0" w:type="auto"/>
            <w:vAlign w:val="center"/>
          </w:tcPr>
          <w:p w14:paraId="77D1DC57" w14:textId="5F60FE8E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Stomatologiczne zdjęcia wewnątrzustne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5712" w:type="dxa"/>
            <w:vAlign w:val="center"/>
          </w:tcPr>
          <w:p w14:paraId="3A4FDF20" w14:textId="3D462B10" w:rsidR="00895D73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1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48FEDAAF" w14:textId="3453B7C2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PB/ŚR/R/02 wydanie </w:t>
            </w:r>
            <w:r w:rsidR="008971D8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8971D8" w:rsidRPr="001D5201">
              <w:rPr>
                <w:rFonts w:asciiTheme="minorHAnsi" w:hAnsiTheme="minorHAnsi" w:cstheme="minorHAnsi"/>
                <w:bCs/>
                <w:iCs/>
              </w:rPr>
              <w:t xml:space="preserve">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>(A)</w:t>
            </w:r>
          </w:p>
        </w:tc>
        <w:tc>
          <w:tcPr>
            <w:tcW w:w="1241" w:type="dxa"/>
            <w:vAlign w:val="center"/>
          </w:tcPr>
          <w:p w14:paraId="741846C2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5A0AC487" w14:textId="77777777" w:rsidTr="001F5803">
        <w:tc>
          <w:tcPr>
            <w:tcW w:w="0" w:type="auto"/>
            <w:vAlign w:val="center"/>
          </w:tcPr>
          <w:p w14:paraId="052BC123" w14:textId="31D7C24F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Radiografia ogólna cyfrowa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br/>
              <w:t>(do zdjęć</w:t>
            </w:r>
            <w:r w:rsidR="007F14A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>stacjonarnych/ przyłóżkowych)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5712" w:type="dxa"/>
            <w:vAlign w:val="center"/>
          </w:tcPr>
          <w:p w14:paraId="4DE2501D" w14:textId="47EEE0E6" w:rsidR="00201F40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1,2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7A9D0A51" w14:textId="374BDC01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PB/ŚR/R/05 wydanie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z dnia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>r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(A)</w:t>
            </w:r>
          </w:p>
        </w:tc>
        <w:tc>
          <w:tcPr>
            <w:tcW w:w="1241" w:type="dxa"/>
            <w:vAlign w:val="center"/>
          </w:tcPr>
          <w:p w14:paraId="75A1C4E0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263B6C26" w14:textId="77777777" w:rsidTr="001F5803">
        <w:tc>
          <w:tcPr>
            <w:tcW w:w="0" w:type="auto"/>
            <w:vAlign w:val="center"/>
          </w:tcPr>
          <w:p w14:paraId="120EBDB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Monitor służący do prezentacji obrazów diagnostycznych</w:t>
            </w:r>
          </w:p>
        </w:tc>
        <w:tc>
          <w:tcPr>
            <w:tcW w:w="5712" w:type="dxa"/>
            <w:vAlign w:val="center"/>
          </w:tcPr>
          <w:p w14:paraId="27B6B8E2" w14:textId="3236BA76" w:rsidR="00201F40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2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5A905484" w14:textId="1E82D0CF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PB/ŚR/R/04 wydanie 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 xml:space="preserve"> z dnia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 xml:space="preserve"> r.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(A)</w:t>
            </w:r>
          </w:p>
        </w:tc>
        <w:tc>
          <w:tcPr>
            <w:tcW w:w="1241" w:type="dxa"/>
            <w:vAlign w:val="center"/>
          </w:tcPr>
          <w:p w14:paraId="6E0739A5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0806466" w14:textId="77777777" w:rsidR="00575CB1" w:rsidRPr="001D5201" w:rsidRDefault="00575CB1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58984E22" w14:textId="3F15F18F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lastRenderedPageBreak/>
        <w:t xml:space="preserve">* A - metoda badawcza </w:t>
      </w:r>
      <w:r w:rsidR="003709BB" w:rsidRPr="001D5201">
        <w:rPr>
          <w:rFonts w:asciiTheme="minorHAnsi" w:hAnsiTheme="minorHAnsi" w:cstheme="minorHAnsi"/>
          <w:bCs/>
        </w:rPr>
        <w:t>akredytowana,</w:t>
      </w:r>
      <w:r w:rsidRPr="001D5201">
        <w:rPr>
          <w:rFonts w:asciiTheme="minorHAnsi" w:hAnsiTheme="minorHAnsi" w:cstheme="minorHAnsi"/>
          <w:bCs/>
        </w:rPr>
        <w:t xml:space="preserve"> N </w:t>
      </w:r>
      <w:r w:rsidR="003709BB" w:rsidRPr="001D5201">
        <w:rPr>
          <w:rFonts w:asciiTheme="minorHAnsi" w:hAnsiTheme="minorHAnsi" w:cstheme="minorHAnsi"/>
          <w:bCs/>
        </w:rPr>
        <w:t>- metoda</w:t>
      </w:r>
      <w:r w:rsidRPr="001D5201">
        <w:rPr>
          <w:rFonts w:asciiTheme="minorHAnsi" w:hAnsiTheme="minorHAnsi" w:cstheme="minorHAnsi"/>
          <w:bCs/>
        </w:rPr>
        <w:t xml:space="preserve"> nieakredytowana;</w:t>
      </w:r>
    </w:p>
    <w:p w14:paraId="084DF853" w14:textId="0625FF7D" w:rsidR="007E358D" w:rsidRPr="001D5201" w:rsidRDefault="00437FE8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Zakres akredytacji PCA nr AB 515 wyd. nr 2</w:t>
      </w:r>
      <w:r w:rsidR="006E61BB">
        <w:rPr>
          <w:rFonts w:asciiTheme="minorHAnsi" w:hAnsiTheme="minorHAnsi" w:cstheme="minorHAnsi"/>
          <w:bCs/>
        </w:rPr>
        <w:t>9</w:t>
      </w:r>
      <w:r w:rsidRPr="001D5201">
        <w:rPr>
          <w:rFonts w:asciiTheme="minorHAnsi" w:hAnsiTheme="minorHAnsi" w:cstheme="minorHAnsi"/>
          <w:bCs/>
        </w:rPr>
        <w:t xml:space="preserve"> z dnia 2</w:t>
      </w:r>
      <w:r w:rsidR="006E61BB">
        <w:rPr>
          <w:rFonts w:asciiTheme="minorHAnsi" w:hAnsiTheme="minorHAnsi" w:cstheme="minorHAnsi"/>
          <w:bCs/>
        </w:rPr>
        <w:t>8</w:t>
      </w:r>
      <w:r w:rsidRPr="001D5201">
        <w:rPr>
          <w:rFonts w:asciiTheme="minorHAnsi" w:hAnsiTheme="minorHAnsi" w:cstheme="minorHAnsi"/>
          <w:bCs/>
        </w:rPr>
        <w:t>.07.202</w:t>
      </w:r>
      <w:r w:rsidR="006E61BB">
        <w:rPr>
          <w:rFonts w:asciiTheme="minorHAnsi" w:hAnsiTheme="minorHAnsi" w:cstheme="minorHAnsi"/>
          <w:bCs/>
        </w:rPr>
        <w:t>5</w:t>
      </w:r>
      <w:r w:rsidRPr="001D5201">
        <w:rPr>
          <w:rFonts w:asciiTheme="minorHAnsi" w:hAnsiTheme="minorHAnsi" w:cstheme="minorHAnsi"/>
          <w:bCs/>
        </w:rPr>
        <w:t xml:space="preserve"> roku.</w:t>
      </w:r>
    </w:p>
    <w:p w14:paraId="4D8AFE9E" w14:textId="77777777" w:rsidR="00E918E4" w:rsidRPr="001D5201" w:rsidRDefault="00E918E4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8"/>
        <w:gridCol w:w="6017"/>
      </w:tblGrid>
      <w:tr w:rsidR="00676BA0" w:rsidRPr="001D5201" w14:paraId="660F2331" w14:textId="77777777" w:rsidTr="00D14754">
        <w:trPr>
          <w:trHeight w:hRule="exact" w:val="271"/>
          <w:jc w:val="center"/>
        </w:trPr>
        <w:tc>
          <w:tcPr>
            <w:tcW w:w="0" w:type="auto"/>
            <w:gridSpan w:val="2"/>
            <w:vAlign w:val="center"/>
          </w:tcPr>
          <w:p w14:paraId="6856D3FB" w14:textId="77777777" w:rsidR="00F00935" w:rsidRPr="001D5201" w:rsidRDefault="00F00935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aparacie rentgenowskim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676BA0" w:rsidRPr="001D5201" w14:paraId="0E711FDD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DC5F4E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52180A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000041E6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007C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Producent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19804E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427D3881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CC855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Numer seryjny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CE2C10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6D59B558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ED8CC5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Miejsce pracy aparatu rentgenowskiego: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E4E97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4AE3E4F0" w14:textId="77777777" w:rsidTr="00D14754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D8B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Odczyt obrazu: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89D" w14:textId="5F708775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Analogowy (klisze rentgenowskie) / cyfrowy pośredni (panele CR) / cyfrowy bezpośredni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</w:tbl>
    <w:p w14:paraId="21ADE89F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8"/>
        <w:gridCol w:w="5467"/>
      </w:tblGrid>
      <w:tr w:rsidR="00F00935" w:rsidRPr="001D5201" w14:paraId="56205051" w14:textId="77777777" w:rsidTr="00D14754">
        <w:trPr>
          <w:trHeight w:hRule="exact" w:val="332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FFC" w14:textId="77777777" w:rsidR="00F00935" w:rsidRPr="001D5201" w:rsidRDefault="00F00935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urządzeniu pomocniczym</w:t>
            </w:r>
            <w:r w:rsidR="00267069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7C65FB" w:rsidRPr="001D5201" w14:paraId="1E9FAEC1" w14:textId="77777777" w:rsidTr="008B2CF4">
        <w:trPr>
          <w:trHeight w:hRule="exact" w:val="1030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EF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Typ, producent i miejsce zainstalowania negatoskopu (jeśli dotyczy)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D866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C65FB" w:rsidRPr="001D5201" w14:paraId="710C2FF4" w14:textId="77777777" w:rsidTr="008B2CF4">
        <w:trPr>
          <w:trHeight w:hRule="exact" w:val="114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297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Typ, producent i miejsce zainstalowania wywoływarki (jeśli dotyczy)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8B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98972D" w14:textId="77777777" w:rsidR="00A47B18" w:rsidRPr="001D5201" w:rsidRDefault="00A47B18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7"/>
        <w:gridCol w:w="5488"/>
      </w:tblGrid>
      <w:tr w:rsidR="00267069" w:rsidRPr="001D5201" w14:paraId="3B5581C3" w14:textId="77777777" w:rsidTr="00D14754">
        <w:trPr>
          <w:trHeight w:hRule="exact" w:val="286"/>
          <w:jc w:val="center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D26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Monitory służące do prezentacji obrazów diagnostycznych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267069" w:rsidRPr="001D5201" w14:paraId="5BDA17B9" w14:textId="77777777" w:rsidTr="00D14754">
        <w:trPr>
          <w:trHeight w:hRule="exact" w:val="766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034" w14:textId="09E0DCD4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Typ, producent i miejsce </w:t>
            </w:r>
            <w:r w:rsidR="003709BB" w:rsidRPr="001D5201">
              <w:rPr>
                <w:rFonts w:asciiTheme="minorHAnsi" w:hAnsiTheme="minorHAnsi" w:cstheme="minorHAnsi"/>
                <w:bCs/>
              </w:rPr>
              <w:t>zainstalowania monitora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6FB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67069" w:rsidRPr="001D5201" w14:paraId="0D407570" w14:textId="77777777" w:rsidTr="008B2CF4">
        <w:trPr>
          <w:trHeight w:hRule="exact" w:val="1423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B6B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Zastosowanie monitora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156" w14:textId="6968A46A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Radiografia ogólna / Mammografia, Tomografia / angiografia / pantomografia / tomografia stomatologiczna / stomatologia wewnątrzustna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  <w:tr w:rsidR="00267069" w:rsidRPr="001D5201" w14:paraId="46A39983" w14:textId="77777777" w:rsidTr="00267069">
        <w:trPr>
          <w:trHeight w:hRule="exact" w:val="409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151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Rodzaj stanowiska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325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Opisowe / Przeglądowe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</w:tbl>
    <w:p w14:paraId="23EFB04C" w14:textId="77777777" w:rsidR="007F14A2" w:rsidRPr="001D5201" w:rsidRDefault="007F14A2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377ECAEC" w14:textId="2C7A9DDA" w:rsidR="00E26B3C" w:rsidRPr="00481080" w:rsidRDefault="004D72EC" w:rsidP="001D5201">
      <w:pPr>
        <w:numPr>
          <w:ilvl w:val="0"/>
          <w:numId w:val="18"/>
        </w:numPr>
        <w:spacing w:line="276" w:lineRule="auto"/>
        <w:ind w:left="36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P</w:t>
      </w:r>
      <w:r w:rsidR="004F7DAD" w:rsidRPr="001D5201">
        <w:rPr>
          <w:rFonts w:asciiTheme="minorHAnsi" w:hAnsiTheme="minorHAnsi" w:cstheme="minorHAnsi"/>
          <w:bCs/>
        </w:rPr>
        <w:t>omiarów mocy dawki promieniowania jonizującego</w:t>
      </w:r>
      <w:r w:rsidRPr="001D5201">
        <w:rPr>
          <w:rFonts w:asciiTheme="minorHAnsi" w:hAnsiTheme="minorHAnsi" w:cstheme="minorHAnsi"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4964"/>
        <w:gridCol w:w="1539"/>
      </w:tblGrid>
      <w:tr w:rsidR="00575CB1" w:rsidRPr="001D5201" w14:paraId="4C0F6AFE" w14:textId="77777777" w:rsidTr="00D14754">
        <w:trPr>
          <w:jc w:val="center"/>
        </w:trPr>
        <w:tc>
          <w:tcPr>
            <w:tcW w:w="0" w:type="auto"/>
            <w:vAlign w:val="center"/>
          </w:tcPr>
          <w:p w14:paraId="163BA245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Miejsce pomiaru</w:t>
            </w:r>
          </w:p>
        </w:tc>
        <w:tc>
          <w:tcPr>
            <w:tcW w:w="0" w:type="auto"/>
            <w:vAlign w:val="center"/>
          </w:tcPr>
          <w:p w14:paraId="08CCDF13" w14:textId="186C0EE8" w:rsidR="00575CB1" w:rsidRPr="001D5201" w:rsidRDefault="00977CBE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Dokument odniesienia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>*</w:t>
            </w:r>
          </w:p>
        </w:tc>
        <w:tc>
          <w:tcPr>
            <w:tcW w:w="0" w:type="auto"/>
            <w:vAlign w:val="center"/>
          </w:tcPr>
          <w:p w14:paraId="3696A39C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Zaznaczyć przedmiot zlecenia</w:t>
            </w:r>
            <w:r w:rsidRPr="001D5201">
              <w:rPr>
                <w:rFonts w:asciiTheme="minorHAnsi" w:hAnsiTheme="minorHAnsi" w:cstheme="minorHAnsi"/>
                <w:bCs/>
                <w:iCs/>
                <w:vertAlign w:val="superscript"/>
              </w:rPr>
              <w:t>1</w:t>
            </w:r>
          </w:p>
        </w:tc>
      </w:tr>
      <w:tr w:rsidR="00575CB1" w:rsidRPr="001D5201" w14:paraId="68D27E8B" w14:textId="77777777" w:rsidTr="00B74B14">
        <w:trPr>
          <w:jc w:val="center"/>
        </w:trPr>
        <w:tc>
          <w:tcPr>
            <w:tcW w:w="0" w:type="auto"/>
            <w:vAlign w:val="center"/>
          </w:tcPr>
          <w:p w14:paraId="06886B8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Wokół aparatu rentgenowskiego (skuteczność zastosowanych osłon stałych)</w:t>
            </w:r>
          </w:p>
        </w:tc>
        <w:tc>
          <w:tcPr>
            <w:tcW w:w="0" w:type="auto"/>
            <w:vAlign w:val="center"/>
          </w:tcPr>
          <w:p w14:paraId="3A91673E" w14:textId="1D03F26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PB/ŚR/R/07 „Pomiar skażeń powierzchni substancjami alfa, beta i gamma promieniotwórczymi oraz pomiar mocy dawki promieniowania X i gamma” - wydanie </w:t>
            </w:r>
            <w:r w:rsidR="003709BB" w:rsidRPr="001D5201">
              <w:rPr>
                <w:rFonts w:asciiTheme="minorHAnsi" w:hAnsiTheme="minorHAnsi" w:cstheme="minorHAnsi"/>
                <w:bCs/>
                <w:iCs/>
              </w:rPr>
              <w:t>II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 xml:space="preserve"> 22 listopada 2019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roku</w:t>
            </w:r>
          </w:p>
        </w:tc>
        <w:tc>
          <w:tcPr>
            <w:tcW w:w="0" w:type="auto"/>
            <w:vAlign w:val="center"/>
          </w:tcPr>
          <w:p w14:paraId="7732898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57865724" w14:textId="77777777" w:rsidTr="00B74B14">
        <w:trPr>
          <w:jc w:val="center"/>
        </w:trPr>
        <w:tc>
          <w:tcPr>
            <w:tcW w:w="0" w:type="auto"/>
            <w:vAlign w:val="center"/>
          </w:tcPr>
          <w:p w14:paraId="6E4D826B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Na stanowiskach pracy wokół aparatu rentgenowskiego</w:t>
            </w:r>
          </w:p>
        </w:tc>
        <w:tc>
          <w:tcPr>
            <w:tcW w:w="0" w:type="auto"/>
            <w:vAlign w:val="center"/>
          </w:tcPr>
          <w:p w14:paraId="2E91409A" w14:textId="6AE2240D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PB/ŚR/R/07 „Pomiar skażeń powierzchni substancjami alfa, beta i gamma promieniotwórczymi oraz pomiar mocy dawki promieniowania X i gamma” 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>–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wydanie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3709BB" w:rsidRPr="001D5201">
              <w:rPr>
                <w:rFonts w:asciiTheme="minorHAnsi" w:hAnsiTheme="minorHAnsi" w:cstheme="minorHAnsi"/>
                <w:bCs/>
                <w:iCs/>
              </w:rPr>
              <w:t>II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 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>22 listopada 2019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roku</w:t>
            </w:r>
          </w:p>
        </w:tc>
        <w:tc>
          <w:tcPr>
            <w:tcW w:w="0" w:type="auto"/>
            <w:vAlign w:val="center"/>
          </w:tcPr>
          <w:p w14:paraId="156825FF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7C9E00F" w14:textId="77777777" w:rsidR="00575CB1" w:rsidRPr="001D5201" w:rsidRDefault="00575CB1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76A5936F" w14:textId="77777777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lastRenderedPageBreak/>
        <w:t xml:space="preserve">* </w:t>
      </w:r>
      <w:r w:rsidR="00801E31" w:rsidRPr="001D5201">
        <w:rPr>
          <w:rFonts w:asciiTheme="minorHAnsi" w:hAnsiTheme="minorHAnsi" w:cstheme="minorHAnsi"/>
          <w:bCs/>
        </w:rPr>
        <w:t>N</w:t>
      </w:r>
      <w:r w:rsidRPr="001D5201">
        <w:rPr>
          <w:rFonts w:asciiTheme="minorHAnsi" w:hAnsiTheme="minorHAnsi" w:cstheme="minorHAnsi"/>
          <w:bCs/>
        </w:rPr>
        <w:t xml:space="preserve"> - metoda badawcza nieakredytowana; </w:t>
      </w:r>
    </w:p>
    <w:p w14:paraId="3AA8354C" w14:textId="77777777" w:rsidR="00201F40" w:rsidRPr="001D5201" w:rsidRDefault="00201F40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4605"/>
      </w:tblGrid>
      <w:tr w:rsidR="006F7A1A" w:rsidRPr="001D5201" w14:paraId="5D34A0AE" w14:textId="77777777" w:rsidTr="00D14754">
        <w:trPr>
          <w:trHeight w:hRule="exact" w:val="353"/>
          <w:jc w:val="center"/>
        </w:trPr>
        <w:tc>
          <w:tcPr>
            <w:tcW w:w="9617" w:type="dxa"/>
            <w:gridSpan w:val="2"/>
            <w:vAlign w:val="center"/>
          </w:tcPr>
          <w:p w14:paraId="6E80C5E4" w14:textId="77777777" w:rsidR="006F7A1A" w:rsidRPr="001D5201" w:rsidRDefault="006F7A1A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aparacie rentgenowskim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B945D6" w:rsidRPr="001D5201" w14:paraId="5E71A187" w14:textId="77777777" w:rsidTr="00D14754">
        <w:trPr>
          <w:trHeight w:hRule="exact" w:val="2095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47051FEF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Przeznaczenie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2AA6DCCE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Stomatologiczny do zdjęć wewnątrzustnych / do zdjęć stacjonarny / jezdny do zdjęć przyłóżkowych/ stomatologiczny pantomograficzny/ zabiegowy z ramieniem C/ do zdjęć i prześwietleń/ tomograf komputerowy/ mammograf / angiograf/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1)</w:t>
            </w:r>
          </w:p>
        </w:tc>
      </w:tr>
      <w:tr w:rsidR="00772527" w:rsidRPr="001D5201" w14:paraId="431E7277" w14:textId="77777777" w:rsidTr="00F971CA">
        <w:trPr>
          <w:trHeight w:hRule="exact" w:val="284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484E97F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 i producent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0A28324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72527" w:rsidRPr="001D5201" w14:paraId="733226A7" w14:textId="77777777" w:rsidTr="00F971CA">
        <w:trPr>
          <w:trHeight w:hRule="exact" w:val="284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021A0571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Miejsce zainstalowania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3B4F7B18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601CAD4" w14:textId="77777777" w:rsidR="00236A60" w:rsidRPr="001D5201" w:rsidRDefault="00236A60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6DCF1216" w14:textId="77777777" w:rsidR="00236A60" w:rsidRPr="001D5201" w:rsidRDefault="00236A60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Informacja dodatkowa: </w:t>
      </w:r>
    </w:p>
    <w:p w14:paraId="3BF5C57C" w14:textId="77777777" w:rsidR="00236A60" w:rsidRPr="001D5201" w:rsidRDefault="00236A60" w:rsidP="001D5201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w przypadku pomiarów skuteczności osłon stałych należy zapewnić dostęp do pomieszczeń sąsiadujących ze źródłem promieniowania jonizującego,</w:t>
      </w:r>
    </w:p>
    <w:p w14:paraId="5EA60AAD" w14:textId="77777777" w:rsidR="00236A60" w:rsidRPr="001D5201" w:rsidRDefault="004D44DE" w:rsidP="001D5201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w</w:t>
      </w:r>
      <w:r w:rsidR="00236A60" w:rsidRPr="001D5201">
        <w:rPr>
          <w:rFonts w:asciiTheme="minorHAnsi" w:hAnsiTheme="minorHAnsi" w:cstheme="minorHAnsi"/>
          <w:bCs/>
        </w:rPr>
        <w:t xml:space="preserve"> przypadku pomiarów skuteczności osłon stałych należy zapewnić projekt osłon stałych.</w:t>
      </w:r>
    </w:p>
    <w:p w14:paraId="150D9D5D" w14:textId="77777777" w:rsidR="00000D68" w:rsidRPr="001D5201" w:rsidRDefault="00000D68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 </w:t>
      </w:r>
      <w:r w:rsidR="0036742D" w:rsidRPr="001D5201">
        <w:rPr>
          <w:rFonts w:asciiTheme="minorHAnsi" w:hAnsiTheme="minorHAnsi" w:cstheme="minorHAnsi"/>
          <w:bCs/>
        </w:rPr>
        <w:t>Cel pomiarów</w:t>
      </w:r>
      <w:r w:rsidR="004D44DE" w:rsidRPr="001D5201">
        <w:rPr>
          <w:rFonts w:asciiTheme="minorHAnsi" w:hAnsiTheme="minorHAnsi" w:cstheme="minorHAnsi"/>
          <w:bCs/>
          <w:vertAlign w:val="superscript"/>
        </w:rPr>
        <w:t>1</w:t>
      </w:r>
      <w:r w:rsidR="0036742D" w:rsidRPr="001D5201">
        <w:rPr>
          <w:rFonts w:asciiTheme="minorHAnsi" w:hAnsiTheme="minorHAnsi" w:cstheme="minorHAnsi"/>
          <w:bCs/>
        </w:rPr>
        <w:t>:</w:t>
      </w:r>
    </w:p>
    <w:p w14:paraId="465AB03B" w14:textId="77777777" w:rsidR="0036742D" w:rsidRPr="001D5201" w:rsidRDefault="0042744F" w:rsidP="001D5201">
      <w:pPr>
        <w:numPr>
          <w:ilvl w:val="2"/>
          <w:numId w:val="6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Stwierdzenie</w:t>
      </w:r>
      <w:r w:rsidR="0036742D" w:rsidRPr="001D5201">
        <w:rPr>
          <w:rFonts w:asciiTheme="minorHAnsi" w:hAnsiTheme="minorHAnsi" w:cstheme="minorHAnsi"/>
          <w:bCs/>
        </w:rPr>
        <w:t xml:space="preserve"> zgodności w obszarach regulowanych prawnie</w:t>
      </w:r>
      <w:r w:rsidR="004B1AAA" w:rsidRPr="001D5201">
        <w:rPr>
          <w:rFonts w:asciiTheme="minorHAnsi" w:hAnsiTheme="minorHAnsi" w:cstheme="minorHAnsi"/>
          <w:bCs/>
        </w:rPr>
        <w:t>:</w:t>
      </w:r>
    </w:p>
    <w:p w14:paraId="2027B129" w14:textId="59EA784D" w:rsidR="004B1AAA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□ Ustawa </w:t>
      </w:r>
      <w:hyperlink r:id="rId8" w:history="1">
        <w:r w:rsidRPr="001D5201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Prawo atomowe</w:t>
        </w:r>
      </w:hyperlink>
      <w:r w:rsidRPr="001D5201">
        <w:rPr>
          <w:rFonts w:asciiTheme="minorHAnsi" w:hAnsiTheme="minorHAnsi" w:cstheme="minorHAnsi"/>
          <w:bCs/>
        </w:rPr>
        <w:t xml:space="preserve"> (t.j. Dz. U. z </w:t>
      </w:r>
      <w:r w:rsidR="004D5EE4" w:rsidRPr="001D5201">
        <w:rPr>
          <w:rFonts w:asciiTheme="minorHAnsi" w:hAnsiTheme="minorHAnsi" w:cstheme="minorHAnsi"/>
          <w:bCs/>
        </w:rPr>
        <w:t>202</w:t>
      </w:r>
      <w:r w:rsidR="006D6104" w:rsidRPr="001D5201">
        <w:rPr>
          <w:rFonts w:asciiTheme="minorHAnsi" w:hAnsiTheme="minorHAnsi" w:cstheme="minorHAnsi"/>
          <w:bCs/>
        </w:rPr>
        <w:t>4</w:t>
      </w:r>
      <w:r w:rsidR="004D5EE4" w:rsidRPr="001D5201">
        <w:rPr>
          <w:rFonts w:asciiTheme="minorHAnsi" w:hAnsiTheme="minorHAnsi" w:cstheme="minorHAnsi"/>
          <w:bCs/>
        </w:rPr>
        <w:t xml:space="preserve"> </w:t>
      </w:r>
      <w:r w:rsidRPr="001D5201">
        <w:rPr>
          <w:rFonts w:asciiTheme="minorHAnsi" w:hAnsiTheme="minorHAnsi" w:cstheme="minorHAnsi"/>
          <w:bCs/>
        </w:rPr>
        <w:t>roku, poz.</w:t>
      </w:r>
      <w:r w:rsidR="004D5EE4" w:rsidRPr="001D5201">
        <w:rPr>
          <w:rFonts w:asciiTheme="minorHAnsi" w:hAnsiTheme="minorHAnsi" w:cstheme="minorHAnsi"/>
          <w:bCs/>
        </w:rPr>
        <w:t xml:space="preserve"> 1</w:t>
      </w:r>
      <w:r w:rsidR="006D6104" w:rsidRPr="001D5201">
        <w:rPr>
          <w:rFonts w:asciiTheme="minorHAnsi" w:hAnsiTheme="minorHAnsi" w:cstheme="minorHAnsi"/>
          <w:bCs/>
        </w:rPr>
        <w:t>277</w:t>
      </w:r>
      <w:r w:rsidRPr="001D5201">
        <w:rPr>
          <w:rFonts w:asciiTheme="minorHAnsi" w:hAnsiTheme="minorHAnsi" w:cstheme="minorHAnsi"/>
          <w:bCs/>
        </w:rPr>
        <w:t>)</w:t>
      </w:r>
      <w:r w:rsidR="004D44DE" w:rsidRPr="001D5201">
        <w:rPr>
          <w:rFonts w:asciiTheme="minorHAnsi" w:hAnsiTheme="minorHAnsi" w:cstheme="minorHAnsi"/>
          <w:bCs/>
        </w:rPr>
        <w:t>.</w:t>
      </w:r>
    </w:p>
    <w:p w14:paraId="6D3AE167" w14:textId="139520C6" w:rsidR="00B56EA0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</w:rPr>
        <w:t>□ Rozporządzenie</w:t>
      </w:r>
      <w:r w:rsidR="00B56EA0" w:rsidRPr="001D5201">
        <w:rPr>
          <w:rFonts w:asciiTheme="minorHAnsi" w:hAnsiTheme="minorHAnsi" w:cstheme="minorHAnsi"/>
          <w:bCs/>
          <w:iCs/>
        </w:rPr>
        <w:t xml:space="preserve"> Ministra Zdrowia z dnia </w:t>
      </w:r>
      <w:r w:rsidR="00FD33B3" w:rsidRPr="001D5201">
        <w:rPr>
          <w:rFonts w:asciiTheme="minorHAnsi" w:hAnsiTheme="minorHAnsi" w:cstheme="minorHAnsi"/>
          <w:bCs/>
          <w:iCs/>
        </w:rPr>
        <w:t>12</w:t>
      </w:r>
      <w:r w:rsidR="00B56EA0" w:rsidRPr="001D5201">
        <w:rPr>
          <w:rFonts w:asciiTheme="minorHAnsi" w:hAnsiTheme="minorHAnsi" w:cstheme="minorHAnsi"/>
          <w:bCs/>
          <w:iCs/>
        </w:rPr>
        <w:t xml:space="preserve"> grudnia 2022 roku w sprawie testów eksploatacyjnych urządzeń radiologicznych i urządzeń pomocniczych (Dz.U. 2022, poz. 2759).</w:t>
      </w:r>
    </w:p>
    <w:p w14:paraId="5A8C8BA7" w14:textId="345ECF22" w:rsidR="004B1AAA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□ Inne: ……………………………………………………………………………………………………………………</w:t>
      </w:r>
    </w:p>
    <w:p w14:paraId="0147C8D5" w14:textId="6D977057" w:rsidR="00801E31" w:rsidRPr="001D5201" w:rsidRDefault="0036742D" w:rsidP="001D5201">
      <w:pPr>
        <w:numPr>
          <w:ilvl w:val="2"/>
          <w:numId w:val="6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Potrzeby własne klienta</w:t>
      </w:r>
      <w:r w:rsidR="006D1362" w:rsidRPr="001D5201">
        <w:rPr>
          <w:rFonts w:asciiTheme="minorHAnsi" w:hAnsiTheme="minorHAnsi" w:cstheme="minorHAnsi"/>
          <w:bCs/>
        </w:rPr>
        <w:t>.</w:t>
      </w:r>
    </w:p>
    <w:p w14:paraId="66F7B3F0" w14:textId="29401188" w:rsidR="007E358D" w:rsidRPr="001D5201" w:rsidRDefault="007E358D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39F035D9" w14:textId="28E75D0B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Forma płatności za wykonanie zlecenia – po otrzymaniu faktury należy dokonać przelewu na konto bankowe: </w:t>
      </w:r>
      <w:r w:rsidR="00223F82" w:rsidRPr="001D5201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>08 1010 1599 0054 5422 3100 0000 NBP OO/Szczecin.</w:t>
      </w:r>
    </w:p>
    <w:p w14:paraId="4F4E8E97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EC7640F" w14:textId="71BB9398" w:rsidR="00801E31" w:rsidRPr="001D5201" w:rsidRDefault="00801E31" w:rsidP="00D14754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  <w:r w:rsidRPr="001D5201">
        <w:rPr>
          <w:rFonts w:asciiTheme="minorHAnsi" w:hAnsiTheme="minorHAnsi" w:cstheme="minorHAnsi"/>
          <w:bCs/>
          <w:iCs/>
        </w:rPr>
        <w:t>Sposób odbioru „Sprawozdania z badań”</w:t>
      </w:r>
      <w:r w:rsidR="004D44DE" w:rsidRPr="001D5201">
        <w:rPr>
          <w:rFonts w:asciiTheme="minorHAnsi" w:hAnsiTheme="minorHAnsi" w:cstheme="minorHAnsi"/>
          <w:bCs/>
          <w:iCs/>
          <w:vertAlign w:val="superscript"/>
        </w:rPr>
        <w:t>1</w:t>
      </w:r>
      <w:r w:rsidRPr="001D5201">
        <w:rPr>
          <w:rFonts w:asciiTheme="minorHAnsi" w:hAnsiTheme="minorHAnsi" w:cstheme="minorHAnsi"/>
          <w:bCs/>
          <w:iCs/>
        </w:rPr>
        <w:t>: osobiście / pocztą na adres.</w:t>
      </w:r>
    </w:p>
    <w:p w14:paraId="7E9EFD15" w14:textId="343D20B2" w:rsidR="00801E31" w:rsidRPr="001D5201" w:rsidRDefault="00801E31" w:rsidP="001D5201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  <w:r w:rsidRPr="001D5201">
        <w:rPr>
          <w:rFonts w:asciiTheme="minorHAnsi" w:hAnsiTheme="minorHAnsi" w:cstheme="minorHAnsi"/>
          <w:bCs/>
          <w:iCs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D3BD5" w14:textId="77777777" w:rsidR="00201F40" w:rsidRPr="001D5201" w:rsidRDefault="00201F40" w:rsidP="001D5201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</w:p>
    <w:p w14:paraId="346017F9" w14:textId="330873AB" w:rsidR="00801E31" w:rsidRPr="001D5201" w:rsidRDefault="00801E31" w:rsidP="001D520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ZLECENIODAWCA OŚWIADCZA </w:t>
      </w:r>
      <w:r w:rsidR="003709BB" w:rsidRPr="001D5201">
        <w:rPr>
          <w:rFonts w:asciiTheme="minorHAnsi" w:hAnsiTheme="minorHAnsi" w:cstheme="minorHAnsi"/>
          <w:bCs/>
          <w:iCs/>
        </w:rPr>
        <w:t>ŻE:</w:t>
      </w:r>
    </w:p>
    <w:p w14:paraId="65848359" w14:textId="48077AFA" w:rsidR="00801E31" w:rsidRPr="007F14A2" w:rsidRDefault="00801E31" w:rsidP="007F14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7F14A2">
        <w:rPr>
          <w:rFonts w:asciiTheme="minorHAnsi" w:hAnsiTheme="minorHAnsi" w:cstheme="minorHAnsi"/>
          <w:bCs/>
          <w:iCs/>
        </w:rPr>
        <w:t>Oświadczam, że zostałem/</w:t>
      </w:r>
      <w:r w:rsidR="003709BB" w:rsidRPr="007F14A2">
        <w:rPr>
          <w:rFonts w:asciiTheme="minorHAnsi" w:hAnsiTheme="minorHAnsi" w:cstheme="minorHAnsi"/>
          <w:bCs/>
          <w:iCs/>
        </w:rPr>
        <w:t>am poinformowany</w:t>
      </w:r>
      <w:r w:rsidRPr="007F14A2">
        <w:rPr>
          <w:rFonts w:asciiTheme="minorHAnsi" w:hAnsiTheme="minorHAnsi" w:cstheme="minorHAnsi"/>
          <w:bCs/>
          <w:iCs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27AFC9A5" w14:textId="77777777" w:rsidR="00801E31" w:rsidRPr="001D5201" w:rsidRDefault="00801E31" w:rsidP="001D520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Wyrażam zgodę na przetwarzanie swoich danych dla celów przeprowadzenia badań.</w:t>
      </w:r>
    </w:p>
    <w:p w14:paraId="1DD79064" w14:textId="3D4B10D4" w:rsidR="00801E31" w:rsidRPr="001D5201" w:rsidRDefault="00801E31" w:rsidP="001D5201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Akceptuję uzgodnioną z Laboratorium zasadę podejmowania decyzji przy stwierdzaniu zgodności wyniku z wymaganiami oraz ryzyko podjęcia błędnej decyzji oszacowane </w:t>
      </w:r>
      <w:r w:rsidR="007F14A2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>w laboratorium</w:t>
      </w:r>
      <w:r w:rsidR="004D44DE" w:rsidRPr="001D5201">
        <w:rPr>
          <w:rFonts w:asciiTheme="minorHAnsi" w:hAnsiTheme="minorHAnsi" w:cstheme="minorHAnsi"/>
          <w:bCs/>
          <w:iCs/>
          <w:vertAlign w:val="superscript"/>
        </w:rPr>
        <w:t>1</w:t>
      </w:r>
      <w:r w:rsidRPr="001D5201">
        <w:rPr>
          <w:rFonts w:asciiTheme="minorHAnsi" w:hAnsiTheme="minorHAnsi" w:cstheme="minorHAnsi"/>
          <w:bCs/>
          <w:iCs/>
        </w:rPr>
        <w:t>:</w:t>
      </w:r>
    </w:p>
    <w:p w14:paraId="71CB10CF" w14:textId="478F9F3C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nie</w:t>
      </w:r>
      <w:r w:rsidR="00801E31" w:rsidRPr="001D5201">
        <w:rPr>
          <w:rFonts w:asciiTheme="minorHAnsi" w:hAnsiTheme="minorHAnsi" w:cstheme="minorHAnsi"/>
          <w:bCs/>
          <w:iCs/>
        </w:rPr>
        <w:t xml:space="preserve"> dotyczy;</w:t>
      </w:r>
    </w:p>
    <w:p w14:paraId="1650D627" w14:textId="03D157DB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lastRenderedPageBreak/>
        <w:t>□ wytyczne zleceniodawcy……………………………………………………………</w:t>
      </w:r>
      <w:r w:rsidR="003709BB" w:rsidRPr="001D5201">
        <w:rPr>
          <w:rFonts w:asciiTheme="minorHAnsi" w:hAnsiTheme="minorHAnsi" w:cstheme="minorHAnsi"/>
          <w:bCs/>
          <w:iCs/>
        </w:rPr>
        <w:t>……</w:t>
      </w:r>
      <w:r w:rsidRPr="001D5201">
        <w:rPr>
          <w:rFonts w:asciiTheme="minorHAnsi" w:hAnsiTheme="minorHAnsi" w:cstheme="minorHAnsi"/>
          <w:bCs/>
          <w:iCs/>
        </w:rPr>
        <w:t>;</w:t>
      </w:r>
    </w:p>
    <w:p w14:paraId="363460DF" w14:textId="18FF47A9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zgodnie</w:t>
      </w:r>
      <w:r w:rsidR="00801E31" w:rsidRPr="001D5201">
        <w:rPr>
          <w:rFonts w:asciiTheme="minorHAnsi" w:hAnsiTheme="minorHAnsi" w:cstheme="minorHAnsi"/>
          <w:bCs/>
          <w:iCs/>
        </w:rPr>
        <w:t xml:space="preserve"> z dokumentem prawnym………………………………………………</w:t>
      </w:r>
      <w:r w:rsidRPr="001D5201">
        <w:rPr>
          <w:rFonts w:asciiTheme="minorHAnsi" w:hAnsiTheme="minorHAnsi" w:cstheme="minorHAnsi"/>
          <w:bCs/>
          <w:iCs/>
        </w:rPr>
        <w:t>……</w:t>
      </w:r>
      <w:r w:rsidR="00801E31" w:rsidRPr="001D5201">
        <w:rPr>
          <w:rFonts w:asciiTheme="minorHAnsi" w:hAnsiTheme="minorHAnsi" w:cstheme="minorHAnsi"/>
          <w:bCs/>
          <w:iCs/>
        </w:rPr>
        <w:t>;</w:t>
      </w:r>
    </w:p>
    <w:p w14:paraId="12752886" w14:textId="77777777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przyjęta w laboratorium – zasada prostej akceptacji określona w dokumencie ILAC-G8:09/2019„Wytyczne dotyczące zasad podejmowania decyzji i stwierdzeń zgodności" (określenie czy wynik jest niższy, czy wyższy od wartości dopuszczalnej; ryzyko błędnej akceptacji lub błędnego odrzucenia dla wyników zbliżonych do wartości granicznych dochodzi do 50%);</w:t>
      </w:r>
    </w:p>
    <w:p w14:paraId="33A06A88" w14:textId="32104964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przyjęta</w:t>
      </w:r>
      <w:r w:rsidR="00801E31" w:rsidRPr="001D5201">
        <w:rPr>
          <w:rFonts w:asciiTheme="minorHAnsi" w:hAnsiTheme="minorHAnsi" w:cstheme="minorHAnsi"/>
          <w:bCs/>
          <w:iCs/>
        </w:rPr>
        <w:t xml:space="preserve"> w laboratorium – z uwzględnieniem pasma ochronnego określona </w:t>
      </w:r>
      <w:r w:rsidR="007F14A2">
        <w:rPr>
          <w:rFonts w:asciiTheme="minorHAnsi" w:hAnsiTheme="minorHAnsi" w:cstheme="minorHAnsi"/>
          <w:bCs/>
          <w:iCs/>
        </w:rPr>
        <w:br/>
      </w:r>
      <w:r w:rsidR="00801E31" w:rsidRPr="001D5201">
        <w:rPr>
          <w:rFonts w:asciiTheme="minorHAnsi" w:hAnsiTheme="minorHAnsi" w:cstheme="minorHAnsi"/>
          <w:bCs/>
          <w:iCs/>
        </w:rPr>
        <w:t xml:space="preserve">w dokumencie ILAC-G8:09/2019 „Wytyczne dotyczące zasad podejmowania decyzji </w:t>
      </w:r>
      <w:r w:rsidR="007F14A2">
        <w:rPr>
          <w:rFonts w:asciiTheme="minorHAnsi" w:hAnsiTheme="minorHAnsi" w:cstheme="minorHAnsi"/>
          <w:bCs/>
          <w:iCs/>
        </w:rPr>
        <w:br/>
      </w:r>
      <w:r w:rsidR="00801E31" w:rsidRPr="001D5201">
        <w:rPr>
          <w:rFonts w:asciiTheme="minorHAnsi" w:hAnsiTheme="minorHAnsi" w:cstheme="minorHAnsi"/>
          <w:bCs/>
          <w:iCs/>
        </w:rPr>
        <w:t>i stwierdzeń zgodności": ryzyko do 50% (dla warunkowej zgodność/warunkowej niezgodności w przypadku wyników zbliżonych bądź równych granicy tolerancji/ limitu/ wartości parametrycznej); ryzyko ok. 2,5% (dla zgodności/niezgodności w przypadku wyników poniżej lub powyżej granicy /limitu/ wartości parametrycznej).</w:t>
      </w:r>
    </w:p>
    <w:p w14:paraId="0BD9B1AA" w14:textId="77777777" w:rsidR="00977CBE" w:rsidRPr="001D5201" w:rsidRDefault="00977CB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Dla wyników spoza zakresu akredytacji laboratorium stwierdzenia zgodności wykonuje </w:t>
      </w:r>
      <w:r w:rsidRPr="001D5201">
        <w:rPr>
          <w:rFonts w:asciiTheme="minorHAnsi" w:hAnsiTheme="minorHAnsi" w:cstheme="minorHAnsi"/>
          <w:bCs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708A9DCA" w14:textId="6F5D4B12" w:rsidR="008E2AD9" w:rsidRPr="001D5201" w:rsidRDefault="008E2AD9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915D292" w14:textId="77777777" w:rsidR="00201F40" w:rsidRPr="001D5201" w:rsidRDefault="00201F40" w:rsidP="00D14754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10D453C2" w14:textId="77777777" w:rsidR="00801E31" w:rsidRPr="001D5201" w:rsidRDefault="00801E31" w:rsidP="001D520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ZLECENIOBIORCA OŚWIADCZA ŻE:</w:t>
      </w:r>
    </w:p>
    <w:p w14:paraId="3C9DF93E" w14:textId="26936711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 </w:t>
      </w:r>
      <w:r w:rsidR="003709BB" w:rsidRPr="001D5201">
        <w:rPr>
          <w:rFonts w:asciiTheme="minorHAnsi" w:hAnsiTheme="minorHAnsi" w:cstheme="minorHAnsi"/>
          <w:bCs/>
          <w:iCs/>
        </w:rPr>
        <w:t>przypadku,</w:t>
      </w:r>
      <w:r w:rsidRPr="001D5201">
        <w:rPr>
          <w:rFonts w:asciiTheme="minorHAnsi" w:hAnsiTheme="minorHAnsi" w:cstheme="minorHAnsi"/>
          <w:bCs/>
          <w:iCs/>
        </w:rPr>
        <w:t xml:space="preserve"> kiedy wyniki badań wskażą na zagrożenie zdrowia lub życia ludzi zleceniobiorca powiadomi o tym fakcie właściwego terytorialnie Państwowego Inspektora Sanitarnego;</w:t>
      </w:r>
    </w:p>
    <w:p w14:paraId="136F891B" w14:textId="5671F8EE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W obszarze regulowanym prawnie stwierdzenie zgodności wyniku dokonywana jest zgodnie z aktualnymi aktami prawnymi;</w:t>
      </w:r>
    </w:p>
    <w:p w14:paraId="38EB9285" w14:textId="77777777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Klauzula informacyjna o przetwarzaniu danych osobowych w Wojewódzkiej Stacji Sanitarno-Epidemiologicznej w Szczecinie dostępna jest w punkcie przyjęcia próbek oraz na stronie internetowej WSSE w Szczecinie;</w:t>
      </w:r>
    </w:p>
    <w:p w14:paraId="4060DD9F" w14:textId="35DC4FA1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 przypadku zastrzeżeń do zrealizowanego zlecenia zleceniodawca ma prawo wnieść </w:t>
      </w:r>
      <w:r w:rsidR="003709BB" w:rsidRPr="001D5201">
        <w:rPr>
          <w:rFonts w:asciiTheme="minorHAnsi" w:hAnsiTheme="minorHAnsi" w:cstheme="minorHAnsi"/>
          <w:bCs/>
          <w:iCs/>
        </w:rPr>
        <w:t>skargę.</w:t>
      </w:r>
      <w:r w:rsidRPr="001D5201">
        <w:rPr>
          <w:rFonts w:asciiTheme="minorHAnsi" w:hAnsiTheme="minorHAnsi" w:cstheme="minorHAnsi"/>
          <w:bCs/>
          <w:iCs/>
        </w:rPr>
        <w:t xml:space="preserve"> Opis sposobu postępowania ze skargami w Laboratorium, a także informacja </w:t>
      </w:r>
      <w:r w:rsidR="007F14A2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 xml:space="preserve">o przebiegu rozpatrywania złożonej skargi </w:t>
      </w:r>
      <w:r w:rsidR="003709BB" w:rsidRPr="001D5201">
        <w:rPr>
          <w:rFonts w:asciiTheme="minorHAnsi" w:hAnsiTheme="minorHAnsi" w:cstheme="minorHAnsi"/>
          <w:bCs/>
          <w:iCs/>
        </w:rPr>
        <w:t>jest dostępny</w:t>
      </w:r>
      <w:r w:rsidRPr="001D5201">
        <w:rPr>
          <w:rFonts w:asciiTheme="minorHAnsi" w:hAnsiTheme="minorHAnsi" w:cstheme="minorHAnsi"/>
          <w:bCs/>
          <w:iCs/>
        </w:rPr>
        <w:t xml:space="preserve"> w Laboratorium na życzenie.</w:t>
      </w:r>
    </w:p>
    <w:p w14:paraId="5F22E66A" w14:textId="77777777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Wyniki z badań przedstawiane są z niepewnością. </w:t>
      </w:r>
    </w:p>
    <w:p w14:paraId="58EE5F8D" w14:textId="77777777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4BD48567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u w:val="single"/>
        </w:rPr>
      </w:pPr>
    </w:p>
    <w:p w14:paraId="330EB0D0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u w:val="single"/>
        </w:rPr>
      </w:pPr>
    </w:p>
    <w:p w14:paraId="55A1E0B8" w14:textId="77777777" w:rsidR="00B945D6" w:rsidRPr="001D5201" w:rsidRDefault="00B945D6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3E36E5C9" w14:textId="0A8D45C6" w:rsidR="004F7DAD" w:rsidRPr="001D5201" w:rsidRDefault="007C65FB" w:rsidP="001D5201">
      <w:pPr>
        <w:spacing w:line="276" w:lineRule="auto"/>
        <w:ind w:left="4248" w:firstLine="708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 </w:t>
      </w:r>
      <w:r w:rsidR="004F7DAD" w:rsidRPr="001D5201">
        <w:rPr>
          <w:rFonts w:asciiTheme="minorHAnsi" w:hAnsiTheme="minorHAnsi" w:cstheme="minorHAnsi"/>
          <w:bCs/>
        </w:rPr>
        <w:t>…………....................................................</w:t>
      </w:r>
    </w:p>
    <w:p w14:paraId="5B1A1BEC" w14:textId="634B0DB2" w:rsidR="00CF2213" w:rsidRPr="001D5201" w:rsidRDefault="008B21B3" w:rsidP="001D5201">
      <w:pPr>
        <w:autoSpaceDE w:val="0"/>
        <w:autoSpaceDN w:val="0"/>
        <w:adjustRightInd w:val="0"/>
        <w:spacing w:line="276" w:lineRule="auto"/>
        <w:ind w:left="495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/czytelny podpis - pieczątka osoby uprawnionej/upoważnionej</w:t>
      </w:r>
      <w:r w:rsidR="007C65FB" w:rsidRPr="001D5201">
        <w:rPr>
          <w:rFonts w:asciiTheme="minorHAnsi" w:hAnsiTheme="minorHAnsi" w:cstheme="minorHAnsi"/>
          <w:bCs/>
        </w:rPr>
        <w:t xml:space="preserve"> </w:t>
      </w:r>
      <w:r w:rsidRPr="001D5201">
        <w:rPr>
          <w:rFonts w:asciiTheme="minorHAnsi" w:hAnsiTheme="minorHAnsi" w:cstheme="minorHAnsi"/>
          <w:bCs/>
        </w:rPr>
        <w:t>do reprezentacji zleceniodawcy/</w:t>
      </w:r>
    </w:p>
    <w:sectPr w:rsidR="00CF2213" w:rsidRPr="001D5201" w:rsidSect="00914F25">
      <w:headerReference w:type="default" r:id="rId9"/>
      <w:footerReference w:type="default" r:id="rId10"/>
      <w:pgSz w:w="11906" w:h="16838"/>
      <w:pgMar w:top="851" w:right="1133" w:bottom="567" w:left="1418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4F13" w14:textId="77777777" w:rsidR="009E0229" w:rsidRDefault="009E0229">
      <w:r>
        <w:separator/>
      </w:r>
    </w:p>
  </w:endnote>
  <w:endnote w:type="continuationSeparator" w:id="0">
    <w:p w14:paraId="7CB97E56" w14:textId="77777777" w:rsidR="009E0229" w:rsidRDefault="009E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5C8F" w14:textId="77777777" w:rsidR="004A6CAC" w:rsidRPr="00821DF4" w:rsidRDefault="009B2F57" w:rsidP="004F7DAD">
    <w:pPr>
      <w:pStyle w:val="Stopka"/>
      <w:rPr>
        <w:color w:val="000000"/>
        <w:sz w:val="16"/>
        <w:szCs w:val="16"/>
      </w:rPr>
    </w:pPr>
    <w:r w:rsidRPr="00821DF4">
      <w:rPr>
        <w:color w:val="000000"/>
        <w:sz w:val="16"/>
        <w:szCs w:val="16"/>
        <w:vertAlign w:val="superscript"/>
      </w:rPr>
      <w:t>1</w:t>
    </w:r>
    <w:r w:rsidR="006F7A1A" w:rsidRPr="00821DF4">
      <w:rPr>
        <w:color w:val="000000"/>
        <w:sz w:val="16"/>
        <w:szCs w:val="16"/>
      </w:rPr>
      <w:t xml:space="preserve"> zakreślić odpowiednią pozycję;</w:t>
    </w:r>
  </w:p>
  <w:p w14:paraId="1EE4C8EC" w14:textId="77777777" w:rsidR="006F7A1A" w:rsidRPr="006F7A1A" w:rsidRDefault="006F7A1A" w:rsidP="006F7A1A">
    <w:pPr>
      <w:tabs>
        <w:tab w:val="left" w:pos="5670"/>
        <w:tab w:val="left" w:leader="dot" w:pos="9072"/>
      </w:tabs>
      <w:jc w:val="both"/>
      <w:rPr>
        <w:i/>
        <w:color w:val="FF0000"/>
        <w:sz w:val="16"/>
        <w:szCs w:val="16"/>
      </w:rPr>
    </w:pPr>
  </w:p>
  <w:p w14:paraId="49FCB996" w14:textId="77777777" w:rsidR="004A6CAC" w:rsidRPr="004F7286" w:rsidRDefault="004A6CAC" w:rsidP="004F7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ED5B" w14:textId="77777777" w:rsidR="009E0229" w:rsidRDefault="009E0229">
      <w:r>
        <w:separator/>
      </w:r>
    </w:p>
  </w:footnote>
  <w:footnote w:type="continuationSeparator" w:id="0">
    <w:p w14:paraId="7F0002AA" w14:textId="77777777" w:rsidR="009E0229" w:rsidRDefault="009E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E03C" w14:textId="77777777" w:rsidR="004A6CAC" w:rsidRPr="00676BA0" w:rsidRDefault="004A6CAC">
    <w:pPr>
      <w:pStyle w:val="Nagwek"/>
      <w:rPr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45"/>
    </w:tblGrid>
    <w:tr w:rsidR="004A6CAC" w:rsidRPr="00676BA0" w14:paraId="0D8ED85B" w14:textId="77777777" w:rsidTr="00407C21">
      <w:trPr>
        <w:jc w:val="center"/>
      </w:trPr>
      <w:tc>
        <w:tcPr>
          <w:tcW w:w="9566" w:type="dxa"/>
        </w:tcPr>
        <w:p w14:paraId="04781373" w14:textId="33EE16A7" w:rsidR="004A6CAC" w:rsidRPr="00676BA0" w:rsidRDefault="00924C19" w:rsidP="007B2D6E">
          <w:pPr>
            <w:pStyle w:val="Nagwek"/>
            <w:rPr>
              <w:rFonts w:ascii="Calibri" w:hAnsi="Calibri" w:cs="Calibri"/>
              <w:sz w:val="16"/>
              <w:szCs w:val="16"/>
            </w:rPr>
          </w:pPr>
          <w:r w:rsidRPr="00676BA0">
            <w:rPr>
              <w:rFonts w:ascii="Calibri" w:hAnsi="Calibri" w:cs="Calibri"/>
              <w:sz w:val="16"/>
              <w:szCs w:val="16"/>
            </w:rPr>
            <w:t xml:space="preserve">WSSE w Szczecinie; OLS; Zał. nr 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>9 wyd.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</w:t>
          </w:r>
          <w:r w:rsidR="004B1AAA" w:rsidRPr="00676BA0">
            <w:rPr>
              <w:rFonts w:ascii="Calibri" w:hAnsi="Calibri" w:cs="Calibri"/>
              <w:sz w:val="16"/>
              <w:szCs w:val="16"/>
            </w:rPr>
            <w:t>V</w:t>
          </w:r>
          <w:r w:rsidR="00977CBE">
            <w:rPr>
              <w:rFonts w:ascii="Calibri" w:hAnsi="Calibri" w:cs="Calibri"/>
              <w:sz w:val="16"/>
              <w:szCs w:val="16"/>
            </w:rPr>
            <w:t>I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, z dnia </w:t>
          </w:r>
          <w:r w:rsidR="00977CBE">
            <w:rPr>
              <w:rFonts w:ascii="Calibri" w:hAnsi="Calibri" w:cs="Calibri"/>
              <w:sz w:val="16"/>
              <w:szCs w:val="16"/>
            </w:rPr>
            <w:t>30</w:t>
          </w:r>
          <w:r w:rsidR="001C3807">
            <w:rPr>
              <w:rFonts w:ascii="Calibri" w:hAnsi="Calibri" w:cs="Calibri"/>
              <w:sz w:val="16"/>
              <w:szCs w:val="16"/>
            </w:rPr>
            <w:t>.</w:t>
          </w:r>
          <w:r w:rsidR="005B09F2" w:rsidRPr="00676BA0">
            <w:rPr>
              <w:rFonts w:ascii="Calibri" w:hAnsi="Calibri" w:cs="Calibri"/>
              <w:sz w:val="16"/>
              <w:szCs w:val="16"/>
            </w:rPr>
            <w:t>0</w:t>
          </w:r>
          <w:r w:rsidR="00977CBE">
            <w:rPr>
              <w:rFonts w:ascii="Calibri" w:hAnsi="Calibri" w:cs="Calibri"/>
              <w:sz w:val="16"/>
              <w:szCs w:val="16"/>
            </w:rPr>
            <w:t>9</w:t>
          </w:r>
          <w:r w:rsidR="001C3807">
            <w:rPr>
              <w:rFonts w:ascii="Calibri" w:hAnsi="Calibri" w:cs="Calibri"/>
              <w:sz w:val="16"/>
              <w:szCs w:val="16"/>
            </w:rPr>
            <w:t>.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>202</w:t>
          </w:r>
          <w:r w:rsidR="003709BB">
            <w:rPr>
              <w:rFonts w:ascii="Calibri" w:hAnsi="Calibri" w:cs="Calibri"/>
              <w:sz w:val="16"/>
              <w:szCs w:val="16"/>
            </w:rPr>
            <w:t>2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 xml:space="preserve"> r.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do PO-02                           </w:t>
          </w:r>
          <w:r w:rsidR="00EB5400" w:rsidRPr="00676BA0">
            <w:rPr>
              <w:rFonts w:ascii="Calibri" w:hAnsi="Calibri" w:cs="Calibri"/>
              <w:sz w:val="16"/>
              <w:szCs w:val="16"/>
            </w:rPr>
            <w:t xml:space="preserve">                                                      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  </w:t>
          </w:r>
          <w:r w:rsidR="00407C21" w:rsidRPr="00676BA0">
            <w:rPr>
              <w:rFonts w:ascii="Calibri" w:hAnsi="Calibri" w:cs="Calibri"/>
              <w:sz w:val="16"/>
              <w:szCs w:val="16"/>
            </w:rPr>
            <w:t xml:space="preserve">Strona 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E26B3C" w:rsidRPr="00676BA0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="00407C21" w:rsidRPr="00676BA0">
            <w:rPr>
              <w:rFonts w:ascii="Calibri" w:hAnsi="Calibri" w:cs="Calibri"/>
              <w:sz w:val="16"/>
              <w:szCs w:val="16"/>
            </w:rPr>
            <w:t xml:space="preserve"> z 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E26B3C" w:rsidRPr="00676BA0">
            <w:rPr>
              <w:rFonts w:ascii="Calibri" w:hAnsi="Calibri" w:cs="Calibri"/>
              <w:b/>
              <w:noProof/>
              <w:sz w:val="16"/>
              <w:szCs w:val="16"/>
            </w:rPr>
            <w:t>3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3C0EC9AA" w14:textId="77777777" w:rsidR="004A6CAC" w:rsidRPr="00A6660D" w:rsidRDefault="004A6CAC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42"/>
    <w:multiLevelType w:val="hybridMultilevel"/>
    <w:tmpl w:val="0DDC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E96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854"/>
    <w:multiLevelType w:val="hybridMultilevel"/>
    <w:tmpl w:val="B92AF17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C7274"/>
    <w:multiLevelType w:val="hybridMultilevel"/>
    <w:tmpl w:val="F5D24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6C9E"/>
    <w:multiLevelType w:val="hybridMultilevel"/>
    <w:tmpl w:val="FD148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387F"/>
    <w:multiLevelType w:val="hybridMultilevel"/>
    <w:tmpl w:val="B312369A"/>
    <w:lvl w:ilvl="0" w:tplc="20ACC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330C9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6A43"/>
    <w:multiLevelType w:val="hybridMultilevel"/>
    <w:tmpl w:val="39F6F276"/>
    <w:lvl w:ilvl="0" w:tplc="1DA0F24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7305E"/>
    <w:multiLevelType w:val="hybridMultilevel"/>
    <w:tmpl w:val="71BA4BC8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E3220"/>
    <w:multiLevelType w:val="hybridMultilevel"/>
    <w:tmpl w:val="7BF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2307"/>
    <w:multiLevelType w:val="hybridMultilevel"/>
    <w:tmpl w:val="C6902DA4"/>
    <w:lvl w:ilvl="0" w:tplc="70747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91D21"/>
    <w:multiLevelType w:val="hybridMultilevel"/>
    <w:tmpl w:val="F8B60C8E"/>
    <w:lvl w:ilvl="0" w:tplc="C4C8C92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0C76"/>
    <w:multiLevelType w:val="hybridMultilevel"/>
    <w:tmpl w:val="76FE7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17A4C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182532"/>
    <w:multiLevelType w:val="hybridMultilevel"/>
    <w:tmpl w:val="F9A4AF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6B2"/>
    <w:multiLevelType w:val="hybridMultilevel"/>
    <w:tmpl w:val="E6E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751"/>
    <w:multiLevelType w:val="hybridMultilevel"/>
    <w:tmpl w:val="991E85B4"/>
    <w:lvl w:ilvl="0" w:tplc="BA8299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3620">
    <w:abstractNumId w:val="19"/>
  </w:num>
  <w:num w:numId="2" w16cid:durableId="1372412554">
    <w:abstractNumId w:val="17"/>
  </w:num>
  <w:num w:numId="3" w16cid:durableId="996222297">
    <w:abstractNumId w:val="0"/>
  </w:num>
  <w:num w:numId="4" w16cid:durableId="13655382">
    <w:abstractNumId w:val="11"/>
  </w:num>
  <w:num w:numId="5" w16cid:durableId="1734696843">
    <w:abstractNumId w:val="18"/>
  </w:num>
  <w:num w:numId="6" w16cid:durableId="715473205">
    <w:abstractNumId w:val="2"/>
  </w:num>
  <w:num w:numId="7" w16cid:durableId="1542282814">
    <w:abstractNumId w:val="8"/>
  </w:num>
  <w:num w:numId="8" w16cid:durableId="1256474353">
    <w:abstractNumId w:val="10"/>
  </w:num>
  <w:num w:numId="9" w16cid:durableId="1086682754">
    <w:abstractNumId w:val="9"/>
  </w:num>
  <w:num w:numId="10" w16cid:durableId="485702921">
    <w:abstractNumId w:val="14"/>
  </w:num>
  <w:num w:numId="11" w16cid:durableId="909196886">
    <w:abstractNumId w:val="6"/>
  </w:num>
  <w:num w:numId="12" w16cid:durableId="895242800">
    <w:abstractNumId w:val="4"/>
  </w:num>
  <w:num w:numId="13" w16cid:durableId="1180969811">
    <w:abstractNumId w:val="5"/>
  </w:num>
  <w:num w:numId="14" w16cid:durableId="1126388774">
    <w:abstractNumId w:val="21"/>
  </w:num>
  <w:num w:numId="15" w16cid:durableId="89280559">
    <w:abstractNumId w:val="13"/>
  </w:num>
  <w:num w:numId="16" w16cid:durableId="1364600277">
    <w:abstractNumId w:val="3"/>
  </w:num>
  <w:num w:numId="17" w16cid:durableId="223493864">
    <w:abstractNumId w:val="12"/>
  </w:num>
  <w:num w:numId="18" w16cid:durableId="371421035">
    <w:abstractNumId w:val="1"/>
  </w:num>
  <w:num w:numId="19" w16cid:durableId="708843237">
    <w:abstractNumId w:val="7"/>
  </w:num>
  <w:num w:numId="20" w16cid:durableId="23404736">
    <w:abstractNumId w:val="16"/>
  </w:num>
  <w:num w:numId="21" w16cid:durableId="652609938">
    <w:abstractNumId w:val="15"/>
  </w:num>
  <w:num w:numId="22" w16cid:durableId="1450735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D"/>
    <w:rsid w:val="00000D68"/>
    <w:rsid w:val="000010B4"/>
    <w:rsid w:val="000130FB"/>
    <w:rsid w:val="000314C8"/>
    <w:rsid w:val="000373AD"/>
    <w:rsid w:val="00045012"/>
    <w:rsid w:val="0004795E"/>
    <w:rsid w:val="00063439"/>
    <w:rsid w:val="000672D2"/>
    <w:rsid w:val="000678C9"/>
    <w:rsid w:val="00070AE1"/>
    <w:rsid w:val="000776BE"/>
    <w:rsid w:val="0008359E"/>
    <w:rsid w:val="00083790"/>
    <w:rsid w:val="000976F0"/>
    <w:rsid w:val="000A1E8A"/>
    <w:rsid w:val="000B0B68"/>
    <w:rsid w:val="000C36DE"/>
    <w:rsid w:val="000D600B"/>
    <w:rsid w:val="000E1B81"/>
    <w:rsid w:val="001100A1"/>
    <w:rsid w:val="00113392"/>
    <w:rsid w:val="00114AA2"/>
    <w:rsid w:val="001169AD"/>
    <w:rsid w:val="00154F69"/>
    <w:rsid w:val="00170DBB"/>
    <w:rsid w:val="001744F1"/>
    <w:rsid w:val="00175B41"/>
    <w:rsid w:val="00180D4C"/>
    <w:rsid w:val="00183093"/>
    <w:rsid w:val="001963CC"/>
    <w:rsid w:val="001A045F"/>
    <w:rsid w:val="001C3807"/>
    <w:rsid w:val="001C3B5E"/>
    <w:rsid w:val="001D0224"/>
    <w:rsid w:val="001D5201"/>
    <w:rsid w:val="001E0C7C"/>
    <w:rsid w:val="001E3054"/>
    <w:rsid w:val="001F5803"/>
    <w:rsid w:val="001F62A8"/>
    <w:rsid w:val="001F63F7"/>
    <w:rsid w:val="001F73E5"/>
    <w:rsid w:val="00201F40"/>
    <w:rsid w:val="00216359"/>
    <w:rsid w:val="00220EF2"/>
    <w:rsid w:val="00223F82"/>
    <w:rsid w:val="00224D0C"/>
    <w:rsid w:val="00230AC3"/>
    <w:rsid w:val="00236A60"/>
    <w:rsid w:val="00263CCC"/>
    <w:rsid w:val="002667E8"/>
    <w:rsid w:val="00267069"/>
    <w:rsid w:val="00286293"/>
    <w:rsid w:val="00292CD5"/>
    <w:rsid w:val="00294872"/>
    <w:rsid w:val="002B0C62"/>
    <w:rsid w:val="002D2C58"/>
    <w:rsid w:val="002D3613"/>
    <w:rsid w:val="002F2DC9"/>
    <w:rsid w:val="003045D0"/>
    <w:rsid w:val="003074D9"/>
    <w:rsid w:val="003562A1"/>
    <w:rsid w:val="003575A3"/>
    <w:rsid w:val="003649E3"/>
    <w:rsid w:val="003658F4"/>
    <w:rsid w:val="0036742D"/>
    <w:rsid w:val="003709BB"/>
    <w:rsid w:val="00372756"/>
    <w:rsid w:val="00376FF3"/>
    <w:rsid w:val="0038043D"/>
    <w:rsid w:val="003819E8"/>
    <w:rsid w:val="003830BA"/>
    <w:rsid w:val="0038541E"/>
    <w:rsid w:val="003872BE"/>
    <w:rsid w:val="003A1DC0"/>
    <w:rsid w:val="003A35C1"/>
    <w:rsid w:val="003B04EE"/>
    <w:rsid w:val="003B1CDC"/>
    <w:rsid w:val="003B5BC6"/>
    <w:rsid w:val="003D57A9"/>
    <w:rsid w:val="003E7664"/>
    <w:rsid w:val="003F16AD"/>
    <w:rsid w:val="003F6C07"/>
    <w:rsid w:val="00407C21"/>
    <w:rsid w:val="00421378"/>
    <w:rsid w:val="0042744F"/>
    <w:rsid w:val="00437FE8"/>
    <w:rsid w:val="00444FFF"/>
    <w:rsid w:val="004529F7"/>
    <w:rsid w:val="00465C7A"/>
    <w:rsid w:val="00471B28"/>
    <w:rsid w:val="004809A5"/>
    <w:rsid w:val="00481080"/>
    <w:rsid w:val="00481FB9"/>
    <w:rsid w:val="0048221E"/>
    <w:rsid w:val="00491A9D"/>
    <w:rsid w:val="004957AF"/>
    <w:rsid w:val="004A6CAC"/>
    <w:rsid w:val="004B1AAA"/>
    <w:rsid w:val="004B1B72"/>
    <w:rsid w:val="004B6A69"/>
    <w:rsid w:val="004C1B51"/>
    <w:rsid w:val="004D1245"/>
    <w:rsid w:val="004D1F06"/>
    <w:rsid w:val="004D44DE"/>
    <w:rsid w:val="004D5EE4"/>
    <w:rsid w:val="004D72EC"/>
    <w:rsid w:val="004E2153"/>
    <w:rsid w:val="004E31F9"/>
    <w:rsid w:val="004F7DAD"/>
    <w:rsid w:val="005026C5"/>
    <w:rsid w:val="00510D29"/>
    <w:rsid w:val="00525407"/>
    <w:rsid w:val="00526F54"/>
    <w:rsid w:val="00536C43"/>
    <w:rsid w:val="0053796B"/>
    <w:rsid w:val="005423E2"/>
    <w:rsid w:val="005552A0"/>
    <w:rsid w:val="00556294"/>
    <w:rsid w:val="005568CA"/>
    <w:rsid w:val="00575CB1"/>
    <w:rsid w:val="005A0D5F"/>
    <w:rsid w:val="005A2A93"/>
    <w:rsid w:val="005A2D67"/>
    <w:rsid w:val="005B09F2"/>
    <w:rsid w:val="005C1828"/>
    <w:rsid w:val="005C24E4"/>
    <w:rsid w:val="005D21B8"/>
    <w:rsid w:val="005D3D6F"/>
    <w:rsid w:val="005E2750"/>
    <w:rsid w:val="00602CE4"/>
    <w:rsid w:val="006144CC"/>
    <w:rsid w:val="00621007"/>
    <w:rsid w:val="0062791A"/>
    <w:rsid w:val="00642879"/>
    <w:rsid w:val="0065025F"/>
    <w:rsid w:val="0066379B"/>
    <w:rsid w:val="0067232D"/>
    <w:rsid w:val="00672EB6"/>
    <w:rsid w:val="00676BA0"/>
    <w:rsid w:val="00682538"/>
    <w:rsid w:val="006901DB"/>
    <w:rsid w:val="006975E9"/>
    <w:rsid w:val="006B1B7D"/>
    <w:rsid w:val="006D1362"/>
    <w:rsid w:val="006D14EE"/>
    <w:rsid w:val="006D6104"/>
    <w:rsid w:val="006D7C92"/>
    <w:rsid w:val="006E61BB"/>
    <w:rsid w:val="006F296C"/>
    <w:rsid w:val="006F5A34"/>
    <w:rsid w:val="006F7A1A"/>
    <w:rsid w:val="00700B01"/>
    <w:rsid w:val="00701A70"/>
    <w:rsid w:val="00721573"/>
    <w:rsid w:val="00722D94"/>
    <w:rsid w:val="00735F09"/>
    <w:rsid w:val="0074194B"/>
    <w:rsid w:val="007458D2"/>
    <w:rsid w:val="00770BEE"/>
    <w:rsid w:val="00772527"/>
    <w:rsid w:val="00775984"/>
    <w:rsid w:val="00776B86"/>
    <w:rsid w:val="007A402D"/>
    <w:rsid w:val="007B2D6E"/>
    <w:rsid w:val="007B4629"/>
    <w:rsid w:val="007C3E65"/>
    <w:rsid w:val="007C3FEB"/>
    <w:rsid w:val="007C65FB"/>
    <w:rsid w:val="007D2293"/>
    <w:rsid w:val="007E0C7B"/>
    <w:rsid w:val="007E358D"/>
    <w:rsid w:val="007F14A2"/>
    <w:rsid w:val="007F3839"/>
    <w:rsid w:val="00801E31"/>
    <w:rsid w:val="00816324"/>
    <w:rsid w:val="00821DF4"/>
    <w:rsid w:val="008561FC"/>
    <w:rsid w:val="008621C5"/>
    <w:rsid w:val="00864263"/>
    <w:rsid w:val="008848B0"/>
    <w:rsid w:val="00887516"/>
    <w:rsid w:val="00891792"/>
    <w:rsid w:val="008942CF"/>
    <w:rsid w:val="008951A9"/>
    <w:rsid w:val="00895D73"/>
    <w:rsid w:val="008971D8"/>
    <w:rsid w:val="008A2BA7"/>
    <w:rsid w:val="008A5A18"/>
    <w:rsid w:val="008B21B3"/>
    <w:rsid w:val="008B2CF4"/>
    <w:rsid w:val="008B2F36"/>
    <w:rsid w:val="008C0F82"/>
    <w:rsid w:val="008D34BE"/>
    <w:rsid w:val="008E2AD9"/>
    <w:rsid w:val="008E3E40"/>
    <w:rsid w:val="008F19BE"/>
    <w:rsid w:val="009019C3"/>
    <w:rsid w:val="009027EE"/>
    <w:rsid w:val="00914F25"/>
    <w:rsid w:val="00924C19"/>
    <w:rsid w:val="0092657C"/>
    <w:rsid w:val="0093083D"/>
    <w:rsid w:val="00942D40"/>
    <w:rsid w:val="009544BE"/>
    <w:rsid w:val="00961BEA"/>
    <w:rsid w:val="00974C7C"/>
    <w:rsid w:val="00976758"/>
    <w:rsid w:val="00977CBE"/>
    <w:rsid w:val="009B226A"/>
    <w:rsid w:val="009B2F57"/>
    <w:rsid w:val="009B3E33"/>
    <w:rsid w:val="009C3632"/>
    <w:rsid w:val="009D7072"/>
    <w:rsid w:val="009E0229"/>
    <w:rsid w:val="00A0335C"/>
    <w:rsid w:val="00A13D96"/>
    <w:rsid w:val="00A2069F"/>
    <w:rsid w:val="00A32159"/>
    <w:rsid w:val="00A3678D"/>
    <w:rsid w:val="00A47B18"/>
    <w:rsid w:val="00A54209"/>
    <w:rsid w:val="00A55D86"/>
    <w:rsid w:val="00A56A08"/>
    <w:rsid w:val="00A6660D"/>
    <w:rsid w:val="00A70296"/>
    <w:rsid w:val="00A82D8C"/>
    <w:rsid w:val="00A95643"/>
    <w:rsid w:val="00AB5B6B"/>
    <w:rsid w:val="00AE494C"/>
    <w:rsid w:val="00AF0D1F"/>
    <w:rsid w:val="00B24BD3"/>
    <w:rsid w:val="00B30AC6"/>
    <w:rsid w:val="00B50143"/>
    <w:rsid w:val="00B531F2"/>
    <w:rsid w:val="00B56EA0"/>
    <w:rsid w:val="00B57D30"/>
    <w:rsid w:val="00B74423"/>
    <w:rsid w:val="00B74B14"/>
    <w:rsid w:val="00B84D1C"/>
    <w:rsid w:val="00B90276"/>
    <w:rsid w:val="00B945D6"/>
    <w:rsid w:val="00BA1ED2"/>
    <w:rsid w:val="00BA49E9"/>
    <w:rsid w:val="00BB0D3D"/>
    <w:rsid w:val="00BC5CA8"/>
    <w:rsid w:val="00BD6E07"/>
    <w:rsid w:val="00BE3AD3"/>
    <w:rsid w:val="00C04D4E"/>
    <w:rsid w:val="00C23F7E"/>
    <w:rsid w:val="00C30309"/>
    <w:rsid w:val="00C31933"/>
    <w:rsid w:val="00C34032"/>
    <w:rsid w:val="00C70B1E"/>
    <w:rsid w:val="00C93D72"/>
    <w:rsid w:val="00C9630C"/>
    <w:rsid w:val="00CB5742"/>
    <w:rsid w:val="00CB6AB2"/>
    <w:rsid w:val="00CD5EA1"/>
    <w:rsid w:val="00CE0666"/>
    <w:rsid w:val="00CE437E"/>
    <w:rsid w:val="00CF2213"/>
    <w:rsid w:val="00CF3357"/>
    <w:rsid w:val="00D06A12"/>
    <w:rsid w:val="00D14754"/>
    <w:rsid w:val="00D15530"/>
    <w:rsid w:val="00D20DA9"/>
    <w:rsid w:val="00D253CC"/>
    <w:rsid w:val="00D332FA"/>
    <w:rsid w:val="00D353D7"/>
    <w:rsid w:val="00D471D3"/>
    <w:rsid w:val="00D5011E"/>
    <w:rsid w:val="00D6441A"/>
    <w:rsid w:val="00D73179"/>
    <w:rsid w:val="00D83F97"/>
    <w:rsid w:val="00DB586C"/>
    <w:rsid w:val="00DC1018"/>
    <w:rsid w:val="00DC7BE4"/>
    <w:rsid w:val="00DE02A0"/>
    <w:rsid w:val="00DF0BEA"/>
    <w:rsid w:val="00DF6ED4"/>
    <w:rsid w:val="00E12FFC"/>
    <w:rsid w:val="00E17721"/>
    <w:rsid w:val="00E21933"/>
    <w:rsid w:val="00E263B9"/>
    <w:rsid w:val="00E26B3C"/>
    <w:rsid w:val="00E27DE6"/>
    <w:rsid w:val="00E33C1B"/>
    <w:rsid w:val="00E3477F"/>
    <w:rsid w:val="00E456AB"/>
    <w:rsid w:val="00E47D8B"/>
    <w:rsid w:val="00E548FC"/>
    <w:rsid w:val="00E56833"/>
    <w:rsid w:val="00E61113"/>
    <w:rsid w:val="00E66F45"/>
    <w:rsid w:val="00E74B37"/>
    <w:rsid w:val="00E810BD"/>
    <w:rsid w:val="00E918E4"/>
    <w:rsid w:val="00EA4E65"/>
    <w:rsid w:val="00EA7B23"/>
    <w:rsid w:val="00EB357D"/>
    <w:rsid w:val="00EB5400"/>
    <w:rsid w:val="00EC1EC2"/>
    <w:rsid w:val="00ED44CB"/>
    <w:rsid w:val="00ED6F58"/>
    <w:rsid w:val="00EE3A79"/>
    <w:rsid w:val="00EF0975"/>
    <w:rsid w:val="00EF1676"/>
    <w:rsid w:val="00F00935"/>
    <w:rsid w:val="00F276DA"/>
    <w:rsid w:val="00F341CA"/>
    <w:rsid w:val="00F45624"/>
    <w:rsid w:val="00F5444B"/>
    <w:rsid w:val="00F556B9"/>
    <w:rsid w:val="00F636E4"/>
    <w:rsid w:val="00F76EC1"/>
    <w:rsid w:val="00F83690"/>
    <w:rsid w:val="00F850F1"/>
    <w:rsid w:val="00F94F5E"/>
    <w:rsid w:val="00F971CA"/>
    <w:rsid w:val="00FC0D20"/>
    <w:rsid w:val="00FD1023"/>
    <w:rsid w:val="00FD104B"/>
    <w:rsid w:val="00FD33B3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C72AB"/>
  <w15:chartTrackingRefBased/>
  <w15:docId w15:val="{3199AD3C-F685-44C1-98B2-674ED69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70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F7DA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F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169A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2293"/>
  </w:style>
  <w:style w:type="character" w:styleId="Hipercze">
    <w:name w:val="Hyperlink"/>
    <w:rsid w:val="003045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63F7"/>
    <w:pPr>
      <w:ind w:left="708"/>
    </w:pPr>
  </w:style>
  <w:style w:type="paragraph" w:styleId="Tekstdymka">
    <w:name w:val="Balloon Text"/>
    <w:basedOn w:val="Normalny"/>
    <w:link w:val="TekstdymkaZnak"/>
    <w:rsid w:val="00F27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27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or.gov.pl/images/stories/prawo/D20120264Lj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EF44-B377-437F-89A5-7BF433B8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885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WSSE Szczecin</Company>
  <LinksUpToDate>false</LinksUpToDate>
  <CharactersWithSpaces>7736</CharactersWithSpaces>
  <SharedDoc>false</SharedDoc>
  <HLinks>
    <vt:vector size="6" baseType="variant"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http://www.kcor.gov.pl/images/stories/prawo/D20120264Lj.pdf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mmalesa</dc:creator>
  <cp:keywords/>
  <cp:lastModifiedBy>Rafał Iwasieczko</cp:lastModifiedBy>
  <cp:revision>7</cp:revision>
  <cp:lastPrinted>2021-12-09T10:55:00Z</cp:lastPrinted>
  <dcterms:created xsi:type="dcterms:W3CDTF">2025-05-12T10:47:00Z</dcterms:created>
  <dcterms:modified xsi:type="dcterms:W3CDTF">2025-08-12T06:45:00Z</dcterms:modified>
</cp:coreProperties>
</file>