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D3DE" w14:textId="7119E483" w:rsidR="00011660" w:rsidRDefault="00607FC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wypełniania kart katalogu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industry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nuclear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energy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03E71F95" w14:textId="54B338FF" w:rsidR="00607FCD" w:rsidRDefault="00607FC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E6C5E" w14:textId="0B2980FC" w:rsidR="00607FCD" w:rsidRDefault="00607FCD" w:rsidP="00607FCD">
      <w:pPr>
        <w:pStyle w:val="Akapitzlist"/>
        <w:numPr>
          <w:ilvl w:val="0"/>
          <w:numId w:val="1"/>
        </w:numPr>
      </w:pPr>
      <w:r>
        <w:t>Kartę katalogową z opisem danego przedsiębiorstwa należy wypełnić w języku angielskim</w:t>
      </w:r>
      <w:r w:rsidR="001618A8">
        <w:t>; wedle tego samego szablonu co z edycji katalogu ‘20</w:t>
      </w:r>
      <w:r w:rsidR="007F3C0C">
        <w:t>21</w:t>
      </w:r>
      <w:r w:rsidR="001618A8">
        <w:t>.</w:t>
      </w:r>
    </w:p>
    <w:p w14:paraId="2F4C53FC" w14:textId="0F2CBABE" w:rsidR="00607FCD" w:rsidRDefault="00607FCD" w:rsidP="00607FCD">
      <w:pPr>
        <w:pStyle w:val="Akapitzlist"/>
        <w:numPr>
          <w:ilvl w:val="0"/>
          <w:numId w:val="1"/>
        </w:numPr>
      </w:pPr>
      <w:r>
        <w:t>Opis merytoryczny działalności danego przedsiębiorstwa nie powinien przekraczać 250 słów</w:t>
      </w:r>
      <w:r w:rsidR="00664C3E">
        <w:t>.</w:t>
      </w:r>
    </w:p>
    <w:p w14:paraId="4204B3B6" w14:textId="52460988" w:rsidR="00CD452C" w:rsidRDefault="00CD452C" w:rsidP="00607FCD">
      <w:pPr>
        <w:pStyle w:val="Akapitzlist"/>
        <w:numPr>
          <w:ilvl w:val="0"/>
          <w:numId w:val="1"/>
        </w:numPr>
      </w:pPr>
      <w:r>
        <w:t>Katalog prezentuje możliwości polskiego przemysłu w kontekście współpracy ze światowym sektorem jądrowym. Do katalogu dopuszczamy polskie oddział</w:t>
      </w:r>
      <w:r w:rsidR="007F3C0C">
        <w:t>y</w:t>
      </w:r>
      <w:r>
        <w:t xml:space="preserve"> zagranicznych/międzynarodowych koncernów pod warunkiem, że prowadzą one </w:t>
      </w:r>
      <w:r w:rsidRPr="001E2453">
        <w:rPr>
          <w:u w:val="single"/>
        </w:rPr>
        <w:t xml:space="preserve">faktyczną </w:t>
      </w:r>
      <w:r>
        <w:t>działalność przemysłową/energetyczną w Polsce (wykluczone są więc przedstawicielstwa handlowe zagranicznych koncernów).</w:t>
      </w:r>
      <w:r w:rsidR="00EE6EE7">
        <w:t xml:space="preserve"> W przypadku prezentowania profilu działalności polskich oddziałów zagranicznych/międzynarodowych koncernów należy w niniejszym katalogu zaprezentować wyłącznie profil polskich oddziałów.</w:t>
      </w:r>
    </w:p>
    <w:p w14:paraId="2CB87431" w14:textId="7EC69E1C" w:rsidR="00607FCD" w:rsidRDefault="00607FCD" w:rsidP="00607FCD">
      <w:pPr>
        <w:pStyle w:val="Akapitzlist"/>
        <w:numPr>
          <w:ilvl w:val="0"/>
          <w:numId w:val="1"/>
        </w:numPr>
      </w:pPr>
      <w:proofErr w:type="spellStart"/>
      <w:r>
        <w:t>MKiŚ</w:t>
      </w:r>
      <w:proofErr w:type="spellEnd"/>
      <w:r>
        <w:t xml:space="preserve"> nie będzie recenzowało wkładu otrzymanego od przedsiębiorstw za wyjątkiem:</w:t>
      </w:r>
    </w:p>
    <w:p w14:paraId="24AC9F45" w14:textId="60AC4017" w:rsidR="00607FCD" w:rsidRDefault="00607FCD" w:rsidP="00607FCD">
      <w:pPr>
        <w:pStyle w:val="Akapitzlist"/>
        <w:numPr>
          <w:ilvl w:val="1"/>
          <w:numId w:val="1"/>
        </w:numPr>
      </w:pPr>
      <w:r>
        <w:t>Konieczności skrócenia opisu</w:t>
      </w:r>
    </w:p>
    <w:p w14:paraId="4B238D05" w14:textId="66185EB4" w:rsidR="00607FCD" w:rsidRDefault="00607FCD" w:rsidP="00607FCD">
      <w:pPr>
        <w:pStyle w:val="Akapitzlist"/>
        <w:numPr>
          <w:ilvl w:val="1"/>
          <w:numId w:val="1"/>
        </w:numPr>
      </w:pPr>
      <w:r>
        <w:t>Zamieszczenia informacji, które są skrajnie nieprawdziwe co miało miejsce w poprzednich edycjach dokumentu</w:t>
      </w:r>
    </w:p>
    <w:p w14:paraId="4FF61733" w14:textId="7C6189C0" w:rsidR="00607FCD" w:rsidRDefault="00607FCD" w:rsidP="00607FCD">
      <w:pPr>
        <w:pStyle w:val="Akapitzlist"/>
        <w:numPr>
          <w:ilvl w:val="0"/>
          <w:numId w:val="1"/>
        </w:numPr>
      </w:pPr>
      <w:r>
        <w:t>Po zakończeniu prac edycyjnych dokument zostanie jeszcze raz przesłany do wglądu do wszystkich zainteresowanych celem akceptacji</w:t>
      </w:r>
      <w:r w:rsidR="00664C3E">
        <w:t>.</w:t>
      </w:r>
    </w:p>
    <w:p w14:paraId="3E640009" w14:textId="55516F86" w:rsidR="00607FCD" w:rsidRDefault="00607FCD" w:rsidP="00607FCD">
      <w:pPr>
        <w:pStyle w:val="Akapitzlist"/>
        <w:numPr>
          <w:ilvl w:val="0"/>
          <w:numId w:val="1"/>
        </w:numPr>
      </w:pPr>
      <w:r>
        <w:t xml:space="preserve">Zwracamy szczególną uwagę na umieszczanie informacji, które mogą mieć charakter wrażliwy (w stosunku do Państwa zleceniodawców, konkurentów) – </w:t>
      </w:r>
      <w:proofErr w:type="spellStart"/>
      <w:r>
        <w:t>MkiŚ</w:t>
      </w:r>
      <w:proofErr w:type="spellEnd"/>
      <w:r>
        <w:t xml:space="preserve"> nie jest w stanie weryfikować tych informacji a</w:t>
      </w:r>
      <w:r w:rsidR="00664C3E">
        <w:t xml:space="preserve"> ich publikacja</w:t>
      </w:r>
      <w:r>
        <w:t xml:space="preserve"> będzie wyłącznie </w:t>
      </w:r>
      <w:r w:rsidR="00664C3E">
        <w:t>w zakresie odpowiedzialności każdego z przedsiębiorstw. Po zakończeniu prac redakcyjnych dokument będzie mocno promowany na forach międzynarodowych (głównie przemysłowych).</w:t>
      </w:r>
    </w:p>
    <w:p w14:paraId="215DF8F8" w14:textId="4A550EF4" w:rsidR="00607FCD" w:rsidRDefault="00607FCD" w:rsidP="00607FCD">
      <w:pPr>
        <w:pStyle w:val="Akapitzlist"/>
        <w:numPr>
          <w:ilvl w:val="0"/>
          <w:numId w:val="1"/>
        </w:numPr>
      </w:pPr>
      <w:r>
        <w:t>Prosimy o wskazanie, w której kategorii działalności należy umieścić opis każdego przedsiębiorstwa; na chwilę obecną zakładamy, że istniejąca struktura dokumentu z edycji ‘20</w:t>
      </w:r>
      <w:r w:rsidR="007F3C0C">
        <w:t>21</w:t>
      </w:r>
      <w:r>
        <w:t xml:space="preserve"> zostanie zachowana</w:t>
      </w:r>
      <w:r w:rsidR="00664C3E">
        <w:t>.</w:t>
      </w:r>
      <w:r w:rsidR="001E2453">
        <w:t xml:space="preserve"> Jeżeli uznają Państwo, że dotychczasowe kategorie nie są odpowiednie to prośba o zaproponowanie innego nazewnictwa istniejących lub nowych kategorii.</w:t>
      </w:r>
    </w:p>
    <w:p w14:paraId="6C6B13C9" w14:textId="09606D7B" w:rsidR="00664C3E" w:rsidRDefault="00664C3E" w:rsidP="00607FCD">
      <w:pPr>
        <w:pStyle w:val="Akapitzlist"/>
        <w:numPr>
          <w:ilvl w:val="0"/>
          <w:numId w:val="1"/>
        </w:numPr>
      </w:pPr>
      <w:r>
        <w:t>Udział w katalogu dla polskich przedsiębiorstw jest bezpłatny.</w:t>
      </w:r>
    </w:p>
    <w:p w14:paraId="5354ACC6" w14:textId="366BDF03" w:rsidR="00664C3E" w:rsidRDefault="00664C3E" w:rsidP="00607FCD">
      <w:pPr>
        <w:pStyle w:val="Akapitzlist"/>
        <w:numPr>
          <w:ilvl w:val="0"/>
          <w:numId w:val="1"/>
        </w:numPr>
      </w:pPr>
      <w:r>
        <w:t xml:space="preserve">Materiały należy przekazywać do dnia </w:t>
      </w:r>
      <w:r w:rsidR="007F3C0C">
        <w:t>28/04/2023</w:t>
      </w:r>
      <w:r>
        <w:t xml:space="preserve"> na adres mailowy: </w:t>
      </w:r>
      <w:hyperlink r:id="rId5" w:history="1">
        <w:r w:rsidRPr="00FB676E">
          <w:rPr>
            <w:rStyle w:val="Hipercze"/>
          </w:rPr>
          <w:t>Andrzej.sidlo@klimat.gov.pl</w:t>
        </w:r>
      </w:hyperlink>
      <w:r w:rsidR="007F3C0C">
        <w:t xml:space="preserve"> oraz </w:t>
      </w:r>
      <w:hyperlink r:id="rId6" w:history="1">
        <w:r w:rsidR="007F3C0C" w:rsidRPr="00F856F2">
          <w:rPr>
            <w:rStyle w:val="Hipercze"/>
          </w:rPr>
          <w:t>Jacek.zalewski@klimat.gov.pl</w:t>
        </w:r>
      </w:hyperlink>
    </w:p>
    <w:sectPr w:rsidR="00664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06D"/>
    <w:multiLevelType w:val="hybridMultilevel"/>
    <w:tmpl w:val="3DECF2CA"/>
    <w:lvl w:ilvl="0" w:tplc="658AE8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DE"/>
    <w:rsid w:val="00011660"/>
    <w:rsid w:val="001618A8"/>
    <w:rsid w:val="001E2453"/>
    <w:rsid w:val="00607FCD"/>
    <w:rsid w:val="00664C3E"/>
    <w:rsid w:val="007F3C0C"/>
    <w:rsid w:val="009A64DE"/>
    <w:rsid w:val="00CD452C"/>
    <w:rsid w:val="00E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0A6F"/>
  <w15:chartTrackingRefBased/>
  <w15:docId w15:val="{7B944FA6-1394-4A01-9982-0714FE25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F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k.zalewski@klimat.gov.pl" TargetMode="External"/><Relationship Id="rId5" Type="http://schemas.openxmlformats.org/officeDocument/2006/relationships/hyperlink" Target="mailto:Andrzej.sidlo@klim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SIDŁO Andrzej</dc:creator>
  <cp:keywords/>
  <dc:description/>
  <cp:lastModifiedBy>SIDŁO Andrzej</cp:lastModifiedBy>
  <cp:revision>7</cp:revision>
  <dcterms:created xsi:type="dcterms:W3CDTF">2021-07-13T09:53:00Z</dcterms:created>
  <dcterms:modified xsi:type="dcterms:W3CDTF">2023-02-22T12:57:00Z</dcterms:modified>
</cp:coreProperties>
</file>