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24" w:rsidRPr="00862124" w:rsidRDefault="00DC1BE3" w:rsidP="00092805">
      <w:pPr>
        <w:spacing w:after="0"/>
        <w:ind w:right="6804" w:firstLine="0"/>
        <w:jc w:val="center"/>
        <w:rPr>
          <w:b/>
        </w:rPr>
      </w:pPr>
      <w:r w:rsidRPr="00862124">
        <w:rPr>
          <w:b/>
        </w:rPr>
        <w:t xml:space="preserve">Zatwierdzam </w:t>
      </w:r>
      <w:r w:rsidR="00092805">
        <w:rPr>
          <w:b/>
        </w:rPr>
        <w:br/>
      </w:r>
      <w:r w:rsidRPr="00862124">
        <w:rPr>
          <w:b/>
        </w:rPr>
        <w:t xml:space="preserve">Maciej Wąsik </w:t>
      </w:r>
      <w:r w:rsidR="0012591D" w:rsidRPr="00862124">
        <w:rPr>
          <w:b/>
        </w:rPr>
        <w:t>Sekretarz Stanu</w:t>
      </w:r>
    </w:p>
    <w:p w:rsidR="00862124" w:rsidRDefault="00DC1BE3" w:rsidP="00092805">
      <w:pPr>
        <w:spacing w:after="120"/>
        <w:ind w:right="6662" w:firstLine="0"/>
        <w:jc w:val="center"/>
      </w:pPr>
      <w:r w:rsidRPr="00862124">
        <w:rPr>
          <w:b/>
        </w:rPr>
        <w:t>wz.</w:t>
      </w:r>
      <w:r w:rsidR="0012591D" w:rsidRPr="00862124">
        <w:rPr>
          <w:b/>
        </w:rPr>
        <w:t xml:space="preserve"> </w:t>
      </w:r>
      <w:r w:rsidR="005B6236" w:rsidRPr="00862124">
        <w:rPr>
          <w:b/>
        </w:rPr>
        <w:t xml:space="preserve">Ministra Spraw </w:t>
      </w:r>
      <w:r w:rsidR="00FA5B84">
        <w:rPr>
          <w:b/>
        </w:rPr>
        <w:t>Wewnętrznych i </w:t>
      </w:r>
      <w:r w:rsidRPr="00862124">
        <w:rPr>
          <w:b/>
        </w:rPr>
        <w:t>Administracji</w:t>
      </w:r>
    </w:p>
    <w:p w:rsidR="00DC1BE3" w:rsidRPr="0012591D" w:rsidRDefault="00DC1BE3" w:rsidP="004D7572">
      <w:pPr>
        <w:spacing w:after="120"/>
        <w:ind w:hanging="709"/>
        <w:jc w:val="left"/>
      </w:pPr>
      <w:r w:rsidRPr="0012591D">
        <w:t>Warszawa</w:t>
      </w:r>
      <w:r w:rsidR="00862124">
        <w:t>,</w:t>
      </w:r>
      <w:r w:rsidRPr="0012591D">
        <w:t xml:space="preserve"> dnia</w:t>
      </w:r>
      <w:r w:rsidR="00FA5B84">
        <w:t xml:space="preserve"> 16 sierpnia 2021 r.</w:t>
      </w:r>
    </w:p>
    <w:p w:rsidR="008076A3" w:rsidRPr="002740C0" w:rsidRDefault="008076A3" w:rsidP="004D7572">
      <w:pPr>
        <w:pStyle w:val="Tytu"/>
        <w:ind w:left="-709" w:firstLine="709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8076A3" w:rsidP="004D7572">
      <w:pPr>
        <w:pStyle w:val="Tytu"/>
      </w:pPr>
      <w:r w:rsidRPr="00D666FB">
        <w:t>WOJEWODY POMORSKIEGO</w:t>
      </w:r>
    </w:p>
    <w:p w:rsidR="008076A3" w:rsidRPr="002740C0" w:rsidRDefault="008076A3" w:rsidP="004D7572">
      <w:pPr>
        <w:spacing w:before="240" w:after="12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</w:t>
      </w:r>
      <w:r w:rsidR="00B22427" w:rsidRPr="00B22427">
        <w:rPr>
          <w:rFonts w:cs="Arial"/>
          <w:szCs w:val="24"/>
        </w:rPr>
        <w:t xml:space="preserve">dnia </w:t>
      </w:r>
      <w:r w:rsidR="00B22427">
        <w:rPr>
          <w:rFonts w:cs="Arial"/>
          <w:szCs w:val="24"/>
        </w:rPr>
        <w:t>22 lipca 2021</w:t>
      </w:r>
      <w:r w:rsidR="00B22427" w:rsidRPr="00B22427">
        <w:rPr>
          <w:rFonts w:cs="Arial"/>
          <w:szCs w:val="24"/>
        </w:rPr>
        <w:t xml:space="preserve"> r.</w:t>
      </w:r>
    </w:p>
    <w:p w:rsidR="002740C0" w:rsidRPr="002E6FA4" w:rsidRDefault="002E6FA4" w:rsidP="00B22427">
      <w:pPr>
        <w:pStyle w:val="Nagwek2"/>
      </w:pPr>
      <w:r w:rsidRPr="002E6FA4">
        <w:t>zmieniające zarządzenie w sprawie</w:t>
      </w:r>
      <w:r w:rsidR="00B22427">
        <w:t xml:space="preserve"> </w:t>
      </w:r>
      <w:r w:rsidR="00B22427" w:rsidRPr="00043113">
        <w:t>nadania statutu Pomorskiemu Urzędowi Wojewódzkiemu w Gdańsku</w:t>
      </w:r>
    </w:p>
    <w:p w:rsidR="00B22427" w:rsidRPr="003D7E4B" w:rsidRDefault="00B22427" w:rsidP="00B22427">
      <w:bookmarkStart w:id="0" w:name="_Hlk71116339"/>
      <w:r w:rsidRPr="003D7E4B">
        <w:t xml:space="preserve">Na podstawie art. 15 ust. 1 ustawy z dnia 23 </w:t>
      </w:r>
      <w:r w:rsidR="00FA5B84">
        <w:t>stycznia 2009 r. o wojewodzie i </w:t>
      </w:r>
      <w:r w:rsidRPr="003D7E4B">
        <w:t>administracji rządowej w</w:t>
      </w:r>
      <w:r w:rsidR="00554F48">
        <w:t xml:space="preserve"> </w:t>
      </w:r>
      <w:r w:rsidRPr="003D7E4B">
        <w:t>województwie (Dz. U. z 2019 r. poz. 1464) zarządza się, co następuje:</w:t>
      </w:r>
    </w:p>
    <w:bookmarkEnd w:id="0"/>
    <w:p w:rsidR="00A83C94" w:rsidRPr="003D7E4B" w:rsidRDefault="00F36FA3" w:rsidP="00A83C94">
      <w:r>
        <w:rPr>
          <w:b/>
          <w:bCs/>
        </w:rPr>
        <w:t>§</w:t>
      </w:r>
      <w:r w:rsidR="00A83C94" w:rsidRPr="003D7E4B">
        <w:rPr>
          <w:b/>
          <w:bCs/>
        </w:rPr>
        <w:t>1</w:t>
      </w:r>
      <w:r>
        <w:t xml:space="preserve">. W </w:t>
      </w:r>
      <w:r w:rsidR="00A83C94" w:rsidRPr="003D7E4B">
        <w:t>statucie Pomorskiego Urzędu Wojewódzkiego w Gdańsku, stanowiącym załącznik do zarządzenia Nr 259/201</w:t>
      </w:r>
      <w:r w:rsidR="00FA5B84">
        <w:t>6 wojewody Pomorskiego z dnia 7 </w:t>
      </w:r>
      <w:r w:rsidR="00A83C94" w:rsidRPr="003D7E4B">
        <w:t xml:space="preserve">grudnia 2016 r. w sprawie nadania statutu Pomorskiemu Urzędowi Wojewódzkiemu w Gdańsku (Dz. Urz. Woj. Pomorskiego z 2017r. poz. 26, 1360 i 4506, z 2018 r. poz. 1994 i 3548 oraz z 2020 r. poz. 1393) wprowadza się następujące zmiany: </w:t>
      </w:r>
      <w:bookmarkStart w:id="1" w:name="_GoBack"/>
      <w:bookmarkEnd w:id="1"/>
    </w:p>
    <w:p w:rsidR="00A83C94" w:rsidRDefault="00A83C94" w:rsidP="00512A5F">
      <w:pPr>
        <w:pStyle w:val="Akapitzlist"/>
        <w:numPr>
          <w:ilvl w:val="0"/>
          <w:numId w:val="3"/>
        </w:numPr>
        <w:spacing w:after="120"/>
        <w:ind w:left="425" w:hanging="357"/>
      </w:pPr>
      <w:r>
        <w:t xml:space="preserve">w § 8 w ust. 1 po pkt. 8 dodaje się pkt. 8a w brzmieniu: </w:t>
      </w:r>
    </w:p>
    <w:p w:rsidR="00A83C94" w:rsidRDefault="00A83C94" w:rsidP="004561B4">
      <w:pPr>
        <w:ind w:firstLine="426"/>
      </w:pPr>
      <w:r>
        <w:t>„8a) Wydział Państwowego Ratownictwa Medycznego;”;</w:t>
      </w:r>
    </w:p>
    <w:p w:rsidR="00A83C94" w:rsidRDefault="00A83C94" w:rsidP="00512A5F">
      <w:pPr>
        <w:pStyle w:val="Akapitzlist"/>
        <w:numPr>
          <w:ilvl w:val="0"/>
          <w:numId w:val="3"/>
        </w:numPr>
        <w:spacing w:after="120"/>
        <w:ind w:left="425" w:hanging="357"/>
      </w:pPr>
      <w:r>
        <w:t>w § 9 w ust. 1 po pkt. 8 dodaje się pkt. 8a w brzmieniu:</w:t>
      </w:r>
    </w:p>
    <w:p w:rsidR="00A83C94" w:rsidRDefault="00A83C94" w:rsidP="00F36FA3">
      <w:r>
        <w:t>„8a) dyrektor Wydziału Państwowego Ratownictwa Medycznego;”;</w:t>
      </w:r>
    </w:p>
    <w:p w:rsidR="00A83C94" w:rsidRDefault="00A83C94" w:rsidP="00512A5F">
      <w:pPr>
        <w:pStyle w:val="Akapitzlist"/>
        <w:numPr>
          <w:ilvl w:val="0"/>
          <w:numId w:val="3"/>
        </w:numPr>
        <w:spacing w:after="0"/>
        <w:ind w:left="426"/>
      </w:pPr>
      <w:r>
        <w:t>w § 17:</w:t>
      </w:r>
    </w:p>
    <w:p w:rsidR="00A83C94" w:rsidRDefault="00A83C94" w:rsidP="00512A5F">
      <w:pPr>
        <w:pStyle w:val="Akapitzlist"/>
        <w:numPr>
          <w:ilvl w:val="0"/>
          <w:numId w:val="4"/>
        </w:numPr>
        <w:spacing w:after="0"/>
        <w:ind w:left="993"/>
      </w:pPr>
      <w:r>
        <w:t>w ust. 1 uchyla się pkt. 3,</w:t>
      </w:r>
    </w:p>
    <w:p w:rsidR="00A83C94" w:rsidRPr="00A83C94" w:rsidRDefault="00A83C94" w:rsidP="00512A5F">
      <w:pPr>
        <w:pStyle w:val="Akapitzlist"/>
        <w:numPr>
          <w:ilvl w:val="0"/>
          <w:numId w:val="4"/>
        </w:numPr>
        <w:spacing w:after="0"/>
        <w:ind w:left="992" w:hanging="357"/>
        <w:contextualSpacing w:val="0"/>
        <w:rPr>
          <w:color w:val="000000" w:themeColor="text1"/>
        </w:rPr>
      </w:pPr>
      <w:r w:rsidRPr="00A83C94">
        <w:rPr>
          <w:color w:val="000000" w:themeColor="text1"/>
        </w:rPr>
        <w:t>ust. 2 otrzymuje brzmienie:</w:t>
      </w:r>
    </w:p>
    <w:p w:rsidR="00A83C94" w:rsidRPr="00171C89" w:rsidRDefault="00A83C94" w:rsidP="00512A5F">
      <w:pPr>
        <w:ind w:firstLine="851"/>
        <w:rPr>
          <w:color w:val="000000" w:themeColor="text1"/>
        </w:rPr>
      </w:pPr>
      <w:r w:rsidRPr="00171C89">
        <w:rPr>
          <w:color w:val="000000" w:themeColor="text1"/>
        </w:rPr>
        <w:t>„2. W ramach wydziału funkcjonuje Centrum Powiadamiania Ratunkowego.”;</w:t>
      </w:r>
    </w:p>
    <w:p w:rsidR="00A83C94" w:rsidRDefault="00A83C94" w:rsidP="00512A5F">
      <w:pPr>
        <w:pStyle w:val="Akapitzlist"/>
        <w:numPr>
          <w:ilvl w:val="0"/>
          <w:numId w:val="3"/>
        </w:numPr>
        <w:spacing w:after="120"/>
        <w:ind w:left="425" w:hanging="357"/>
        <w:contextualSpacing w:val="0"/>
      </w:pPr>
      <w:r>
        <w:t>po § 17 dodaje się § 17a w brzmieniu:</w:t>
      </w:r>
    </w:p>
    <w:p w:rsidR="00A83C94" w:rsidRPr="002C423E" w:rsidRDefault="00A83C94" w:rsidP="00A83C94">
      <w:r w:rsidRPr="002C423E">
        <w:t xml:space="preserve">„§ 17a. 1. Do zakresu działania Wydziału </w:t>
      </w:r>
      <w:r>
        <w:t xml:space="preserve">Państwowego </w:t>
      </w:r>
      <w:r w:rsidRPr="002C423E">
        <w:t>Ratownictwa Medycznego należy w</w:t>
      </w:r>
      <w:r w:rsidR="00554F48">
        <w:t xml:space="preserve"> </w:t>
      </w:r>
      <w:r w:rsidRPr="002C423E">
        <w:t xml:space="preserve">szczególności realizacja zadań wojewody objętych działem administracji rządowej zdrowie w zakresie organizacji i nadzoru nad systemem Państwowe Ratownictwo Medyczne. </w:t>
      </w:r>
    </w:p>
    <w:p w:rsidR="00A83C94" w:rsidRPr="002C423E" w:rsidRDefault="00A83C94" w:rsidP="00A83C94">
      <w:pPr>
        <w:contextualSpacing/>
      </w:pPr>
      <w:r w:rsidRPr="002C423E">
        <w:t>2. W ramach wydziału funkcjonują koordynatorzy ratownictwa medycznego</w:t>
      </w:r>
      <w:r w:rsidRPr="002C423E">
        <w:rPr>
          <w:color w:val="FF0000"/>
        </w:rPr>
        <w:t>.</w:t>
      </w:r>
      <w:r w:rsidRPr="002C423E">
        <w:t>”;</w:t>
      </w:r>
    </w:p>
    <w:p w:rsidR="00A83C94" w:rsidRPr="002C423E" w:rsidRDefault="00A83C94" w:rsidP="00512A5F">
      <w:pPr>
        <w:pStyle w:val="Akapitzlist"/>
        <w:numPr>
          <w:ilvl w:val="0"/>
          <w:numId w:val="3"/>
        </w:numPr>
        <w:spacing w:after="120"/>
        <w:ind w:left="425" w:hanging="425"/>
        <w:contextualSpacing w:val="0"/>
      </w:pPr>
      <w:r w:rsidRPr="002C423E">
        <w:lastRenderedPageBreak/>
        <w:t>§ 18 otrzymuje brzmienie:</w:t>
      </w:r>
    </w:p>
    <w:p w:rsidR="00A83C94" w:rsidRPr="002C423E" w:rsidRDefault="00A83C94" w:rsidP="00A83C94">
      <w:r w:rsidRPr="002C423E">
        <w:t>„§ 18. Do zakresu działania Wydziału Zdrowia – Pomorskiego Centrum Zdrowia Publicznego należy w szczególności realizacja zadań wojewody objętych działem administracji rządowej zdrowie, z zastrzeżeniem § 17a ust. 1.</w:t>
      </w:r>
      <w:r>
        <w:t>”</w:t>
      </w:r>
    </w:p>
    <w:p w:rsidR="00A83C94" w:rsidRPr="002C423E" w:rsidRDefault="00F36FA3" w:rsidP="00A83C94">
      <w:pPr>
        <w:spacing w:after="720"/>
      </w:pPr>
      <w:r>
        <w:rPr>
          <w:b/>
          <w:bCs/>
        </w:rPr>
        <w:t>§</w:t>
      </w:r>
      <w:r w:rsidR="00A83C94" w:rsidRPr="002C423E">
        <w:rPr>
          <w:b/>
          <w:bCs/>
        </w:rPr>
        <w:t xml:space="preserve">2. </w:t>
      </w:r>
      <w:r w:rsidR="00A83C94" w:rsidRPr="002C423E">
        <w:t xml:space="preserve">Zarządzenie wchodzi w życie z dniem 1 października 2021 r. </w:t>
      </w:r>
    </w:p>
    <w:p w:rsidR="00A83C94" w:rsidRPr="00A83C94" w:rsidRDefault="00A83C94" w:rsidP="00F36FA3">
      <w:pPr>
        <w:spacing w:after="0"/>
        <w:ind w:left="5670" w:hanging="708"/>
        <w:jc w:val="center"/>
        <w:rPr>
          <w:rFonts w:cs="Arial"/>
        </w:rPr>
      </w:pPr>
      <w:r w:rsidRPr="00A83C94">
        <w:rPr>
          <w:rFonts w:cs="Arial"/>
        </w:rPr>
        <w:t>WOJEWODA POMORSKI</w:t>
      </w:r>
    </w:p>
    <w:p w:rsidR="00A83C94" w:rsidRPr="00A83C94" w:rsidRDefault="00A83C94" w:rsidP="00F36FA3">
      <w:pPr>
        <w:spacing w:after="0"/>
        <w:ind w:left="4962" w:firstLine="141"/>
        <w:jc w:val="center"/>
        <w:rPr>
          <w:rFonts w:cs="Arial"/>
        </w:rPr>
      </w:pPr>
      <w:r w:rsidRPr="00A83C94">
        <w:rPr>
          <w:rFonts w:cs="Arial"/>
        </w:rPr>
        <w:t>Dariusz Drelich</w:t>
      </w:r>
    </w:p>
    <w:sectPr w:rsidR="00A83C94" w:rsidRPr="00A83C94" w:rsidSect="009E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7451B"/>
    <w:multiLevelType w:val="hybridMultilevel"/>
    <w:tmpl w:val="437A0B16"/>
    <w:lvl w:ilvl="0" w:tplc="F9408F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58001CC" w:tentative="1">
      <w:start w:val="1"/>
      <w:numFmt w:val="lowerLetter"/>
      <w:lvlText w:val="%2."/>
      <w:lvlJc w:val="left"/>
      <w:pPr>
        <w:ind w:left="1222" w:hanging="360"/>
      </w:pPr>
    </w:lvl>
    <w:lvl w:ilvl="2" w:tplc="4FCE05FE" w:tentative="1">
      <w:start w:val="1"/>
      <w:numFmt w:val="lowerRoman"/>
      <w:lvlText w:val="%3."/>
      <w:lvlJc w:val="right"/>
      <w:pPr>
        <w:ind w:left="1942" w:hanging="180"/>
      </w:pPr>
    </w:lvl>
    <w:lvl w:ilvl="3" w:tplc="57D87C6A" w:tentative="1">
      <w:start w:val="1"/>
      <w:numFmt w:val="decimal"/>
      <w:lvlText w:val="%4."/>
      <w:lvlJc w:val="left"/>
      <w:pPr>
        <w:ind w:left="2662" w:hanging="360"/>
      </w:pPr>
    </w:lvl>
    <w:lvl w:ilvl="4" w:tplc="60B4413C" w:tentative="1">
      <w:start w:val="1"/>
      <w:numFmt w:val="lowerLetter"/>
      <w:lvlText w:val="%5."/>
      <w:lvlJc w:val="left"/>
      <w:pPr>
        <w:ind w:left="3382" w:hanging="360"/>
      </w:pPr>
    </w:lvl>
    <w:lvl w:ilvl="5" w:tplc="10341628" w:tentative="1">
      <w:start w:val="1"/>
      <w:numFmt w:val="lowerRoman"/>
      <w:lvlText w:val="%6."/>
      <w:lvlJc w:val="right"/>
      <w:pPr>
        <w:ind w:left="4102" w:hanging="180"/>
      </w:pPr>
    </w:lvl>
    <w:lvl w:ilvl="6" w:tplc="5E1E3CAA" w:tentative="1">
      <w:start w:val="1"/>
      <w:numFmt w:val="decimal"/>
      <w:lvlText w:val="%7."/>
      <w:lvlJc w:val="left"/>
      <w:pPr>
        <w:ind w:left="4822" w:hanging="360"/>
      </w:pPr>
    </w:lvl>
    <w:lvl w:ilvl="7" w:tplc="A434C7D6" w:tentative="1">
      <w:start w:val="1"/>
      <w:numFmt w:val="lowerLetter"/>
      <w:lvlText w:val="%8."/>
      <w:lvlJc w:val="left"/>
      <w:pPr>
        <w:ind w:left="5542" w:hanging="360"/>
      </w:pPr>
    </w:lvl>
    <w:lvl w:ilvl="8" w:tplc="ED4E599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D64D86"/>
    <w:multiLevelType w:val="hybridMultilevel"/>
    <w:tmpl w:val="B120B202"/>
    <w:lvl w:ilvl="0" w:tplc="81AE7792">
      <w:start w:val="1"/>
      <w:numFmt w:val="lowerLetter"/>
      <w:lvlText w:val="%1)"/>
      <w:lvlJc w:val="left"/>
      <w:pPr>
        <w:ind w:left="1146" w:hanging="360"/>
      </w:pPr>
    </w:lvl>
    <w:lvl w:ilvl="1" w:tplc="C0BEC912" w:tentative="1">
      <w:start w:val="1"/>
      <w:numFmt w:val="lowerLetter"/>
      <w:lvlText w:val="%2."/>
      <w:lvlJc w:val="left"/>
      <w:pPr>
        <w:ind w:left="1866" w:hanging="360"/>
      </w:pPr>
    </w:lvl>
    <w:lvl w:ilvl="2" w:tplc="3482BC6A" w:tentative="1">
      <w:start w:val="1"/>
      <w:numFmt w:val="lowerRoman"/>
      <w:lvlText w:val="%3."/>
      <w:lvlJc w:val="right"/>
      <w:pPr>
        <w:ind w:left="2586" w:hanging="180"/>
      </w:pPr>
    </w:lvl>
    <w:lvl w:ilvl="3" w:tplc="C2F823E2" w:tentative="1">
      <w:start w:val="1"/>
      <w:numFmt w:val="decimal"/>
      <w:lvlText w:val="%4."/>
      <w:lvlJc w:val="left"/>
      <w:pPr>
        <w:ind w:left="3306" w:hanging="360"/>
      </w:pPr>
    </w:lvl>
    <w:lvl w:ilvl="4" w:tplc="222E96D4" w:tentative="1">
      <w:start w:val="1"/>
      <w:numFmt w:val="lowerLetter"/>
      <w:lvlText w:val="%5."/>
      <w:lvlJc w:val="left"/>
      <w:pPr>
        <w:ind w:left="4026" w:hanging="360"/>
      </w:pPr>
    </w:lvl>
    <w:lvl w:ilvl="5" w:tplc="B9B02EE6" w:tentative="1">
      <w:start w:val="1"/>
      <w:numFmt w:val="lowerRoman"/>
      <w:lvlText w:val="%6."/>
      <w:lvlJc w:val="right"/>
      <w:pPr>
        <w:ind w:left="4746" w:hanging="180"/>
      </w:pPr>
    </w:lvl>
    <w:lvl w:ilvl="6" w:tplc="77FEE990" w:tentative="1">
      <w:start w:val="1"/>
      <w:numFmt w:val="decimal"/>
      <w:lvlText w:val="%7."/>
      <w:lvlJc w:val="left"/>
      <w:pPr>
        <w:ind w:left="5466" w:hanging="360"/>
      </w:pPr>
    </w:lvl>
    <w:lvl w:ilvl="7" w:tplc="E2BAB778" w:tentative="1">
      <w:start w:val="1"/>
      <w:numFmt w:val="lowerLetter"/>
      <w:lvlText w:val="%8."/>
      <w:lvlJc w:val="left"/>
      <w:pPr>
        <w:ind w:left="6186" w:hanging="360"/>
      </w:pPr>
    </w:lvl>
    <w:lvl w:ilvl="8" w:tplc="28C6A90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8B834B6"/>
    <w:multiLevelType w:val="hybridMultilevel"/>
    <w:tmpl w:val="39B063FC"/>
    <w:lvl w:ilvl="0" w:tplc="2B8A94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F22A62"/>
    <w:multiLevelType w:val="hybridMultilevel"/>
    <w:tmpl w:val="FCD87E88"/>
    <w:lvl w:ilvl="0" w:tplc="DC729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076A3"/>
    <w:rsid w:val="00037178"/>
    <w:rsid w:val="0004200F"/>
    <w:rsid w:val="00074D2A"/>
    <w:rsid w:val="00092805"/>
    <w:rsid w:val="000952D7"/>
    <w:rsid w:val="000B4706"/>
    <w:rsid w:val="0012591D"/>
    <w:rsid w:val="001B1BFF"/>
    <w:rsid w:val="00221EF7"/>
    <w:rsid w:val="002402F2"/>
    <w:rsid w:val="002740C0"/>
    <w:rsid w:val="00296FB5"/>
    <w:rsid w:val="002A4C36"/>
    <w:rsid w:val="002E6FA4"/>
    <w:rsid w:val="00340758"/>
    <w:rsid w:val="0034532D"/>
    <w:rsid w:val="003E70C1"/>
    <w:rsid w:val="00400EBB"/>
    <w:rsid w:val="004517CA"/>
    <w:rsid w:val="00451ECF"/>
    <w:rsid w:val="004561B4"/>
    <w:rsid w:val="004641CD"/>
    <w:rsid w:val="004D17F6"/>
    <w:rsid w:val="004D7572"/>
    <w:rsid w:val="00512A5F"/>
    <w:rsid w:val="005269E2"/>
    <w:rsid w:val="00554F48"/>
    <w:rsid w:val="005A6FE6"/>
    <w:rsid w:val="005B6236"/>
    <w:rsid w:val="005C2C76"/>
    <w:rsid w:val="006203B4"/>
    <w:rsid w:val="00624F02"/>
    <w:rsid w:val="00626F60"/>
    <w:rsid w:val="006625CB"/>
    <w:rsid w:val="00665D8E"/>
    <w:rsid w:val="006C6DBE"/>
    <w:rsid w:val="00711A9E"/>
    <w:rsid w:val="00724494"/>
    <w:rsid w:val="007365D2"/>
    <w:rsid w:val="007837AB"/>
    <w:rsid w:val="007E22AA"/>
    <w:rsid w:val="008076A3"/>
    <w:rsid w:val="008218D4"/>
    <w:rsid w:val="00862124"/>
    <w:rsid w:val="008644C3"/>
    <w:rsid w:val="00866ED4"/>
    <w:rsid w:val="008A371C"/>
    <w:rsid w:val="008D1201"/>
    <w:rsid w:val="008F303B"/>
    <w:rsid w:val="00954F8A"/>
    <w:rsid w:val="00993C43"/>
    <w:rsid w:val="009B324F"/>
    <w:rsid w:val="009C623F"/>
    <w:rsid w:val="009E0E3A"/>
    <w:rsid w:val="009E27BE"/>
    <w:rsid w:val="009F7340"/>
    <w:rsid w:val="00A06DEB"/>
    <w:rsid w:val="00A1113A"/>
    <w:rsid w:val="00A83C94"/>
    <w:rsid w:val="00AA1826"/>
    <w:rsid w:val="00AB2A73"/>
    <w:rsid w:val="00B22427"/>
    <w:rsid w:val="00BA0BA2"/>
    <w:rsid w:val="00C22B2F"/>
    <w:rsid w:val="00C56088"/>
    <w:rsid w:val="00CA2F1D"/>
    <w:rsid w:val="00D666FB"/>
    <w:rsid w:val="00D7230B"/>
    <w:rsid w:val="00DC1BE3"/>
    <w:rsid w:val="00DD45B3"/>
    <w:rsid w:val="00E1161A"/>
    <w:rsid w:val="00E27461"/>
    <w:rsid w:val="00EF21D4"/>
    <w:rsid w:val="00EF314B"/>
    <w:rsid w:val="00F36FA3"/>
    <w:rsid w:val="00F41A04"/>
    <w:rsid w:val="00F42249"/>
    <w:rsid w:val="00FA5B84"/>
    <w:rsid w:val="00FA6ECA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0508F-2DA2-40B9-9BA9-99EB85DE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B22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83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16</cp:revision>
  <cp:lastPrinted>2017-01-05T08:10:00Z</cp:lastPrinted>
  <dcterms:created xsi:type="dcterms:W3CDTF">2021-05-10T11:38:00Z</dcterms:created>
  <dcterms:modified xsi:type="dcterms:W3CDTF">2021-09-21T05:29:00Z</dcterms:modified>
</cp:coreProperties>
</file>