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32C9D721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E95642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F55B04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3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1DA8ACF1" w:rsidR="006A1FFF" w:rsidRPr="006A1FFF" w:rsidRDefault="00083C76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  <w:r w:rsidR="00631608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AA84B8F" w14:textId="234F1CFF" w:rsidR="006A1FFF" w:rsidRPr="00A603A0" w:rsidRDefault="006A1FFF" w:rsidP="006A1FFF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</w:t>
            </w:r>
            <w:r w:rsidRPr="00A603A0">
              <w:t xml:space="preserve">Klaster Innowacji Społecznych, Rozwoju Systemu Edukacji, Aktywni dla Polski, Rodziny Witaszków, </w:t>
            </w:r>
            <w:r w:rsidR="009240B6" w:rsidRPr="00A603A0">
              <w:t>„</w:t>
            </w:r>
            <w:r w:rsidRPr="00A603A0">
              <w:t>Fundusz Współpracy", Druga Droga Mistrza</w:t>
            </w:r>
            <w:r w:rsidR="00AA1114" w:rsidRPr="00A603A0">
              <w:t xml:space="preserve">, </w:t>
            </w:r>
          </w:p>
          <w:p w14:paraId="2D7BCCF6" w14:textId="683CE841" w:rsidR="00AA1114" w:rsidRPr="00A603A0" w:rsidRDefault="00AA1114" w:rsidP="00AA1114">
            <w:r w:rsidRPr="00A603A0">
              <w:t>CHRISTIAN HERITAGE</w:t>
            </w:r>
            <w:r w:rsidR="00C637FC" w:rsidRPr="00A603A0">
              <w:t>,</w:t>
            </w:r>
          </w:p>
          <w:p w14:paraId="0172C2CD" w14:textId="03A6FEED" w:rsidR="00AA1114" w:rsidRPr="00A603A0" w:rsidRDefault="00AA1114" w:rsidP="00AA1114">
            <w:r w:rsidRPr="00A603A0">
              <w:t>"FUNDACJA NA RZECZ UMACNIANIA WIĘZI RODZINNYCH I SPOŁECZNYCH NEURON+"</w:t>
            </w:r>
            <w:r w:rsidR="00C637FC" w:rsidRPr="00A603A0">
              <w:t>,</w:t>
            </w:r>
          </w:p>
          <w:p w14:paraId="2AA7E640" w14:textId="388E807F" w:rsidR="00AA1114" w:rsidRPr="00A603A0" w:rsidRDefault="00AA1114" w:rsidP="00AA1114">
            <w:r w:rsidRPr="00A603A0">
              <w:t>FUNDACJA ZIELONA</w:t>
            </w:r>
            <w:r w:rsidR="00C637FC" w:rsidRPr="00A603A0">
              <w:t>,</w:t>
            </w:r>
          </w:p>
          <w:p w14:paraId="15BB44C6" w14:textId="4DE45D08" w:rsidR="00AA1114" w:rsidRPr="00A603A0" w:rsidRDefault="00AA1114" w:rsidP="00AA1114">
            <w:r w:rsidRPr="00A603A0">
              <w:t>FUNDACJA WIGRY PRO</w:t>
            </w:r>
            <w:r w:rsidR="00C637FC" w:rsidRPr="00A603A0">
              <w:t>,</w:t>
            </w:r>
          </w:p>
          <w:p w14:paraId="07AA77FF" w14:textId="4CD1CE07" w:rsidR="00417087" w:rsidRPr="00A603A0" w:rsidRDefault="00417087" w:rsidP="00AA1114">
            <w:pPr>
              <w:rPr>
                <w:spacing w:val="-2"/>
                <w:szCs w:val="15"/>
              </w:rPr>
            </w:pPr>
            <w:r w:rsidRPr="00A603A0">
              <w:rPr>
                <w:spacing w:val="-2"/>
                <w:szCs w:val="15"/>
              </w:rPr>
              <w:t>„Nałęczowska Fundacja Muzyczna”</w:t>
            </w:r>
            <w:r w:rsidR="00C637FC" w:rsidRPr="00A603A0">
              <w:rPr>
                <w:spacing w:val="-2"/>
                <w:szCs w:val="15"/>
              </w:rPr>
              <w:t>,</w:t>
            </w:r>
          </w:p>
          <w:p w14:paraId="0D30E9AE" w14:textId="27D9BF62" w:rsidR="00631608" w:rsidRPr="00A603A0" w:rsidRDefault="00631608" w:rsidP="00AA1114">
            <w:r w:rsidRPr="00A603A0">
              <w:t>Fundacja "SOLIDARNI" im. ks. Jerzego Popiełuszki</w:t>
            </w:r>
            <w:r w:rsidR="00C637FC" w:rsidRPr="00A603A0">
              <w:t>,</w:t>
            </w:r>
          </w:p>
          <w:p w14:paraId="7E2F7961" w14:textId="678FC819" w:rsidR="00631608" w:rsidRPr="00A603A0" w:rsidRDefault="00631608" w:rsidP="00631608">
            <w:r w:rsidRPr="00A603A0">
              <w:t>Fundacja DABAR - dialog kultur i religii pogranicza Polski, Ukrainy i Słowacji</w:t>
            </w:r>
            <w:r w:rsidR="00C637FC" w:rsidRPr="00A603A0">
              <w:t>,</w:t>
            </w:r>
          </w:p>
          <w:p w14:paraId="6DE4EB44" w14:textId="11FC5B73" w:rsidR="00631608" w:rsidRPr="00A603A0" w:rsidRDefault="00631608" w:rsidP="00631608">
            <w:r w:rsidRPr="00A603A0">
              <w:t>Fundacja Ostre Łąki</w:t>
            </w:r>
            <w:r w:rsidR="00C637FC" w:rsidRPr="00A603A0">
              <w:t>,</w:t>
            </w:r>
          </w:p>
          <w:p w14:paraId="02227B61" w14:textId="194D01A1" w:rsidR="00631608" w:rsidRPr="00A603A0" w:rsidRDefault="00631608" w:rsidP="00631608">
            <w:r w:rsidRPr="00A603A0">
              <w:t>Fundacja Na Rzecz Wspólnych Spraw MEGAFON</w:t>
            </w:r>
            <w:r w:rsidR="00C637FC" w:rsidRPr="00A603A0">
              <w:t>,</w:t>
            </w:r>
          </w:p>
          <w:p w14:paraId="5FF63124" w14:textId="65F35BDC" w:rsidR="00631608" w:rsidRDefault="00631608" w:rsidP="00631608">
            <w:r w:rsidRPr="00A603A0">
              <w:t>Fundacja "Potrafię Pomóc" na Rzecz Dzieci Niepełnosprawnych z Wadami Rozwojowymi</w:t>
            </w:r>
          </w:p>
        </w:tc>
      </w:tr>
      <w:tr w:rsidR="006A1FFF" w:rsidRPr="008A5C35" w14:paraId="07CB794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13033E44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3C25D7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30C700B" w:rsidR="006A1FFF" w:rsidRPr="00A603A0" w:rsidRDefault="006A1FFF" w:rsidP="006A1FFF">
            <w:r>
              <w:t xml:space="preserve">Podkarpacki Ośrodek Rozwoju Społeczeństwa Obywatelskiego,  </w:t>
            </w:r>
            <w:r w:rsidR="009C0CA4" w:rsidRPr="009C0CA4">
              <w:t>"TRAMPOLINA DLA POLSKI" ODDZIAŁ W ZDUŃSKIEJ WOLI</w:t>
            </w:r>
            <w:r>
              <w:t xml:space="preserve">, Patria et Lex, Przeworsk – Powiat Bezpieczny, Pomocy Osobom Wychodzącym na Wolność </w:t>
            </w:r>
            <w:r w:rsidR="00D864F2">
              <w:t>„</w:t>
            </w:r>
            <w:r>
              <w:t>EMAUS</w:t>
            </w:r>
            <w:r w:rsidR="00D864F2">
              <w:t>”</w:t>
            </w:r>
            <w:r>
              <w:t xml:space="preserve">, Bezpieczna Lubelszczyzna, </w:t>
            </w:r>
            <w:r w:rsidR="00A43AF5">
              <w:t>„</w:t>
            </w:r>
            <w:r>
              <w:t>Hojne Serca</w:t>
            </w:r>
            <w:r w:rsidR="00A43AF5">
              <w:t>”</w:t>
            </w:r>
            <w:r>
              <w:t xml:space="preserve"> im św. Jana Pawła II, </w:t>
            </w:r>
            <w:r w:rsidR="00A43AF5">
              <w:t>„</w:t>
            </w:r>
            <w:r>
              <w:t xml:space="preserve">Wspólnota </w:t>
            </w:r>
            <w:r w:rsidRPr="00A603A0">
              <w:t>Polska</w:t>
            </w:r>
            <w:r w:rsidR="00A43AF5" w:rsidRPr="00A603A0">
              <w:t>”</w:t>
            </w:r>
            <w:r w:rsidRPr="00A603A0">
              <w:t>, Akademicki Związek Sportowy, Sulęciński Klub Badmintona Badminton4all</w:t>
            </w:r>
          </w:p>
          <w:p w14:paraId="58FA326A" w14:textId="77E50BBD" w:rsidR="003C25D7" w:rsidRPr="00A603A0" w:rsidRDefault="003C25D7" w:rsidP="003C25D7">
            <w:r w:rsidRPr="00A603A0">
              <w:t>Stowarzyszenie IDEATECH</w:t>
            </w:r>
            <w:r w:rsidR="00ED07D4" w:rsidRPr="00A603A0">
              <w:t>, Ochotnicza Straż Pożarna w Ostrowie Lubelskim,</w:t>
            </w:r>
          </w:p>
          <w:p w14:paraId="14687E8C" w14:textId="29005995" w:rsidR="003C25D7" w:rsidRPr="00ED07D4" w:rsidRDefault="003C25D7" w:rsidP="003C25D7">
            <w:pPr>
              <w:rPr>
                <w:color w:val="FF0000"/>
              </w:rPr>
            </w:pPr>
            <w:r w:rsidRPr="00A603A0">
              <w:t>Stowarzyszenie Otoczenia Przedsiębiorców PROBIZNES</w:t>
            </w:r>
            <w:r w:rsidR="00ED07D4" w:rsidRPr="00A603A0">
              <w:t xml:space="preserve">, 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Default="006A1FFF" w:rsidP="006A1FFF">
            <w:r>
              <w:t>Polski Instytut Sztuki Filmowej, Krajowy Zasó</w:t>
            </w:r>
            <w:r w:rsidR="00BB6EBF">
              <w:t>b</w:t>
            </w:r>
            <w:r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88689D" w:rsidRDefault="006A1FFF" w:rsidP="006A1FFF">
            <w:r w:rsidRPr="0088689D">
              <w:t>Główny Inspektorat Ochrony Środowiska, Państwowa Akademia Atomistyki, Generalna Dyrekcja Ochrony Środowi</w:t>
            </w:r>
            <w:r w:rsidR="0088689D" w:rsidRPr="0088689D">
              <w:t>s</w:t>
            </w:r>
            <w:r w:rsidRPr="0088689D">
              <w:t>ka, Główny Urząd Geodezji i Kartografii, Główny Inspektorat Transportu Drogowego</w:t>
            </w:r>
            <w:r w:rsidR="00CC22EB" w:rsidRPr="0088689D">
              <w:t xml:space="preserve">, </w:t>
            </w:r>
            <w:r w:rsidR="00CC22EB" w:rsidRPr="008C78E7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8C78E7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Default="006A1FFF" w:rsidP="006A1FFF">
            <w:r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3C680DE" w:rsidR="006A1FFF" w:rsidRPr="006A1FFF" w:rsidRDefault="0013075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B95B41" w14:textId="77777777" w:rsidR="006A1FFF" w:rsidRDefault="006A1FFF" w:rsidP="006A1FFF">
            <w:r>
              <w:t>Lasy Państwowe Dyrekcja Generalna Lasów Państwowych, Regionalna Dyrekcja Lasów Państwowych w Toruniu, Instytut Wymiaru Sprawiedliwości</w:t>
            </w:r>
          </w:p>
          <w:p w14:paraId="1C348363" w14:textId="5082C521" w:rsidR="002B7114" w:rsidRDefault="002B7114" w:rsidP="006A1FFF">
            <w:r w:rsidRPr="00A603A0">
              <w:t>15 Wojskowy Oddział Gospodarczy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7777777" w:rsidR="006A1FFF" w:rsidRP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 xml:space="preserve">Collegium </w:t>
            </w:r>
            <w:proofErr w:type="spellStart"/>
            <w:r w:rsidRPr="006A1FFF">
              <w:rPr>
                <w:color w:val="000000" w:themeColor="text1"/>
              </w:rPr>
              <w:t>Humanum</w:t>
            </w:r>
            <w:proofErr w:type="spellEnd"/>
            <w:r w:rsidR="004E2939">
              <w:rPr>
                <w:color w:val="000000" w:themeColor="text1"/>
              </w:rPr>
              <w:t xml:space="preserve"> –</w:t>
            </w:r>
            <w:r w:rsidRPr="006A1FFF">
              <w:rPr>
                <w:color w:val="000000" w:themeColor="text1"/>
              </w:rPr>
              <w:t xml:space="preserve"> Szkoła Główna Menadżerska </w:t>
            </w:r>
            <w:r w:rsidR="004E2939"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>obecna nazwa Uczelnia Biznesu i Nauk Stosowanych „</w:t>
            </w:r>
            <w:proofErr w:type="spellStart"/>
            <w:r w:rsidRPr="006A1FFF">
              <w:rPr>
                <w:color w:val="000000" w:themeColor="text1"/>
              </w:rPr>
              <w:t>Varsovia</w:t>
            </w:r>
            <w:proofErr w:type="spellEnd"/>
            <w:r w:rsidRPr="006A1FFF">
              <w:rPr>
                <w:color w:val="000000" w:themeColor="text1"/>
              </w:rPr>
              <w:t>”, Akademia Wymiaru Sprawiedliwości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77777777" w:rsidR="006A1FFF" w:rsidRP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Dolnośląski Park Innowacji i Nauki S.A. we Wrocławiu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1D5A956D" w:rsidR="006A1FFF" w:rsidRPr="006A1FFF" w:rsidRDefault="00E86DC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A603A0" w:rsidRDefault="004F3109" w:rsidP="006A1FFF">
            <w:r w:rsidRPr="00A603A0">
              <w:t>Polski Związek Łowiecki Zarząd Okręgowy w Zamościu</w:t>
            </w:r>
            <w:r w:rsidR="00ED07D4" w:rsidRPr="00A603A0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A603A0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4F999FDC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8C0BCF">
              <w:rPr>
                <w:rFonts w:cs="Calibri"/>
                <w:szCs w:val="15"/>
              </w:rPr>
              <w:t>31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FFD8" w14:textId="77777777" w:rsidR="002C2C32" w:rsidRDefault="002C2C32">
      <w:r>
        <w:separator/>
      </w:r>
    </w:p>
  </w:endnote>
  <w:endnote w:type="continuationSeparator" w:id="0">
    <w:p w14:paraId="4301FE8B" w14:textId="77777777" w:rsidR="002C2C32" w:rsidRDefault="002C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altName w:val="Lato Black"/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29B1" w14:textId="77777777" w:rsidR="002C2C32" w:rsidRDefault="002C2C32">
      <w:r>
        <w:separator/>
      </w:r>
    </w:p>
  </w:footnote>
  <w:footnote w:type="continuationSeparator" w:id="0">
    <w:p w14:paraId="25C0C107" w14:textId="77777777" w:rsidR="002C2C32" w:rsidRDefault="002C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83C76"/>
    <w:rsid w:val="0009085C"/>
    <w:rsid w:val="000C0608"/>
    <w:rsid w:val="000C26C8"/>
    <w:rsid w:val="000F4C36"/>
    <w:rsid w:val="00117A9B"/>
    <w:rsid w:val="0013075D"/>
    <w:rsid w:val="00161CE8"/>
    <w:rsid w:val="001B549E"/>
    <w:rsid w:val="001B560E"/>
    <w:rsid w:val="001C7F9C"/>
    <w:rsid w:val="001F2899"/>
    <w:rsid w:val="00257BDA"/>
    <w:rsid w:val="00270B4A"/>
    <w:rsid w:val="0029304D"/>
    <w:rsid w:val="002B7114"/>
    <w:rsid w:val="002C2C32"/>
    <w:rsid w:val="002C3D9A"/>
    <w:rsid w:val="002E3573"/>
    <w:rsid w:val="003118AB"/>
    <w:rsid w:val="00313D96"/>
    <w:rsid w:val="00327646"/>
    <w:rsid w:val="003705D4"/>
    <w:rsid w:val="00380FD4"/>
    <w:rsid w:val="003969CA"/>
    <w:rsid w:val="003B5226"/>
    <w:rsid w:val="003B7212"/>
    <w:rsid w:val="003C25D7"/>
    <w:rsid w:val="003E1102"/>
    <w:rsid w:val="003F0EB3"/>
    <w:rsid w:val="003F1A4D"/>
    <w:rsid w:val="003F207E"/>
    <w:rsid w:val="00400E5E"/>
    <w:rsid w:val="00417087"/>
    <w:rsid w:val="00452174"/>
    <w:rsid w:val="004668FC"/>
    <w:rsid w:val="004C0BF9"/>
    <w:rsid w:val="004C57F8"/>
    <w:rsid w:val="004E2939"/>
    <w:rsid w:val="004E60C2"/>
    <w:rsid w:val="004F3109"/>
    <w:rsid w:val="00505A90"/>
    <w:rsid w:val="00535F63"/>
    <w:rsid w:val="00536F46"/>
    <w:rsid w:val="00541969"/>
    <w:rsid w:val="005562CD"/>
    <w:rsid w:val="00566D5F"/>
    <w:rsid w:val="005A7FBE"/>
    <w:rsid w:val="005F3EF5"/>
    <w:rsid w:val="00604314"/>
    <w:rsid w:val="00631608"/>
    <w:rsid w:val="00637330"/>
    <w:rsid w:val="00663459"/>
    <w:rsid w:val="006769FC"/>
    <w:rsid w:val="006A1A4A"/>
    <w:rsid w:val="006A1FFF"/>
    <w:rsid w:val="006C56D1"/>
    <w:rsid w:val="006F2CA7"/>
    <w:rsid w:val="007576AC"/>
    <w:rsid w:val="00796B8F"/>
    <w:rsid w:val="007A1F75"/>
    <w:rsid w:val="007B4B02"/>
    <w:rsid w:val="007B5372"/>
    <w:rsid w:val="007C1770"/>
    <w:rsid w:val="007E0214"/>
    <w:rsid w:val="007E7E28"/>
    <w:rsid w:val="00834298"/>
    <w:rsid w:val="00873A43"/>
    <w:rsid w:val="0088689D"/>
    <w:rsid w:val="008A5C35"/>
    <w:rsid w:val="008B18C4"/>
    <w:rsid w:val="008C0BCF"/>
    <w:rsid w:val="008C78E7"/>
    <w:rsid w:val="009240B6"/>
    <w:rsid w:val="00967895"/>
    <w:rsid w:val="0098369F"/>
    <w:rsid w:val="009C0CA4"/>
    <w:rsid w:val="009C5FBD"/>
    <w:rsid w:val="009F6D02"/>
    <w:rsid w:val="00A06EAA"/>
    <w:rsid w:val="00A15418"/>
    <w:rsid w:val="00A247E8"/>
    <w:rsid w:val="00A43AF5"/>
    <w:rsid w:val="00A603A0"/>
    <w:rsid w:val="00A964EE"/>
    <w:rsid w:val="00AA1114"/>
    <w:rsid w:val="00AD57EB"/>
    <w:rsid w:val="00B34CAD"/>
    <w:rsid w:val="00B44D1D"/>
    <w:rsid w:val="00B90AEC"/>
    <w:rsid w:val="00BA18BE"/>
    <w:rsid w:val="00BB6EBF"/>
    <w:rsid w:val="00BC38F3"/>
    <w:rsid w:val="00BE3719"/>
    <w:rsid w:val="00BE3C23"/>
    <w:rsid w:val="00C04D29"/>
    <w:rsid w:val="00C637FC"/>
    <w:rsid w:val="00C7419A"/>
    <w:rsid w:val="00CC22EB"/>
    <w:rsid w:val="00CD0FC9"/>
    <w:rsid w:val="00CD36A6"/>
    <w:rsid w:val="00D149BC"/>
    <w:rsid w:val="00D319A8"/>
    <w:rsid w:val="00D47B14"/>
    <w:rsid w:val="00D71951"/>
    <w:rsid w:val="00D864F2"/>
    <w:rsid w:val="00D90861"/>
    <w:rsid w:val="00DC4BE5"/>
    <w:rsid w:val="00DE5E04"/>
    <w:rsid w:val="00E378AF"/>
    <w:rsid w:val="00E86DC7"/>
    <w:rsid w:val="00E95642"/>
    <w:rsid w:val="00EA4AE6"/>
    <w:rsid w:val="00EA4FF4"/>
    <w:rsid w:val="00EB27A5"/>
    <w:rsid w:val="00EB63CE"/>
    <w:rsid w:val="00ED07D4"/>
    <w:rsid w:val="00EE5E02"/>
    <w:rsid w:val="00F16AAA"/>
    <w:rsid w:val="00F223F9"/>
    <w:rsid w:val="00F5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4471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Zawiadomień do Prokuratury Audyty 20250113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25.03.2025 r.</dc:title>
  <dc:subject/>
  <dc:creator>Ministerstwo Finansów / Krajowa Administracja Skarbowa</dc:creator>
  <cp:keywords/>
  <dc:description/>
  <dcterms:created xsi:type="dcterms:W3CDTF">2025-03-27T14:44:00Z</dcterms:created>
  <dcterms:modified xsi:type="dcterms:W3CDTF">2025-03-28T13:31:00Z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