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9BE0" w14:textId="3C138ECA" w:rsidR="007A2377" w:rsidRPr="005F4226" w:rsidRDefault="007A2377" w:rsidP="007A2377">
      <w:pPr>
        <w:jc w:val="center"/>
        <w:rPr>
          <w:rFonts w:ascii="Calibri" w:hAnsi="Calibri" w:cs="Calibri"/>
          <w:b/>
        </w:rPr>
      </w:pPr>
      <w:r w:rsidRPr="005F4226">
        <w:rPr>
          <w:rFonts w:ascii="Calibri" w:hAnsi="Calibri" w:cs="Calibri"/>
          <w:b/>
        </w:rPr>
        <w:t xml:space="preserve">Klauzula informacyjna – konkurs na </w:t>
      </w:r>
      <w:r w:rsidR="001F7F95" w:rsidRPr="005F4226">
        <w:rPr>
          <w:rFonts w:ascii="Calibri" w:hAnsi="Calibri" w:cs="Calibri"/>
          <w:b/>
        </w:rPr>
        <w:t xml:space="preserve">niektóre </w:t>
      </w:r>
      <w:r w:rsidRPr="005F4226">
        <w:rPr>
          <w:rFonts w:ascii="Calibri" w:hAnsi="Calibri" w:cs="Calibri"/>
          <w:b/>
        </w:rPr>
        <w:t>stanowiska kierownicze w podmiocie leczniczym</w:t>
      </w:r>
      <w:r w:rsidR="001F7F95" w:rsidRPr="005F4226">
        <w:rPr>
          <w:rFonts w:ascii="Calibri" w:hAnsi="Calibri" w:cs="Calibri"/>
          <w:b/>
        </w:rPr>
        <w:t xml:space="preserve"> niebędącym przedsiębiorcom</w:t>
      </w:r>
    </w:p>
    <w:p w14:paraId="66483CAE" w14:textId="36FB30B6" w:rsidR="00EA2DBF" w:rsidRPr="005F4226" w:rsidRDefault="00EA2DBF" w:rsidP="00EA2DB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5F4226">
        <w:rPr>
          <w:rFonts w:ascii="Calibri" w:eastAsia="Calibri" w:hAnsi="Calibri" w:cs="Calibri"/>
          <w:color w:val="000000" w:themeColor="text1"/>
        </w:rPr>
        <w:t xml:space="preserve">Zgodnie z art. 13 ust. 1 i ust. 2 </w:t>
      </w:r>
      <w:r w:rsidR="008337A5" w:rsidRPr="005F4226">
        <w:rPr>
          <w:rFonts w:ascii="Calibri" w:eastAsia="Calibri" w:hAnsi="Calibri" w:cs="Calibri"/>
          <w:color w:val="000000" w:themeColor="text1"/>
        </w:rPr>
        <w:t>r</w:t>
      </w:r>
      <w:r w:rsidRPr="005F4226">
        <w:rPr>
          <w:rFonts w:ascii="Calibri" w:eastAsia="Calibri" w:hAnsi="Calibri" w:cs="Calibri"/>
          <w:color w:val="000000" w:themeColor="text1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5F4226">
        <w:rPr>
          <w:rFonts w:ascii="Calibri" w:eastAsia="Calibri" w:hAnsi="Calibri" w:cs="Calibri"/>
          <w:bCs/>
          <w:color w:val="000000" w:themeColor="text1"/>
        </w:rPr>
        <w:t xml:space="preserve">(ogólne rozporządzenie o ochronie danych, dalej jako RODO) (Dz. U. UE. L. z 2016 r. Nr 119, z </w:t>
      </w:r>
      <w:proofErr w:type="spellStart"/>
      <w:r w:rsidRPr="005F4226">
        <w:rPr>
          <w:rFonts w:ascii="Calibri" w:eastAsia="Calibri" w:hAnsi="Calibri" w:cs="Calibri"/>
          <w:bCs/>
          <w:color w:val="000000" w:themeColor="text1"/>
        </w:rPr>
        <w:t>późn</w:t>
      </w:r>
      <w:proofErr w:type="spellEnd"/>
      <w:r w:rsidRPr="005F4226">
        <w:rPr>
          <w:rFonts w:ascii="Calibri" w:eastAsia="Calibri" w:hAnsi="Calibri" w:cs="Calibri"/>
          <w:bCs/>
          <w:color w:val="000000" w:themeColor="text1"/>
        </w:rPr>
        <w:t xml:space="preserve">. zm.) </w:t>
      </w:r>
      <w:r w:rsidRPr="005F4226">
        <w:rPr>
          <w:rFonts w:ascii="Calibri" w:eastAsia="Times New Roman" w:hAnsi="Calibri" w:cs="Calibri"/>
          <w:bCs/>
          <w:color w:val="000000" w:themeColor="text1"/>
          <w:lang w:eastAsia="pl-PL"/>
        </w:rPr>
        <w:t>informujemy, iż:</w:t>
      </w:r>
    </w:p>
    <w:p w14:paraId="7C4CC58F" w14:textId="77777777" w:rsidR="00EA2DBF" w:rsidRPr="005F4226" w:rsidRDefault="00EA2DBF" w:rsidP="00EA2DBF">
      <w:pPr>
        <w:pStyle w:val="Akapitzlist"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color w:val="000000" w:themeColor="text1"/>
        </w:rPr>
      </w:pPr>
      <w:r w:rsidRPr="005F4226">
        <w:rPr>
          <w:rFonts w:ascii="Calibri" w:eastAsia="Times New Roman" w:hAnsi="Calibri" w:cs="Calibri"/>
          <w:b/>
          <w:color w:val="000000" w:themeColor="text1"/>
        </w:rPr>
        <w:t>Administrator danych osobowych</w:t>
      </w:r>
    </w:p>
    <w:p w14:paraId="284403CD" w14:textId="77777777" w:rsidR="00EA2DBF" w:rsidRPr="005F4226" w:rsidRDefault="00EA2DBF" w:rsidP="00EA2DBF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hd w:val="clear" w:color="auto" w:fill="FFFFFF"/>
        </w:rPr>
      </w:pPr>
      <w:r w:rsidRPr="005F4226">
        <w:rPr>
          <w:rFonts w:ascii="Calibri" w:eastAsia="Calibri" w:hAnsi="Calibri" w:cs="Calibri"/>
          <w:bCs/>
          <w:color w:val="000000" w:themeColor="text1"/>
          <w:shd w:val="clear" w:color="auto" w:fill="FFFFFF"/>
        </w:rPr>
        <w:t>Administratorem państwa danych osobowych jest SP ZOZ Szpital Specjalistyczny MSWiA w Otwocku, adres: ul. Bolesława Prusa 1/3, 05-400 Otwock.</w:t>
      </w:r>
    </w:p>
    <w:p w14:paraId="545284E5" w14:textId="77777777" w:rsidR="00EA2DBF" w:rsidRPr="005F4226" w:rsidRDefault="00EA2DBF" w:rsidP="00EA2DB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5F4226">
        <w:rPr>
          <w:rFonts w:ascii="Calibri" w:eastAsia="Calibri" w:hAnsi="Calibri" w:cs="Calibri"/>
          <w:color w:val="000000" w:themeColor="text1"/>
        </w:rPr>
        <w:t xml:space="preserve">Z Administratorem może się Pani/Pan skontaktować poprzez adres e-mail: </w:t>
      </w:r>
      <w:hyperlink r:id="rId5" w:history="1">
        <w:r w:rsidRPr="005F4226">
          <w:rPr>
            <w:rStyle w:val="Hipercze"/>
            <w:rFonts w:ascii="Calibri" w:eastAsia="Calibri" w:hAnsi="Calibri" w:cs="Calibri"/>
            <w:color w:val="000000" w:themeColor="text1"/>
            <w:u w:val="none"/>
          </w:rPr>
          <w:t>sekretariat@zozmswia.pl</w:t>
        </w:r>
      </w:hyperlink>
      <w:r w:rsidRPr="005F4226">
        <w:rPr>
          <w:rFonts w:ascii="Calibri" w:eastAsia="Calibri" w:hAnsi="Calibri" w:cs="Calibri"/>
          <w:color w:val="000000" w:themeColor="text1"/>
        </w:rPr>
        <w:t>, telefonicznie: tel.</w:t>
      </w:r>
      <w:r w:rsidRPr="005F4226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hyperlink r:id="rId6" w:history="1">
        <w:r w:rsidRPr="005F4226">
          <w:rPr>
            <w:rStyle w:val="Hipercze"/>
            <w:rFonts w:ascii="Calibri" w:eastAsia="Times New Roman" w:hAnsi="Calibri" w:cs="Calibri"/>
            <w:color w:val="000000" w:themeColor="text1"/>
            <w:u w:val="none"/>
            <w:lang w:eastAsia="pl-PL"/>
          </w:rPr>
          <w:t>22</w:t>
        </w:r>
      </w:hyperlink>
      <w:r w:rsidRPr="005F4226">
        <w:rPr>
          <w:rFonts w:ascii="Calibri" w:eastAsia="Times New Roman" w:hAnsi="Calibri" w:cs="Calibri"/>
          <w:color w:val="000000" w:themeColor="text1"/>
          <w:lang w:eastAsia="pl-PL"/>
        </w:rPr>
        <w:t> 180 01 02</w:t>
      </w:r>
      <w:r w:rsidRPr="005F4226">
        <w:rPr>
          <w:rFonts w:ascii="Calibri" w:eastAsia="Calibri" w:hAnsi="Calibri" w:cs="Calibri"/>
          <w:color w:val="000000" w:themeColor="text1"/>
        </w:rPr>
        <w:t xml:space="preserve"> lub pisemnie na adres korespondencyjny Szpitala.  </w:t>
      </w:r>
    </w:p>
    <w:p w14:paraId="7CC13295" w14:textId="77777777" w:rsidR="00EA2DBF" w:rsidRPr="005F4226" w:rsidRDefault="00EA2DBF" w:rsidP="00EA2DBF">
      <w:pPr>
        <w:pStyle w:val="Akapitzlist"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5F4226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Inspektor ochrony danych</w:t>
      </w:r>
    </w:p>
    <w:p w14:paraId="1ABE85D4" w14:textId="343E5A0F" w:rsidR="00EA2DBF" w:rsidRPr="005F4226" w:rsidRDefault="00EA2DBF" w:rsidP="00EA2DB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 xml:space="preserve">Administrator wyznaczył Inspektora Ochrony Danych, z którym może się Pani/Pan skontaktować w sprawach ochrony i przetwarzania swoich danych osobowych pod adresem e-mail: </w:t>
      </w:r>
      <w:r w:rsidRPr="005F4226">
        <w:rPr>
          <w:rFonts w:ascii="Calibri" w:eastAsia="Calibri" w:hAnsi="Calibri" w:cs="Calibri"/>
        </w:rPr>
        <w:t>kontakt.iod@zozmswia.pl</w:t>
      </w:r>
      <w:r w:rsidRPr="005F4226">
        <w:rPr>
          <w:rFonts w:ascii="Calibri" w:eastAsia="Calibri" w:hAnsi="Calibri" w:cs="Calibri"/>
          <w:color w:val="000000" w:themeColor="text1"/>
        </w:rPr>
        <w:t xml:space="preserve">  </w:t>
      </w:r>
      <w:r w:rsidRPr="005F4226">
        <w:rPr>
          <w:rFonts w:ascii="Calibri" w:eastAsia="Times New Roman" w:hAnsi="Calibri" w:cs="Calibri"/>
          <w:color w:val="000000" w:themeColor="text1"/>
        </w:rPr>
        <w:t xml:space="preserve">lub pisemnie na adres naszej siedziby, wskazany w ust. 1. </w:t>
      </w:r>
    </w:p>
    <w:p w14:paraId="1A20C7B2" w14:textId="77777777" w:rsidR="00EA2DBF" w:rsidRPr="005F4226" w:rsidRDefault="00EA2DBF" w:rsidP="00EA2DBF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5F4226">
        <w:rPr>
          <w:rFonts w:ascii="Calibri" w:eastAsia="Times New Roman" w:hAnsi="Calibri" w:cs="Calibri"/>
          <w:b/>
          <w:color w:val="000000" w:themeColor="text1"/>
          <w:lang w:eastAsia="pl-PL"/>
        </w:rPr>
        <w:t>Cele i podstawy prawne przetwarzania</w:t>
      </w:r>
    </w:p>
    <w:p w14:paraId="69EC7D2A" w14:textId="54DA5FC4" w:rsidR="00EA2DBF" w:rsidRPr="005F4226" w:rsidRDefault="00EA2DBF" w:rsidP="00C43B9E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 xml:space="preserve">Jako Administrator będziemy przetwarzać Pani/Pana dane osobowe w celu prowadzenia konkursu na niektóre stanowiska kierownicze w podmiocie medycznym niebędącym przedsiębiorcą. Dane osobowe będą przetwarzane na podstawie Pani/Pana wyraźnej i dobrowolnej zgody w oparciu o art. 6 ust. 1 lit. a RODO oraz </w:t>
      </w:r>
      <w:r w:rsidR="003B25C9" w:rsidRPr="005F4226">
        <w:rPr>
          <w:rFonts w:ascii="Calibri" w:eastAsia="Times New Roman" w:hAnsi="Calibri" w:cs="Calibri"/>
          <w:color w:val="000000" w:themeColor="text1"/>
        </w:rPr>
        <w:t xml:space="preserve">w związku z </w:t>
      </w:r>
      <w:r w:rsidRPr="005F4226">
        <w:rPr>
          <w:rFonts w:ascii="Calibri" w:eastAsia="Times New Roman" w:hAnsi="Calibri" w:cs="Calibri"/>
          <w:color w:val="000000" w:themeColor="text1"/>
        </w:rPr>
        <w:t xml:space="preserve">obowiązkiem prawnym ciążącym na </w:t>
      </w:r>
      <w:r w:rsidR="00C43B9E" w:rsidRPr="005F4226">
        <w:rPr>
          <w:rFonts w:ascii="Calibri" w:eastAsia="Times New Roman" w:hAnsi="Calibri" w:cs="Calibri"/>
          <w:color w:val="000000" w:themeColor="text1"/>
        </w:rPr>
        <w:t>A</w:t>
      </w:r>
      <w:r w:rsidRPr="005F4226">
        <w:rPr>
          <w:rFonts w:ascii="Calibri" w:eastAsia="Times New Roman" w:hAnsi="Calibri" w:cs="Calibri"/>
          <w:color w:val="000000" w:themeColor="text1"/>
        </w:rPr>
        <w:t>dministratorze, na podstawie art. 6 ust. 1 lit. c RODO w zw. z art. 49 ustawy z dnia 15 kwietnia 2011 r. o działalności leczniczej (</w:t>
      </w:r>
      <w:proofErr w:type="spellStart"/>
      <w:r w:rsidRPr="005F4226">
        <w:rPr>
          <w:rFonts w:ascii="Calibri" w:eastAsia="Times New Roman" w:hAnsi="Calibri" w:cs="Calibri"/>
          <w:color w:val="000000" w:themeColor="text1"/>
        </w:rPr>
        <w:t>t.j</w:t>
      </w:r>
      <w:proofErr w:type="spellEnd"/>
      <w:r w:rsidRPr="005F4226">
        <w:rPr>
          <w:rFonts w:ascii="Calibri" w:eastAsia="Times New Roman" w:hAnsi="Calibri" w:cs="Calibri"/>
          <w:color w:val="000000" w:themeColor="text1"/>
        </w:rPr>
        <w:t xml:space="preserve">. Dz. U. z 2025 r. poz. 450 </w:t>
      </w:r>
      <w:r w:rsidR="00C43B9E" w:rsidRPr="005F4226">
        <w:rPr>
          <w:rFonts w:ascii="Calibri" w:eastAsia="Times New Roman" w:hAnsi="Calibri" w:cs="Calibri"/>
          <w:color w:val="000000" w:themeColor="text1"/>
        </w:rPr>
        <w:t xml:space="preserve">z </w:t>
      </w:r>
      <w:proofErr w:type="spellStart"/>
      <w:r w:rsidR="00C43B9E" w:rsidRPr="005F4226">
        <w:rPr>
          <w:rFonts w:ascii="Calibri" w:eastAsia="Times New Roman" w:hAnsi="Calibri" w:cs="Calibri"/>
          <w:color w:val="000000" w:themeColor="text1"/>
        </w:rPr>
        <w:t>późn</w:t>
      </w:r>
      <w:proofErr w:type="spellEnd"/>
      <w:r w:rsidR="00C43B9E" w:rsidRPr="005F4226">
        <w:rPr>
          <w:rFonts w:ascii="Calibri" w:eastAsia="Times New Roman" w:hAnsi="Calibri" w:cs="Calibri"/>
          <w:color w:val="000000" w:themeColor="text1"/>
        </w:rPr>
        <w:t>. zm.)</w:t>
      </w:r>
      <w:r w:rsidR="003B25C9" w:rsidRPr="005F4226">
        <w:rPr>
          <w:rFonts w:ascii="Calibri" w:eastAsia="Times New Roman" w:hAnsi="Calibri" w:cs="Calibri"/>
          <w:color w:val="000000" w:themeColor="text1"/>
        </w:rPr>
        <w:t>.</w:t>
      </w:r>
    </w:p>
    <w:p w14:paraId="6FFFDA57" w14:textId="77777777" w:rsidR="00EA2DBF" w:rsidRPr="005F4226" w:rsidRDefault="00EA2DBF" w:rsidP="00C43B9E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5F4226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Okres przetwarzania danych </w:t>
      </w:r>
    </w:p>
    <w:p w14:paraId="45683464" w14:textId="77777777" w:rsidR="00EA2DBF" w:rsidRPr="005F4226" w:rsidRDefault="00EA2DBF" w:rsidP="00EA2DBF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 xml:space="preserve">Pani/Pana dane osobowe będą przetwarzane przez okres niezbędny do realizacji celów przetwarzania oraz przez okres przewidziany przepisami prawa w tym zakresie, w tym przez okres przechowywania dokumentacji określony w przepisach powszechnych i uregulowaniach wewnętrznych Administratora. </w:t>
      </w:r>
    </w:p>
    <w:p w14:paraId="49AEB2AD" w14:textId="77777777" w:rsidR="00EA2DBF" w:rsidRPr="005F4226" w:rsidRDefault="00EA2DBF" w:rsidP="00EA2DBF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5F4226">
        <w:rPr>
          <w:rFonts w:ascii="Calibri" w:eastAsia="Times New Roman" w:hAnsi="Calibri" w:cs="Calibri"/>
          <w:b/>
          <w:color w:val="000000" w:themeColor="text1"/>
          <w:lang w:eastAsia="pl-PL"/>
        </w:rPr>
        <w:t>Odbiorcy danych</w:t>
      </w:r>
    </w:p>
    <w:p w14:paraId="4E09623A" w14:textId="77777777" w:rsidR="00EA2DBF" w:rsidRPr="005F4226" w:rsidRDefault="00EA2DBF" w:rsidP="00EA2DBF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>Pani/Pana dane osobowe mogą być udostępniane innym podmiotom, jeżeli obowiązek taki będzie wynikać z przepisów prawa.</w:t>
      </w:r>
    </w:p>
    <w:p w14:paraId="590A1A91" w14:textId="77777777" w:rsidR="00EA2DBF" w:rsidRPr="005F4226" w:rsidRDefault="00EA2DBF" w:rsidP="00EA2DBF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 xml:space="preserve">Do Pani/Pana danych mogą też mieć dostęp podmioty przetwarzające dane w imieniu Administratora, np. </w:t>
      </w:r>
      <w:r w:rsidRPr="005F4226">
        <w:rPr>
          <w:rFonts w:ascii="Calibri" w:eastAsia="Trebuchet MS" w:hAnsi="Calibri" w:cs="Calibri"/>
          <w:bCs/>
          <w:color w:val="000000" w:themeColor="text1"/>
        </w:rPr>
        <w:t>podmioty świadczące usługi IT, audytorskie, usługi archiwizacji i niszczenia dokumentacji.</w:t>
      </w:r>
    </w:p>
    <w:p w14:paraId="73AA2229" w14:textId="77777777" w:rsidR="00EA2DBF" w:rsidRPr="005F4226" w:rsidRDefault="00EA2DBF" w:rsidP="00EA2DBF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5F4226">
        <w:rPr>
          <w:rFonts w:ascii="Calibri" w:eastAsia="Times New Roman" w:hAnsi="Calibri" w:cs="Calibri"/>
          <w:b/>
          <w:color w:val="000000" w:themeColor="text1"/>
          <w:lang w:eastAsia="pl-PL"/>
        </w:rPr>
        <w:t>Prawa osób, których dane dotyczą:</w:t>
      </w:r>
    </w:p>
    <w:p w14:paraId="60ED77E7" w14:textId="77777777" w:rsidR="00EA2DBF" w:rsidRPr="005F4226" w:rsidRDefault="00EA2DBF" w:rsidP="00EA2DBF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>Zgodnie z RODO przysługuje Pani/Panu:</w:t>
      </w:r>
    </w:p>
    <w:p w14:paraId="111DC03F" w14:textId="77777777" w:rsidR="00EA2DBF" w:rsidRPr="005F4226" w:rsidRDefault="00EA2DBF" w:rsidP="00EA2DB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>prawo dostępu do swoich danych osobowych oraz otrzymania ich kopii – każda osoba, której dane przetwarzamy jest uprawniona do uzyskania informacji o swoich danych osobowych zgodnie z art. 15 RODO;</w:t>
      </w:r>
    </w:p>
    <w:p w14:paraId="3D64F6DF" w14:textId="77777777" w:rsidR="00EA2DBF" w:rsidRPr="005F4226" w:rsidRDefault="00EA2DBF" w:rsidP="00EA2DB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>prawo do sprostowania (poprawiania) swoich danych osobowych – w przypadku, gdy dane osobowe przetwarzane przez Administratora są nieprawidłowe lub niekompletne to każda osoba, której dane dotyczą może żądać odpowiednio ich poprawienia lub uzupełnienia zgodnie z art. 16 RODO;</w:t>
      </w:r>
    </w:p>
    <w:p w14:paraId="655F9583" w14:textId="1F911043" w:rsidR="00EA2DBF" w:rsidRPr="005F4226" w:rsidRDefault="00EA2DBF" w:rsidP="00EA2DB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 xml:space="preserve">usunięcia danych osobowych – </w:t>
      </w:r>
      <w:r w:rsidR="003B25C9" w:rsidRPr="005F4226">
        <w:rPr>
          <w:rFonts w:ascii="Calibri" w:eastAsia="Times New Roman" w:hAnsi="Calibri" w:cs="Calibri"/>
          <w:color w:val="000000" w:themeColor="text1"/>
        </w:rPr>
        <w:t>w zakresie danych osobowych przetwarzanych na podstawie uprzednio wyrażone zgody</w:t>
      </w:r>
      <w:r w:rsidR="00367A37" w:rsidRPr="005F4226">
        <w:rPr>
          <w:rFonts w:ascii="Calibri" w:eastAsia="Times New Roman" w:hAnsi="Calibri" w:cs="Calibri"/>
          <w:color w:val="000000" w:themeColor="text1"/>
        </w:rPr>
        <w:t>, zgodnie z art. 17 RODO</w:t>
      </w:r>
      <w:r w:rsidR="003B25C9" w:rsidRPr="005F4226">
        <w:rPr>
          <w:rFonts w:ascii="Calibri" w:eastAsia="Times New Roman" w:hAnsi="Calibri" w:cs="Calibri"/>
          <w:color w:val="000000" w:themeColor="text1"/>
        </w:rPr>
        <w:t>;</w:t>
      </w:r>
      <w:r w:rsidRPr="005F4226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1EF7ADE4" w14:textId="77777777" w:rsidR="00EA2DBF" w:rsidRPr="005F4226" w:rsidRDefault="00EA2DBF" w:rsidP="00EA2DB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>prawo do ograniczenia przetwarzania danych osobowych – z ważnych przyczyn, np.: kwestionowanie legalności przetwarzania danych osobowych, zgodnie z art. 18 RODO;</w:t>
      </w:r>
    </w:p>
    <w:p w14:paraId="7A5838FD" w14:textId="77777777" w:rsidR="00EA2DBF" w:rsidRPr="005F4226" w:rsidRDefault="00EA2DBF" w:rsidP="00EA2DBF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>Jeżeli chce Pani/Pan skorzystać z któregokolwiek z tych uprawnień prosimy o kontakt z Inspektorem Ochrony Danych, który został wskazany w ust. 2 lub pisemnie na adres korespondencyjny, wskazany w ust. 1.</w:t>
      </w:r>
    </w:p>
    <w:p w14:paraId="258F4B7B" w14:textId="7C5715AC" w:rsidR="00EA2DBF" w:rsidRPr="005F4226" w:rsidRDefault="00EA2DBF" w:rsidP="00EA2DBF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lastRenderedPageBreak/>
        <w:t>Przysługuje Pani/Panu prawo wniesienia skargi do organu nadzorczego na niezgodne z RODO przetwarzanie Pani/Panu danych osobowych. Organem właściwym dla ww. skargi jest: Prezes Urzędu Ochrony Danych Osobowych.</w:t>
      </w:r>
    </w:p>
    <w:p w14:paraId="4EB585CA" w14:textId="5FE843C6" w:rsidR="00214A4B" w:rsidRPr="005F4226" w:rsidRDefault="00214A4B" w:rsidP="00214A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  <w:r w:rsidRPr="005F4226">
        <w:rPr>
          <w:rFonts w:ascii="Calibri" w:eastAsia="Times New Roman" w:hAnsi="Calibri" w:cs="Calibri"/>
          <w:b/>
          <w:bCs/>
          <w:color w:val="000000" w:themeColor="text1"/>
        </w:rPr>
        <w:t>Cofnięcie zgody na przetwarzania danych osobowych</w:t>
      </w:r>
    </w:p>
    <w:p w14:paraId="0E05D98B" w14:textId="4E5A3508" w:rsidR="00214A4B" w:rsidRPr="005F4226" w:rsidRDefault="00214A4B" w:rsidP="00214A4B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color w:val="000000" w:themeColor="text1"/>
        </w:rPr>
      </w:pPr>
      <w:r w:rsidRPr="005F4226">
        <w:rPr>
          <w:rFonts w:ascii="Calibri" w:eastAsia="Times New Roman" w:hAnsi="Calibri" w:cs="Calibri"/>
          <w:color w:val="000000" w:themeColor="text1"/>
        </w:rPr>
        <w:t xml:space="preserve">Ma Pani/Pan prawo w każdej chwili wycofać zgodę na przetwarzanie danych osobowych w zakresie, w jakim zgoda została udzielona. Cofnięcie zgody nie będzie miało jednak wpływu na przetwarzanie, którego dokonano na podstawie zgody przed jej cofnięciem. </w:t>
      </w:r>
    </w:p>
    <w:p w14:paraId="054F740C" w14:textId="77777777" w:rsidR="00EA2DBF" w:rsidRPr="005F4226" w:rsidRDefault="00EA2DBF" w:rsidP="00EA2DBF">
      <w:pPr>
        <w:pStyle w:val="Akapitzlist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5F4226">
        <w:rPr>
          <w:rFonts w:ascii="Calibri" w:eastAsia="Times New Roman" w:hAnsi="Calibri" w:cs="Calibri"/>
          <w:b/>
          <w:color w:val="000000" w:themeColor="text1"/>
          <w:lang w:eastAsia="pl-PL"/>
        </w:rPr>
        <w:t>Informacja o wymogu/dobrowolności podania danych osobowych</w:t>
      </w:r>
    </w:p>
    <w:p w14:paraId="542392FA" w14:textId="7AFC7957" w:rsidR="00EA2DBF" w:rsidRPr="005F4226" w:rsidRDefault="00EA2DBF" w:rsidP="007A237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5F4226">
        <w:rPr>
          <w:rFonts w:ascii="Calibri" w:eastAsia="Calibri" w:hAnsi="Calibri" w:cs="Calibri"/>
          <w:color w:val="000000" w:themeColor="text1"/>
        </w:rPr>
        <w:t xml:space="preserve">Podanie przez Panią/Pana danych osobowych </w:t>
      </w:r>
      <w:r w:rsidR="0008240C" w:rsidRPr="005F4226">
        <w:rPr>
          <w:rFonts w:ascii="Calibri" w:eastAsia="Calibri" w:hAnsi="Calibri" w:cs="Calibri"/>
          <w:color w:val="000000" w:themeColor="text1"/>
        </w:rPr>
        <w:t>jest wymogiem wynikającym z § 12 rozporządzenia Ministra Zdrowia z dnia 6 lutego 2012 r. w sprawie sposobu przeprowadzania konkursu na niektóre stanowiska kierownicze w podmiocie leczniczym niebędącym przedsiębiorcą (</w:t>
      </w:r>
      <w:proofErr w:type="spellStart"/>
      <w:r w:rsidR="0008240C" w:rsidRPr="005F4226">
        <w:rPr>
          <w:rFonts w:ascii="Calibri" w:eastAsia="Calibri" w:hAnsi="Calibri" w:cs="Calibri"/>
          <w:color w:val="000000" w:themeColor="text1"/>
        </w:rPr>
        <w:t>t.j</w:t>
      </w:r>
      <w:proofErr w:type="spellEnd"/>
      <w:r w:rsidR="0008240C" w:rsidRPr="005F4226">
        <w:rPr>
          <w:rFonts w:ascii="Calibri" w:eastAsia="Calibri" w:hAnsi="Calibri" w:cs="Calibri"/>
          <w:color w:val="000000" w:themeColor="text1"/>
        </w:rPr>
        <w:t>.</w:t>
      </w:r>
      <w:r w:rsidR="0008240C" w:rsidRPr="005F4226">
        <w:rPr>
          <w:rFonts w:ascii="Calibri" w:hAnsi="Calibri" w:cs="Calibri"/>
        </w:rPr>
        <w:t xml:space="preserve"> </w:t>
      </w:r>
      <w:r w:rsidR="0008240C" w:rsidRPr="005F4226">
        <w:rPr>
          <w:rFonts w:ascii="Calibri" w:eastAsia="Calibri" w:hAnsi="Calibri" w:cs="Calibri"/>
          <w:color w:val="000000" w:themeColor="text1"/>
        </w:rPr>
        <w:t xml:space="preserve">Dz.U. 2021 poz. 430). Konsekwencją niepodania danych wymaganych, zgodnie z niniejszym rozporządzeniem, będzie brak możliwości uczestnictwa w postępowaniu konkursowym. </w:t>
      </w:r>
      <w:r w:rsidRPr="005F4226">
        <w:rPr>
          <w:rFonts w:ascii="Calibri" w:eastAsia="Calibri" w:hAnsi="Calibri" w:cs="Calibri"/>
          <w:color w:val="000000" w:themeColor="text1"/>
        </w:rPr>
        <w:t>Podanie innych danych w zakresie nieokreślonym przepisami prawa, zostanie potraktowane jako zgoda na przetwarzanie tych danych osobowych. Wyrażenie zgody w tym przypadku jest dobrowolne, a zgodę tak wyrażoną można odwołać w dowolnym czasie</w:t>
      </w:r>
      <w:r w:rsidR="00561DF2" w:rsidRPr="005F4226">
        <w:rPr>
          <w:rFonts w:ascii="Calibri" w:eastAsia="Calibri" w:hAnsi="Calibri" w:cs="Calibri"/>
          <w:color w:val="000000" w:themeColor="text1"/>
        </w:rPr>
        <w:t xml:space="preserve">. </w:t>
      </w:r>
    </w:p>
    <w:p w14:paraId="3C630CFC" w14:textId="75891795" w:rsidR="007A2377" w:rsidRPr="005F4226" w:rsidRDefault="007A2377" w:rsidP="007A23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5F4226">
        <w:rPr>
          <w:rFonts w:ascii="Calibri" w:eastAsia="Calibri" w:hAnsi="Calibri" w:cs="Calibri"/>
          <w:b/>
          <w:bCs/>
          <w:color w:val="000000" w:themeColor="text1"/>
        </w:rPr>
        <w:t>Informacja o zautomatyzowanym podejmowaniu decyzji i profilowaniu</w:t>
      </w:r>
    </w:p>
    <w:p w14:paraId="1D7EA690" w14:textId="3EF5FCAF" w:rsidR="007A2377" w:rsidRPr="005F4226" w:rsidRDefault="007A2377" w:rsidP="007A237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5F4226">
        <w:rPr>
          <w:rFonts w:ascii="Calibri" w:eastAsia="Calibri" w:hAnsi="Calibri" w:cs="Calibri"/>
          <w:color w:val="000000" w:themeColor="text1"/>
        </w:rPr>
        <w:t>Pani/Pana dane osobowe nie będą wykorzystywane do zautomatyzowanego podejmowania decyzji, w tym profilowania.</w:t>
      </w:r>
    </w:p>
    <w:p w14:paraId="4F32AF16" w14:textId="77777777" w:rsidR="004D04C6" w:rsidRPr="005F4226" w:rsidRDefault="004D04C6">
      <w:pPr>
        <w:rPr>
          <w:rFonts w:ascii="Calibri" w:hAnsi="Calibri" w:cs="Calibri"/>
        </w:rPr>
      </w:pPr>
    </w:p>
    <w:sectPr w:rsidR="004D04C6" w:rsidRPr="005F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2599"/>
    <w:multiLevelType w:val="hybridMultilevel"/>
    <w:tmpl w:val="1AB6F9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E00E8"/>
    <w:multiLevelType w:val="hybridMultilevel"/>
    <w:tmpl w:val="26C019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580526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604260">
    <w:abstractNumId w:val="1"/>
  </w:num>
  <w:num w:numId="3" w16cid:durableId="368799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BF"/>
    <w:rsid w:val="0008240C"/>
    <w:rsid w:val="000F51EB"/>
    <w:rsid w:val="001F7F95"/>
    <w:rsid w:val="00214A4B"/>
    <w:rsid w:val="00367A37"/>
    <w:rsid w:val="003B25C9"/>
    <w:rsid w:val="003E3E06"/>
    <w:rsid w:val="003F461E"/>
    <w:rsid w:val="004D04C6"/>
    <w:rsid w:val="004F519B"/>
    <w:rsid w:val="00561DF2"/>
    <w:rsid w:val="005F4226"/>
    <w:rsid w:val="006B796A"/>
    <w:rsid w:val="007A2377"/>
    <w:rsid w:val="008337A5"/>
    <w:rsid w:val="00847879"/>
    <w:rsid w:val="00C43B9E"/>
    <w:rsid w:val="00DB52EB"/>
    <w:rsid w:val="00E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9CF0"/>
  <w15:chartTrackingRefBased/>
  <w15:docId w15:val="{F9614E7F-F08D-4E90-BB2C-A1356337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DB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DB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A2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D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2DBF"/>
    <w:rPr>
      <w:color w:val="467886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EA2DBF"/>
  </w:style>
  <w:style w:type="character" w:styleId="Nierozpoznanawzmianka">
    <w:name w:val="Unresolved Mention"/>
    <w:basedOn w:val="Domylnaczcionkaakapitu"/>
    <w:uiPriority w:val="99"/>
    <w:semiHidden/>
    <w:unhideWhenUsed/>
    <w:rsid w:val="00EA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sp210" TargetMode="External"/><Relationship Id="rId5" Type="http://schemas.openxmlformats.org/officeDocument/2006/relationships/hyperlink" Target="mailto:sekretariat@zozmsw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</dc:creator>
  <cp:keywords/>
  <dc:description/>
  <cp:lastModifiedBy>Robert M</cp:lastModifiedBy>
  <cp:revision>4</cp:revision>
  <cp:lastPrinted>2025-06-23T10:47:00Z</cp:lastPrinted>
  <dcterms:created xsi:type="dcterms:W3CDTF">2025-06-23T10:45:00Z</dcterms:created>
  <dcterms:modified xsi:type="dcterms:W3CDTF">2025-06-23T10:50:00Z</dcterms:modified>
</cp:coreProperties>
</file>