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6B50" w14:textId="427C409F" w:rsidR="00EC1AD5" w:rsidRPr="007E0631" w:rsidRDefault="00EC1AD5" w:rsidP="00EC1AD5">
      <w:pPr>
        <w:tabs>
          <w:tab w:val="left" w:pos="-142"/>
        </w:tabs>
        <w:spacing w:after="0"/>
        <w:ind w:left="-426"/>
        <w:rPr>
          <w:rFonts w:ascii="Arial" w:hAnsi="Arial" w:cs="Arial"/>
        </w:rPr>
      </w:pPr>
      <w:r w:rsidRPr="007E0631">
        <w:rPr>
          <w:rFonts w:ascii="Arial" w:hAnsi="Arial" w:cs="Arial"/>
        </w:rPr>
        <w:t xml:space="preserve">Numer postępowania: </w:t>
      </w:r>
      <w:r>
        <w:rPr>
          <w:rFonts w:ascii="Arial" w:hAnsi="Arial" w:cs="Arial"/>
          <w:b/>
        </w:rPr>
        <w:t>WPN.261.</w:t>
      </w:r>
      <w:r w:rsidR="003F2E8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.2025</w:t>
      </w:r>
      <w:r w:rsidRPr="007E0631">
        <w:rPr>
          <w:rFonts w:ascii="Arial" w:hAnsi="Arial" w:cs="Arial"/>
        </w:rPr>
        <w:t xml:space="preserve"> </w:t>
      </w:r>
    </w:p>
    <w:p w14:paraId="6EDF0061" w14:textId="77777777" w:rsidR="001F1B73" w:rsidRPr="00C46077" w:rsidRDefault="001F1B73" w:rsidP="001F1B73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</w:t>
      </w:r>
      <w:r>
        <w:rPr>
          <w:rFonts w:ascii="Arial" w:hAnsi="Arial" w:cs="Arial"/>
          <w:b/>
          <w:szCs w:val="22"/>
        </w:rPr>
        <w:t>2</w:t>
      </w:r>
    </w:p>
    <w:p w14:paraId="7C1E6E50" w14:textId="77777777" w:rsidR="001F1B73" w:rsidRPr="00D43977" w:rsidRDefault="001F1B73" w:rsidP="001F1B73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C46077">
        <w:rPr>
          <w:rFonts w:ascii="Arial" w:hAnsi="Arial" w:cs="Arial"/>
          <w:b/>
          <w:szCs w:val="22"/>
        </w:rPr>
        <w:t>do zapytania ofertowego</w:t>
      </w:r>
      <w:r>
        <w:rPr>
          <w:rFonts w:ascii="Arial" w:hAnsi="Arial" w:cs="Arial"/>
          <w:b/>
          <w:sz w:val="22"/>
          <w:szCs w:val="22"/>
        </w:rPr>
        <w:br/>
      </w:r>
    </w:p>
    <w:p w14:paraId="16076438" w14:textId="77777777" w:rsidR="001F1B73" w:rsidRDefault="001F1B73" w:rsidP="00FD2081">
      <w:pPr>
        <w:jc w:val="center"/>
        <w:rPr>
          <w:rFonts w:ascii="Arial" w:hAnsi="Arial" w:cs="Arial"/>
          <w:b/>
          <w:bCs/>
          <w:lang w:eastAsia="pl-PL"/>
        </w:rPr>
      </w:pPr>
    </w:p>
    <w:p w14:paraId="1BA0FA32" w14:textId="66423C12" w:rsidR="00FD2081" w:rsidRDefault="00FD2081" w:rsidP="00FD2081">
      <w:pPr>
        <w:jc w:val="center"/>
        <w:rPr>
          <w:rFonts w:ascii="Arial" w:hAnsi="Arial" w:cs="Arial"/>
          <w:b/>
          <w:bCs/>
          <w:lang w:eastAsia="pl-PL"/>
        </w:rPr>
      </w:pPr>
      <w:r w:rsidRPr="00FD2081">
        <w:rPr>
          <w:rFonts w:ascii="Arial" w:hAnsi="Arial" w:cs="Arial"/>
          <w:b/>
          <w:bCs/>
          <w:lang w:eastAsia="pl-PL"/>
        </w:rPr>
        <w:t>SZCZEGÓŁOWY OPIS PRZEDMIOTU ZAMÓWIENIA</w:t>
      </w:r>
    </w:p>
    <w:p w14:paraId="27DF860B" w14:textId="77777777" w:rsidR="001D01F7" w:rsidRDefault="001D01F7" w:rsidP="001D01F7">
      <w:pPr>
        <w:rPr>
          <w:rFonts w:ascii="Arial" w:hAnsi="Arial" w:cs="Arial"/>
          <w:b/>
          <w:bCs/>
        </w:rPr>
      </w:pPr>
      <w:r w:rsidRPr="00114DE6">
        <w:rPr>
          <w:rFonts w:ascii="Arial" w:hAnsi="Arial" w:cs="Arial"/>
          <w:b/>
          <w:bCs/>
        </w:rPr>
        <w:t xml:space="preserve">Koszenie wczesne siedliska 6510 w obszarze Natura 2000 Stawy </w:t>
      </w:r>
      <w:proofErr w:type="spellStart"/>
      <w:r w:rsidRPr="00114DE6">
        <w:rPr>
          <w:rFonts w:ascii="Arial" w:hAnsi="Arial" w:cs="Arial"/>
          <w:b/>
          <w:bCs/>
        </w:rPr>
        <w:t>Łężczok</w:t>
      </w:r>
      <w:proofErr w:type="spellEnd"/>
      <w:r w:rsidRPr="00114DE6">
        <w:rPr>
          <w:rFonts w:ascii="Arial" w:hAnsi="Arial" w:cs="Arial"/>
          <w:b/>
          <w:bCs/>
        </w:rPr>
        <w:t xml:space="preserve"> PLH240010</w:t>
      </w:r>
    </w:p>
    <w:p w14:paraId="67E850CA" w14:textId="362FA255" w:rsidR="00B468EF" w:rsidRPr="00B468EF" w:rsidRDefault="00391608" w:rsidP="00725367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I.</w:t>
      </w:r>
      <w:r w:rsidR="005D6BAA">
        <w:rPr>
          <w:rFonts w:ascii="Arial" w:hAnsi="Arial" w:cs="Arial"/>
          <w:lang w:eastAsia="pl-PL"/>
        </w:rPr>
        <w:t xml:space="preserve"> </w:t>
      </w:r>
      <w:r w:rsidR="008E6FE6" w:rsidRPr="005D6BAA">
        <w:rPr>
          <w:rFonts w:ascii="Arial" w:hAnsi="Arial" w:cs="Arial"/>
          <w:b/>
          <w:bCs/>
        </w:rPr>
        <w:t>Przedmiotem zamówienia jest</w:t>
      </w:r>
      <w:r w:rsidR="005D6BAA" w:rsidRPr="005D6BAA">
        <w:rPr>
          <w:rFonts w:ascii="Arial" w:hAnsi="Arial" w:cs="Arial"/>
        </w:rPr>
        <w:t>:</w:t>
      </w:r>
      <w:r w:rsidR="008E6FE6" w:rsidRPr="005D6BAA">
        <w:rPr>
          <w:rFonts w:ascii="Arial" w:hAnsi="Arial" w:cs="Arial"/>
        </w:rPr>
        <w:t xml:space="preserve"> </w:t>
      </w:r>
      <w:r w:rsidR="00DC0090">
        <w:rPr>
          <w:rFonts w:ascii="Arial" w:hAnsi="Arial" w:cs="Arial"/>
        </w:rPr>
        <w:br/>
      </w:r>
      <w:r w:rsidR="005D6BAA" w:rsidRPr="005D6BAA">
        <w:rPr>
          <w:rFonts w:ascii="Arial" w:hAnsi="Arial" w:cs="Arial"/>
        </w:rPr>
        <w:br/>
      </w:r>
      <w:r w:rsidR="00FB4B33">
        <w:rPr>
          <w:rFonts w:ascii="Arial" w:hAnsi="Arial" w:cs="Arial"/>
        </w:rPr>
        <w:t>W</w:t>
      </w:r>
      <w:r w:rsidR="008E6FE6" w:rsidRPr="005D6BAA">
        <w:rPr>
          <w:rFonts w:ascii="Arial" w:hAnsi="Arial" w:cs="Arial"/>
        </w:rPr>
        <w:t xml:space="preserve">ykonanie </w:t>
      </w:r>
      <w:r w:rsidR="001D01F7">
        <w:rPr>
          <w:rFonts w:ascii="Arial" w:hAnsi="Arial" w:cs="Arial"/>
        </w:rPr>
        <w:t xml:space="preserve">koszenia wczesnego siedliska 6510 </w:t>
      </w:r>
      <w:r w:rsidR="001D01F7" w:rsidRPr="001667AF">
        <w:rPr>
          <w:rFonts w:ascii="Arial" w:hAnsi="Arial" w:cs="Arial"/>
          <w:b/>
          <w:bCs/>
          <w:lang w:eastAsia="pl-PL"/>
        </w:rPr>
        <w:t>(w terminie od</w:t>
      </w:r>
      <w:r w:rsidR="001D01F7">
        <w:rPr>
          <w:rFonts w:ascii="Arial" w:hAnsi="Arial" w:cs="Arial"/>
          <w:b/>
          <w:bCs/>
          <w:lang w:eastAsia="pl-PL"/>
        </w:rPr>
        <w:t xml:space="preserve"> 21 maja 2025 r.</w:t>
      </w:r>
      <w:r w:rsidR="001D01F7" w:rsidRPr="001667AF">
        <w:rPr>
          <w:rFonts w:ascii="Arial" w:hAnsi="Arial" w:cs="Arial"/>
          <w:b/>
          <w:bCs/>
          <w:lang w:eastAsia="pl-PL"/>
        </w:rPr>
        <w:t xml:space="preserve"> do</w:t>
      </w:r>
      <w:r w:rsidR="001D01F7">
        <w:rPr>
          <w:rFonts w:ascii="Arial" w:hAnsi="Arial" w:cs="Arial"/>
          <w:b/>
          <w:bCs/>
          <w:lang w:eastAsia="pl-PL"/>
        </w:rPr>
        <w:t xml:space="preserve"> 6</w:t>
      </w:r>
      <w:r w:rsidR="00CA02F3">
        <w:rPr>
          <w:rFonts w:ascii="Arial" w:hAnsi="Arial" w:cs="Arial"/>
          <w:b/>
          <w:bCs/>
          <w:lang w:eastAsia="pl-PL"/>
        </w:rPr>
        <w:t> </w:t>
      </w:r>
      <w:r w:rsidR="001D01F7">
        <w:rPr>
          <w:rFonts w:ascii="Arial" w:hAnsi="Arial" w:cs="Arial"/>
          <w:b/>
          <w:bCs/>
          <w:lang w:eastAsia="pl-PL"/>
        </w:rPr>
        <w:t>czerwca 2025 r.</w:t>
      </w:r>
      <w:r w:rsidR="001D01F7" w:rsidRPr="001667AF">
        <w:rPr>
          <w:rFonts w:ascii="Arial" w:hAnsi="Arial" w:cs="Arial"/>
          <w:b/>
          <w:bCs/>
          <w:lang w:eastAsia="pl-PL"/>
        </w:rPr>
        <w:t>)</w:t>
      </w:r>
      <w:r w:rsidR="001D01F7">
        <w:rPr>
          <w:rFonts w:ascii="Arial" w:hAnsi="Arial" w:cs="Arial"/>
          <w:b/>
          <w:bCs/>
          <w:lang w:eastAsia="pl-PL"/>
        </w:rPr>
        <w:t xml:space="preserve"> </w:t>
      </w:r>
      <w:r w:rsidR="001D01F7" w:rsidRPr="001D01F7">
        <w:rPr>
          <w:rFonts w:ascii="Arial" w:hAnsi="Arial" w:cs="Arial"/>
          <w:lang w:eastAsia="pl-PL"/>
        </w:rPr>
        <w:t>wraz usunięciem biomasy poza teren rezerwatu</w:t>
      </w:r>
      <w:r w:rsidR="001D01F7">
        <w:rPr>
          <w:rFonts w:ascii="Arial" w:hAnsi="Arial" w:cs="Arial"/>
          <w:lang w:eastAsia="pl-PL"/>
        </w:rPr>
        <w:t>.</w:t>
      </w:r>
    </w:p>
    <w:p w14:paraId="2A25C37E" w14:textId="44647C2D" w:rsidR="00DD0D84" w:rsidRPr="005D6BAA" w:rsidRDefault="005D6BAA" w:rsidP="005D6B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  <w:r>
        <w:rPr>
          <w:rFonts w:ascii="Arial" w:hAnsi="Arial" w:cs="Arial"/>
          <w:lang w:eastAsia="pl-PL"/>
        </w:rPr>
        <w:t xml:space="preserve"> </w:t>
      </w:r>
      <w:r w:rsidR="00DD0D84" w:rsidRPr="005D6BAA">
        <w:rPr>
          <w:rFonts w:ascii="Arial" w:hAnsi="Arial" w:cs="Arial"/>
          <w:b/>
          <w:bCs/>
        </w:rPr>
        <w:t>Sposób i warunki realizacji zabiegów ochronnych:</w:t>
      </w:r>
    </w:p>
    <w:p w14:paraId="0633BDE8" w14:textId="409E7F08" w:rsidR="00C21A86" w:rsidRPr="005D6BAA" w:rsidRDefault="00C21A86" w:rsidP="005D6BAA">
      <w:pPr>
        <w:pStyle w:val="Akapitzlist"/>
        <w:numPr>
          <w:ilvl w:val="0"/>
          <w:numId w:val="6"/>
        </w:numPr>
        <w:rPr>
          <w:rFonts w:ascii="Arial" w:hAnsi="Arial" w:cs="Arial"/>
          <w:lang w:eastAsia="pl-PL"/>
        </w:rPr>
      </w:pPr>
      <w:r w:rsidRPr="005D6BAA">
        <w:rPr>
          <w:rFonts w:ascii="Arial" w:hAnsi="Arial" w:cs="Arial"/>
          <w:lang w:eastAsia="pl-PL"/>
        </w:rPr>
        <w:t xml:space="preserve">Koszenie na powierzchni </w:t>
      </w:r>
      <w:r w:rsidR="00EA60A7">
        <w:rPr>
          <w:rFonts w:ascii="Arial" w:hAnsi="Arial" w:cs="Arial"/>
          <w:lang w:eastAsia="pl-PL"/>
        </w:rPr>
        <w:t>3,2</w:t>
      </w:r>
      <w:r w:rsidRPr="005D6BAA">
        <w:rPr>
          <w:rFonts w:ascii="Arial" w:hAnsi="Arial" w:cs="Arial"/>
          <w:lang w:eastAsia="pl-PL"/>
        </w:rPr>
        <w:t xml:space="preserve"> ha w </w:t>
      </w:r>
      <w:proofErr w:type="spellStart"/>
      <w:r w:rsidRPr="005D6BAA">
        <w:rPr>
          <w:rFonts w:ascii="Arial" w:hAnsi="Arial" w:cs="Arial"/>
          <w:lang w:eastAsia="pl-PL"/>
        </w:rPr>
        <w:t>wydzieleniach</w:t>
      </w:r>
      <w:proofErr w:type="spellEnd"/>
      <w:r w:rsidRPr="005D6BAA">
        <w:rPr>
          <w:rFonts w:ascii="Arial" w:hAnsi="Arial" w:cs="Arial"/>
          <w:lang w:eastAsia="pl-PL"/>
        </w:rPr>
        <w:t xml:space="preserve"> leśnych 563f, 565 </w:t>
      </w:r>
      <w:proofErr w:type="spellStart"/>
      <w:r w:rsidRPr="005D6BAA">
        <w:rPr>
          <w:rFonts w:ascii="Arial" w:hAnsi="Arial" w:cs="Arial"/>
          <w:lang w:eastAsia="pl-PL"/>
        </w:rPr>
        <w:t>a,b</w:t>
      </w:r>
      <w:proofErr w:type="spellEnd"/>
      <w:r w:rsidRPr="005D6BAA">
        <w:rPr>
          <w:rFonts w:ascii="Arial" w:hAnsi="Arial" w:cs="Arial"/>
          <w:lang w:eastAsia="pl-PL"/>
        </w:rPr>
        <w:t>, Leśnictwa Nędza, Nadleśnictwa Rudy Raciborskie</w:t>
      </w:r>
      <w:r w:rsidR="00CA02F3">
        <w:rPr>
          <w:rFonts w:ascii="Arial" w:hAnsi="Arial" w:cs="Arial"/>
          <w:lang w:eastAsia="pl-PL"/>
        </w:rPr>
        <w:t>.</w:t>
      </w:r>
    </w:p>
    <w:p w14:paraId="3DD1764A" w14:textId="59A08E80" w:rsidR="001E2471" w:rsidRPr="00C82243" w:rsidRDefault="00991FEB" w:rsidP="00C82243">
      <w:pPr>
        <w:pStyle w:val="Akapitzlist"/>
        <w:numPr>
          <w:ilvl w:val="0"/>
          <w:numId w:val="7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Koszenie maszynowe należy wykonać przy użyciu kosiarki rotacyjnej lub listwowej</w:t>
      </w:r>
      <w:r w:rsidR="00A620CC">
        <w:rPr>
          <w:rFonts w:ascii="Arial" w:hAnsi="Arial" w:cs="Arial"/>
          <w:lang w:eastAsia="pl-PL"/>
        </w:rPr>
        <w:t xml:space="preserve">. Koszenie kosami spalinowymi dopuszczalne jest tylko i wyłącznie w miejscach niedostępnych dla większego sprzętu mechanicznego, z dopuszczeniem jedynie stałego narzędzia tnącego (nóż, trójząb, trapez). Nie dopuszcza się koszenia głowicami żyłkowymi, które powodują zakręcanie łodyg, co z kolei powoduje powolną eliminację z runi łąkowej roślin dwuliściennych, a propaguje trawy (szczególnie trzcinnika piaskowego). </w:t>
      </w:r>
      <w:r w:rsidR="00A620CC" w:rsidRPr="00CA02F3">
        <w:rPr>
          <w:rFonts w:ascii="Arial" w:hAnsi="Arial" w:cs="Arial"/>
          <w:b/>
          <w:bCs/>
          <w:lang w:eastAsia="pl-PL"/>
        </w:rPr>
        <w:t>Niedopuszczalne jest mulczowanie</w:t>
      </w:r>
      <w:r w:rsidR="00A620CC">
        <w:rPr>
          <w:rFonts w:ascii="Arial" w:hAnsi="Arial" w:cs="Arial"/>
          <w:lang w:eastAsia="pl-PL"/>
        </w:rPr>
        <w:t xml:space="preserve"> oraz stosowanie kosiarki bijakowej</w:t>
      </w:r>
      <w:r w:rsidR="00CA02F3">
        <w:rPr>
          <w:rFonts w:ascii="Arial" w:hAnsi="Arial" w:cs="Arial"/>
          <w:lang w:eastAsia="pl-PL"/>
        </w:rPr>
        <w:t>.</w:t>
      </w:r>
      <w:r w:rsidR="0084743A" w:rsidRPr="00C82243">
        <w:rPr>
          <w:rFonts w:ascii="Arial" w:hAnsi="Arial" w:cs="Arial"/>
          <w:b/>
          <w:bCs/>
          <w:lang w:eastAsia="pl-PL"/>
        </w:rPr>
        <w:br/>
      </w:r>
    </w:p>
    <w:p w14:paraId="6E9911B8" w14:textId="707EC17B" w:rsidR="0084743A" w:rsidRDefault="0084743A" w:rsidP="0084743A">
      <w:pPr>
        <w:pStyle w:val="Akapitzlist"/>
        <w:numPr>
          <w:ilvl w:val="0"/>
          <w:numId w:val="6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Usunięcie biomasy zgodnie z obowiązującymi przepisami należy do obowiązku Wykonawcy.</w:t>
      </w:r>
    </w:p>
    <w:p w14:paraId="7D0E745D" w14:textId="607FED63" w:rsidR="0084743A" w:rsidRPr="00A60FC1" w:rsidRDefault="0084743A" w:rsidP="00A60FC1">
      <w:pPr>
        <w:pStyle w:val="Akapitzlist"/>
        <w:numPr>
          <w:ilvl w:val="0"/>
          <w:numId w:val="13"/>
        </w:numPr>
        <w:rPr>
          <w:rFonts w:ascii="Arial" w:hAnsi="Arial" w:cs="Arial"/>
          <w:lang w:eastAsia="pl-PL"/>
        </w:rPr>
      </w:pPr>
      <w:r w:rsidRPr="00A60FC1">
        <w:rPr>
          <w:rFonts w:ascii="Arial" w:hAnsi="Arial" w:cs="Arial"/>
          <w:lang w:eastAsia="pl-PL"/>
        </w:rPr>
        <w:t>Konieczne będzie użycie transportu celem wywozu skoszonej biomasy poza rezerwat</w:t>
      </w:r>
      <w:r w:rsidR="00B13762">
        <w:rPr>
          <w:rFonts w:ascii="Arial" w:hAnsi="Arial" w:cs="Arial"/>
          <w:lang w:eastAsia="pl-PL"/>
        </w:rPr>
        <w:t>,</w:t>
      </w:r>
    </w:p>
    <w:p w14:paraId="1BA43E14" w14:textId="1CBC69F6" w:rsidR="00A60FC1" w:rsidRPr="00CA02F3" w:rsidRDefault="00A60FC1" w:rsidP="00A60FC1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lang w:eastAsia="pl-PL"/>
        </w:rPr>
      </w:pPr>
      <w:r w:rsidRPr="00CA02F3">
        <w:rPr>
          <w:rFonts w:ascii="Arial" w:hAnsi="Arial" w:cs="Arial"/>
          <w:b/>
          <w:bCs/>
          <w:lang w:eastAsia="pl-PL"/>
        </w:rPr>
        <w:t xml:space="preserve">Zabronione jest używanie </w:t>
      </w:r>
      <w:proofErr w:type="spellStart"/>
      <w:r w:rsidRPr="00CA02F3">
        <w:rPr>
          <w:rFonts w:ascii="Arial" w:hAnsi="Arial" w:cs="Arial"/>
          <w:b/>
          <w:bCs/>
          <w:lang w:eastAsia="pl-PL"/>
        </w:rPr>
        <w:t>mulczerów</w:t>
      </w:r>
      <w:proofErr w:type="spellEnd"/>
      <w:r w:rsidR="00CA02F3">
        <w:rPr>
          <w:rFonts w:ascii="Arial" w:hAnsi="Arial" w:cs="Arial"/>
          <w:lang w:eastAsia="pl-PL"/>
        </w:rPr>
        <w:t>.</w:t>
      </w:r>
    </w:p>
    <w:p w14:paraId="47AB3BD6" w14:textId="528AE3E6" w:rsidR="00A60FC1" w:rsidRDefault="00A60FC1" w:rsidP="00A60FC1">
      <w:pPr>
        <w:pStyle w:val="Akapitzlist"/>
        <w:numPr>
          <w:ilvl w:val="0"/>
          <w:numId w:val="13"/>
        </w:numPr>
        <w:rPr>
          <w:rFonts w:ascii="Arial" w:hAnsi="Arial" w:cs="Arial"/>
          <w:lang w:eastAsia="pl-PL"/>
        </w:rPr>
      </w:pPr>
      <w:r w:rsidRPr="000D7B05">
        <w:rPr>
          <w:rFonts w:ascii="Arial" w:hAnsi="Arial" w:cs="Arial"/>
          <w:lang w:eastAsia="pl-PL"/>
        </w:rPr>
        <w:t>Wywożenie biomasy musi odbywać się przy użyciu sprzętu niepowodującego fizycznego niszczenia siedliska przyrodniczego,</w:t>
      </w:r>
    </w:p>
    <w:p w14:paraId="532B7280" w14:textId="77777777" w:rsidR="00B13762" w:rsidRDefault="00B13762" w:rsidP="00B13762">
      <w:pPr>
        <w:pStyle w:val="Akapitzlist"/>
        <w:rPr>
          <w:rFonts w:ascii="Arial" w:hAnsi="Arial" w:cs="Arial"/>
          <w:lang w:eastAsia="pl-PL"/>
        </w:rPr>
      </w:pPr>
    </w:p>
    <w:p w14:paraId="3651C3BC" w14:textId="646632C1" w:rsidR="00A60FC1" w:rsidRDefault="000C589B" w:rsidP="00A60F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</w:t>
      </w:r>
      <w:r w:rsidR="00EE4BB6" w:rsidRPr="00EE4BB6">
        <w:rPr>
          <w:rFonts w:ascii="Arial" w:hAnsi="Arial" w:cs="Arial"/>
          <w:b/>
          <w:bCs/>
        </w:rPr>
        <w:t>. Odbiór prac:</w:t>
      </w:r>
    </w:p>
    <w:p w14:paraId="05C82AC4" w14:textId="73D345B2" w:rsidR="00583A93" w:rsidRPr="00583A93" w:rsidRDefault="00583A93" w:rsidP="00583A93">
      <w:pPr>
        <w:numPr>
          <w:ilvl w:val="0"/>
          <w:numId w:val="1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zobowiązany jest zawiadomić Zamawiającego o wykonaniu przed</w:t>
      </w:r>
      <w:r w:rsidR="001D01F7">
        <w:rPr>
          <w:rFonts w:ascii="Arial" w:eastAsia="Times New Roman" w:hAnsi="Arial" w:cs="Arial"/>
        </w:rPr>
        <w:t>m</w:t>
      </w:r>
      <w:r>
        <w:rPr>
          <w:rFonts w:ascii="Arial" w:eastAsia="Times New Roman" w:hAnsi="Arial" w:cs="Arial"/>
        </w:rPr>
        <w:t xml:space="preserve">iotu zamówienia </w:t>
      </w:r>
      <w:r w:rsidR="009079EF">
        <w:rPr>
          <w:rFonts w:ascii="Arial" w:eastAsia="Times New Roman" w:hAnsi="Arial" w:cs="Arial"/>
        </w:rPr>
        <w:t>do 6 czerwca 2025 roku</w:t>
      </w:r>
      <w:r>
        <w:rPr>
          <w:rFonts w:ascii="Arial" w:eastAsia="Times New Roman" w:hAnsi="Arial" w:cs="Arial"/>
        </w:rPr>
        <w:t>. Do zawiadomie</w:t>
      </w:r>
      <w:r w:rsidR="001D01F7">
        <w:rPr>
          <w:rFonts w:ascii="Arial" w:eastAsia="Times New Roman" w:hAnsi="Arial" w:cs="Arial"/>
        </w:rPr>
        <w:t>nia</w:t>
      </w:r>
      <w:r>
        <w:rPr>
          <w:rFonts w:ascii="Arial" w:eastAsia="Times New Roman" w:hAnsi="Arial" w:cs="Arial"/>
        </w:rPr>
        <w:t xml:space="preserve"> należy dołączyć </w:t>
      </w:r>
      <w:bookmarkStart w:id="0" w:name="_Hlk159242102"/>
      <w:r>
        <w:rPr>
          <w:rFonts w:ascii="Arial" w:hAnsi="Arial" w:cs="Arial"/>
        </w:rPr>
        <w:t>dokumentację fotograficzną</w:t>
      </w:r>
      <w:r>
        <w:rPr>
          <w:rFonts w:ascii="Arial" w:eastAsia="Times New Roman" w:hAnsi="Arial" w:cs="Arial"/>
        </w:rPr>
        <w:t xml:space="preserve"> obrazującą biomasę w pokosach – przed jej zebraniem i wywiezieniem poza rezerwat</w:t>
      </w:r>
      <w:bookmarkEnd w:id="0"/>
      <w:r>
        <w:rPr>
          <w:rFonts w:ascii="Arial" w:eastAsia="Times New Roman" w:hAnsi="Arial" w:cs="Arial"/>
        </w:rPr>
        <w:t xml:space="preserve">. </w:t>
      </w:r>
    </w:p>
    <w:p w14:paraId="26712B2B" w14:textId="7BFE5CCB" w:rsidR="00EE4BB6" w:rsidRPr="00572558" w:rsidRDefault="00572558" w:rsidP="00EE4BB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Zamawiający dokona odbioru w terminie do 10 dni roboczych od daty zgłoszenia gotowości odbioru.</w:t>
      </w:r>
    </w:p>
    <w:p w14:paraId="35BA68BF" w14:textId="55FC77D1" w:rsidR="00572558" w:rsidRPr="00572558" w:rsidRDefault="00572558" w:rsidP="00EE4BB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Odbioru robót dokona przedstawiciel Zamawiającego.</w:t>
      </w:r>
    </w:p>
    <w:p w14:paraId="39C5F234" w14:textId="45DE1757" w:rsidR="00572558" w:rsidRPr="00572558" w:rsidRDefault="00572558" w:rsidP="00EE4BB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Po zakończeniu prac zostanie sporządzony protokół odbioru. Podstawą do podpisania protokołu będzie prawidłowe wykonanie działań ochronnych zgodnie z OPZ.</w:t>
      </w:r>
    </w:p>
    <w:p w14:paraId="744B8E4C" w14:textId="04DC9A2C" w:rsidR="00572558" w:rsidRDefault="00572558" w:rsidP="00572558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Jeżeli podczas odbioru zostaną ujawnione wady wykonania przedmiotu zamówienia lub jego niekompletność, Zamawiający i Wykonawca wpiszą je do Protokołu odbioru i wyznaczą termin do ich usunięcia.</w:t>
      </w:r>
    </w:p>
    <w:p w14:paraId="5549A546" w14:textId="38CC8D1D" w:rsidR="00572558" w:rsidRPr="00572558" w:rsidRDefault="00572558" w:rsidP="00572558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 xml:space="preserve">W przypadku braku przeszkód formalno-prawnych zostanie sporządzony protokół odbioru końcowego potwierdzający wykonanie przedmiotu umowy bez wad, który </w:t>
      </w:r>
      <w:r w:rsidRPr="00572558">
        <w:rPr>
          <w:rFonts w:ascii="Arial" w:hAnsi="Arial" w:cs="Arial"/>
        </w:rPr>
        <w:lastRenderedPageBreak/>
        <w:t>będzie stanowił podstawę do zapłaty wynagrodzenia. Protokół powinien być podpisany przez Wykonawcę i przedstawiciela Zamawiającego</w:t>
      </w:r>
      <w:r w:rsidRPr="00572558">
        <w:rPr>
          <w:rFonts w:ascii="Arial" w:hAnsi="Arial" w:cs="Arial"/>
          <w:b/>
          <w:bCs/>
        </w:rPr>
        <w:t>.</w:t>
      </w:r>
    </w:p>
    <w:p w14:paraId="4F20A089" w14:textId="7A4D989C" w:rsidR="00572558" w:rsidRDefault="000C589B" w:rsidP="005725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72558" w:rsidRPr="00E22CBB">
        <w:rPr>
          <w:rFonts w:ascii="Arial" w:hAnsi="Arial" w:cs="Arial"/>
          <w:b/>
          <w:bCs/>
        </w:rPr>
        <w:t>V.</w:t>
      </w:r>
      <w:r w:rsidR="00572558" w:rsidRPr="00EE4BB6">
        <w:rPr>
          <w:rFonts w:ascii="Arial" w:hAnsi="Arial" w:cs="Arial"/>
          <w:b/>
          <w:bCs/>
        </w:rPr>
        <w:t xml:space="preserve"> </w:t>
      </w:r>
      <w:r w:rsidR="00572558">
        <w:rPr>
          <w:rFonts w:ascii="Arial" w:hAnsi="Arial" w:cs="Arial"/>
          <w:b/>
          <w:bCs/>
        </w:rPr>
        <w:t>Inne:</w:t>
      </w:r>
    </w:p>
    <w:p w14:paraId="3CA8172F" w14:textId="7FA23CB2" w:rsidR="00670B20" w:rsidRPr="00670B20" w:rsidRDefault="00670B20" w:rsidP="00670B20">
      <w:pPr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Dokładny termin wykonania prac Wykonawca uzgodni z Leśniczym Leśnictwa Nędza i uzyska zgodę na wjazd samochodem celem dojazdu ze sprzętem do miejsca prac oraz wywozu biomasy poza rezerwat.</w:t>
      </w:r>
    </w:p>
    <w:p w14:paraId="31E50B81" w14:textId="77777777" w:rsidR="005E1F6A" w:rsidRDefault="00572558" w:rsidP="005E1F6A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83A93">
        <w:rPr>
          <w:rFonts w:ascii="Arial" w:hAnsi="Arial" w:cs="Arial"/>
        </w:rPr>
        <w:t>Przed rozpoczęciem realizacj</w:t>
      </w:r>
      <w:r w:rsidR="00536C6A">
        <w:rPr>
          <w:rFonts w:ascii="Arial" w:hAnsi="Arial" w:cs="Arial"/>
        </w:rPr>
        <w:t>i</w:t>
      </w:r>
      <w:r w:rsidRPr="00583A93">
        <w:rPr>
          <w:rFonts w:ascii="Arial" w:hAnsi="Arial" w:cs="Arial"/>
        </w:rPr>
        <w:t xml:space="preserve"> zadania Wykonawca</w:t>
      </w:r>
      <w:r w:rsidR="00583A93" w:rsidRPr="00583A93">
        <w:rPr>
          <w:rFonts w:ascii="Arial" w:hAnsi="Arial" w:cs="Arial"/>
        </w:rPr>
        <w:t xml:space="preserve"> przeprowadzi wspólnie z Zamawiającym i ewentualnie z Zarządcą gruntu, oględziny terenu poddawanego działaniom ochronnym.</w:t>
      </w:r>
    </w:p>
    <w:p w14:paraId="16A47ACF" w14:textId="080A965A" w:rsidR="005E1F6A" w:rsidRPr="005E1F6A" w:rsidRDefault="005E1F6A" w:rsidP="005E1F6A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E1F6A">
        <w:rPr>
          <w:rFonts w:ascii="Arial" w:hAnsi="Arial" w:cs="Arial"/>
        </w:rPr>
        <w:t>Zamawiający przekaże Wykonawcy, do 7 dni od podpisania umowy, warstwy GIS z zaznaczeniem terenu objętego zamówieniem</w:t>
      </w:r>
      <w:r>
        <w:rPr>
          <w:rFonts w:ascii="Arial" w:hAnsi="Arial" w:cs="Arial"/>
        </w:rPr>
        <w:t xml:space="preserve">. </w:t>
      </w:r>
      <w:r w:rsidRPr="005E1F6A">
        <w:rPr>
          <w:rFonts w:ascii="Arial" w:hAnsi="Arial" w:cs="Arial"/>
        </w:rPr>
        <w:t xml:space="preserve">Wykonawca zobowiązany jest posiadać odpowiednie urządzenie np. odbiornik </w:t>
      </w:r>
      <w:proofErr w:type="spellStart"/>
      <w:r w:rsidRPr="005E1F6A">
        <w:rPr>
          <w:rFonts w:ascii="Arial" w:hAnsi="Arial" w:cs="Arial"/>
        </w:rPr>
        <w:t>gps</w:t>
      </w:r>
      <w:proofErr w:type="spellEnd"/>
      <w:r w:rsidRPr="005E1F6A">
        <w:rPr>
          <w:rFonts w:ascii="Arial" w:hAnsi="Arial" w:cs="Arial"/>
        </w:rPr>
        <w:t>, umożliwiający identyfikację powierzchni objętych zabiegami w terenie.</w:t>
      </w:r>
    </w:p>
    <w:p w14:paraId="3FB0E75D" w14:textId="22A86986" w:rsidR="005E1F6A" w:rsidRPr="005E1F6A" w:rsidRDefault="005E1F6A" w:rsidP="005E1F6A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E1F6A">
        <w:rPr>
          <w:rFonts w:ascii="Arial" w:hAnsi="Arial" w:cs="Arial"/>
        </w:rPr>
        <w:t>Wykonawca ma obowiązek znać i stosować w czasie prowadzonych prac przepisy dotyczące ochrony środowiska, w szczególności:</w:t>
      </w:r>
    </w:p>
    <w:p w14:paraId="00A8BD18" w14:textId="77777777" w:rsidR="005E1F6A" w:rsidRDefault="005E1F6A" w:rsidP="005E1F6A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522C51">
        <w:rPr>
          <w:rFonts w:ascii="Arial" w:hAnsi="Arial" w:cs="Arial"/>
        </w:rPr>
        <w:t>przepisy obowiązujące w rezerwatach ora</w:t>
      </w:r>
      <w:r>
        <w:rPr>
          <w:rFonts w:ascii="Arial" w:hAnsi="Arial" w:cs="Arial"/>
        </w:rPr>
        <w:t xml:space="preserve">z w zakresie ochrony gatunkowej. </w:t>
      </w:r>
    </w:p>
    <w:p w14:paraId="646B012E" w14:textId="77777777" w:rsidR="005E1F6A" w:rsidRPr="00522C51" w:rsidRDefault="005E1F6A" w:rsidP="005E1F6A">
      <w:pPr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siedlisk gatunków chronionych, należy wystąpić o derogacje od obowiązujących zakazów; </w:t>
      </w:r>
    </w:p>
    <w:p w14:paraId="6B4B7B5F" w14:textId="77777777" w:rsidR="005E1F6A" w:rsidRDefault="005E1F6A" w:rsidP="005E1F6A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2C51">
        <w:rPr>
          <w:rFonts w:ascii="Arial" w:hAnsi="Arial" w:cs="Arial"/>
          <w:color w:val="auto"/>
          <w:sz w:val="22"/>
        </w:rPr>
        <w:t>przepisy dotyczące zabezpieczenia przed możliwością powstania pożaru, zabezpieczenia gleby p</w:t>
      </w:r>
      <w:r>
        <w:rPr>
          <w:rFonts w:ascii="Arial" w:hAnsi="Arial" w:cs="Arial"/>
          <w:color w:val="auto"/>
          <w:sz w:val="22"/>
        </w:rPr>
        <w:t>rzed szkodliwymi substancjami</w:t>
      </w:r>
      <w:r w:rsidRPr="00522C51">
        <w:rPr>
          <w:rFonts w:ascii="Arial" w:hAnsi="Arial" w:cs="Arial"/>
          <w:color w:val="auto"/>
          <w:sz w:val="22"/>
        </w:rPr>
        <w:t>.</w:t>
      </w:r>
    </w:p>
    <w:p w14:paraId="03D28E7C" w14:textId="36770D37" w:rsidR="005E1F6A" w:rsidRPr="005E1F6A" w:rsidRDefault="005E1F6A" w:rsidP="005E1F6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ma obowiązek p</w:t>
      </w:r>
      <w:r w:rsidRPr="005E1F6A">
        <w:rPr>
          <w:rFonts w:ascii="Arial" w:hAnsi="Arial" w:cs="Arial"/>
          <w:color w:val="auto"/>
          <w:sz w:val="22"/>
          <w:szCs w:val="22"/>
        </w:rPr>
        <w:t>rzeszkolić osoby wykonujące prace w zakresie ww. przepisów.</w:t>
      </w:r>
    </w:p>
    <w:p w14:paraId="1D4848E9" w14:textId="5AB71E8A" w:rsidR="00670B20" w:rsidRDefault="00670B20" w:rsidP="00583A93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Wykonawca jest zobowiązany informować Zamawiającego o terminie przystąpienia do prac, w tym o ich harmonogramie najpóźniej na dzień przed ich rozpoczęciem.</w:t>
      </w:r>
    </w:p>
    <w:p w14:paraId="2C41C2F9" w14:textId="77777777" w:rsidR="00670B20" w:rsidRDefault="00670B20" w:rsidP="00670B20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Wykonawca jest zobowiązany do przestrzegania zasad bezpieczeństwa i warunków technicznych prowadzonych prac, stosowania sprzętu ochrony osobistej oraz zapewnienia bezpieczeństwa osób trzecich w trakcie wykonywania prac oraz przejęcia na siebie pełnej odpowiedzialności za szkody wyrządzone w trakcie tych prac.</w:t>
      </w:r>
    </w:p>
    <w:p w14:paraId="753F5DA6" w14:textId="24F2A5F4" w:rsidR="003D75DB" w:rsidRDefault="00670B20" w:rsidP="00DE242A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Wykonawca zobowiązuje się do realizacji zadania z najwyższą starannością zgodnie z zamówieniem Zamawiającego, zasadami współczesnej wiedzy oraz obowiązującymi przepisami prawa.</w:t>
      </w:r>
    </w:p>
    <w:p w14:paraId="7F061514" w14:textId="0E893415" w:rsidR="00B468EF" w:rsidRDefault="00B468EF" w:rsidP="00DE242A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Zamawiający ma możliwość</w:t>
      </w:r>
      <w:r w:rsidRPr="00367B03">
        <w:rPr>
          <w:rFonts w:ascii="Arial" w:hAnsi="Arial" w:cs="Arial"/>
        </w:rPr>
        <w:t xml:space="preserve"> bieżącej kontroli przebiegu</w:t>
      </w:r>
      <w:r>
        <w:rPr>
          <w:rFonts w:ascii="Arial" w:hAnsi="Arial" w:cs="Arial"/>
        </w:rPr>
        <w:t xml:space="preserve"> prac w terenie.</w:t>
      </w:r>
    </w:p>
    <w:p w14:paraId="265E5EA1" w14:textId="77777777" w:rsidR="00B468EF" w:rsidRPr="00367B03" w:rsidRDefault="00B468EF" w:rsidP="00B468E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67B03">
        <w:rPr>
          <w:rFonts w:ascii="Arial" w:hAnsi="Arial" w:cs="Arial"/>
          <w:color w:val="auto"/>
          <w:sz w:val="22"/>
          <w:szCs w:val="22"/>
        </w:rPr>
        <w:t xml:space="preserve">Przedstawiciele Zamawiającego przez cały okres trwania prac mogą wydawać polecenia i zalecenia dotyczące sposobu wykonywania prac. </w:t>
      </w:r>
    </w:p>
    <w:p w14:paraId="2679B696" w14:textId="77777777" w:rsidR="00B468EF" w:rsidRDefault="00B468EF" w:rsidP="005E1F6A">
      <w:pPr>
        <w:pStyle w:val="Akapitzlist"/>
        <w:spacing w:after="0" w:line="240" w:lineRule="auto"/>
        <w:contextualSpacing w:val="0"/>
        <w:rPr>
          <w:rFonts w:ascii="Arial" w:hAnsi="Arial" w:cs="Arial"/>
        </w:rPr>
      </w:pPr>
    </w:p>
    <w:p w14:paraId="0BD55929" w14:textId="5888850E" w:rsidR="003D75DB" w:rsidRDefault="003D75DB">
      <w:pPr>
        <w:rPr>
          <w:rFonts w:ascii="Arial" w:hAnsi="Arial" w:cs="Arial"/>
        </w:rPr>
      </w:pPr>
    </w:p>
    <w:sectPr w:rsidR="003D75DB" w:rsidSect="00D65B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0C7"/>
    <w:multiLevelType w:val="hybridMultilevel"/>
    <w:tmpl w:val="9F3EBC78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9AD"/>
    <w:multiLevelType w:val="hybridMultilevel"/>
    <w:tmpl w:val="A84A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E9C"/>
    <w:multiLevelType w:val="hybridMultilevel"/>
    <w:tmpl w:val="9AF677C6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543"/>
    <w:multiLevelType w:val="hybridMultilevel"/>
    <w:tmpl w:val="44E46034"/>
    <w:lvl w:ilvl="0" w:tplc="232CD4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E739D"/>
    <w:multiLevelType w:val="hybridMultilevel"/>
    <w:tmpl w:val="7FCE86C0"/>
    <w:lvl w:ilvl="0" w:tplc="55FE4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C67"/>
    <w:multiLevelType w:val="hybridMultilevel"/>
    <w:tmpl w:val="69CE8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1E8C"/>
    <w:multiLevelType w:val="hybridMultilevel"/>
    <w:tmpl w:val="E7EABF5C"/>
    <w:lvl w:ilvl="0" w:tplc="9E2C7312">
      <w:start w:val="1"/>
      <w:numFmt w:val="decimal"/>
      <w:lvlText w:val="%1."/>
      <w:lvlJc w:val="righ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654B9"/>
    <w:multiLevelType w:val="hybridMultilevel"/>
    <w:tmpl w:val="A03EFD9E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55E62"/>
    <w:multiLevelType w:val="hybridMultilevel"/>
    <w:tmpl w:val="989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424BA"/>
    <w:multiLevelType w:val="hybridMultilevel"/>
    <w:tmpl w:val="3BF0B950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0E5"/>
    <w:multiLevelType w:val="hybridMultilevel"/>
    <w:tmpl w:val="256AA6D4"/>
    <w:lvl w:ilvl="0" w:tplc="4AA028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3BB2"/>
    <w:multiLevelType w:val="hybridMultilevel"/>
    <w:tmpl w:val="85827512"/>
    <w:lvl w:ilvl="0" w:tplc="055CF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40B13"/>
    <w:multiLevelType w:val="hybridMultilevel"/>
    <w:tmpl w:val="2B4E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F6F08"/>
    <w:multiLevelType w:val="hybridMultilevel"/>
    <w:tmpl w:val="85C8CB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FA7729"/>
    <w:multiLevelType w:val="hybridMultilevel"/>
    <w:tmpl w:val="E640D9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86892"/>
    <w:multiLevelType w:val="hybridMultilevel"/>
    <w:tmpl w:val="F670EC74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01496"/>
    <w:multiLevelType w:val="hybridMultilevel"/>
    <w:tmpl w:val="A7367208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B3EBF"/>
    <w:multiLevelType w:val="hybridMultilevel"/>
    <w:tmpl w:val="B9CEA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827B7"/>
    <w:multiLevelType w:val="hybridMultilevel"/>
    <w:tmpl w:val="B1A23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93F40"/>
    <w:multiLevelType w:val="hybridMultilevel"/>
    <w:tmpl w:val="51D24B32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B10"/>
    <w:multiLevelType w:val="hybridMultilevel"/>
    <w:tmpl w:val="8C9E1D24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4899">
    <w:abstractNumId w:val="0"/>
  </w:num>
  <w:num w:numId="2" w16cid:durableId="2099710350">
    <w:abstractNumId w:val="12"/>
  </w:num>
  <w:num w:numId="3" w16cid:durableId="892694101">
    <w:abstractNumId w:val="2"/>
  </w:num>
  <w:num w:numId="4" w16cid:durableId="1944728649">
    <w:abstractNumId w:val="11"/>
  </w:num>
  <w:num w:numId="5" w16cid:durableId="254557371">
    <w:abstractNumId w:val="10"/>
  </w:num>
  <w:num w:numId="6" w16cid:durableId="263538556">
    <w:abstractNumId w:val="4"/>
  </w:num>
  <w:num w:numId="7" w16cid:durableId="2086566241">
    <w:abstractNumId w:val="7"/>
  </w:num>
  <w:num w:numId="8" w16cid:durableId="1151824288">
    <w:abstractNumId w:val="18"/>
  </w:num>
  <w:num w:numId="9" w16cid:durableId="312687832">
    <w:abstractNumId w:val="15"/>
  </w:num>
  <w:num w:numId="10" w16cid:durableId="2110008512">
    <w:abstractNumId w:val="19"/>
  </w:num>
  <w:num w:numId="11" w16cid:durableId="1463957178">
    <w:abstractNumId w:val="9"/>
  </w:num>
  <w:num w:numId="12" w16cid:durableId="1915511183">
    <w:abstractNumId w:val="20"/>
  </w:num>
  <w:num w:numId="13" w16cid:durableId="1587304970">
    <w:abstractNumId w:val="16"/>
  </w:num>
  <w:num w:numId="14" w16cid:durableId="2079401904">
    <w:abstractNumId w:val="8"/>
  </w:num>
  <w:num w:numId="15" w16cid:durableId="997420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7029826">
    <w:abstractNumId w:val="5"/>
  </w:num>
  <w:num w:numId="17" w16cid:durableId="309293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473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1330591">
    <w:abstractNumId w:val="1"/>
  </w:num>
  <w:num w:numId="20" w16cid:durableId="378936122">
    <w:abstractNumId w:val="14"/>
  </w:num>
  <w:num w:numId="21" w16cid:durableId="1145320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71"/>
    <w:rsid w:val="00061717"/>
    <w:rsid w:val="000922B5"/>
    <w:rsid w:val="000C589B"/>
    <w:rsid w:val="000D7B05"/>
    <w:rsid w:val="001103F5"/>
    <w:rsid w:val="001336AF"/>
    <w:rsid w:val="00137CD2"/>
    <w:rsid w:val="001546E6"/>
    <w:rsid w:val="001667AF"/>
    <w:rsid w:val="0017450D"/>
    <w:rsid w:val="001D01F7"/>
    <w:rsid w:val="001E2471"/>
    <w:rsid w:val="001E37FC"/>
    <w:rsid w:val="001F1B73"/>
    <w:rsid w:val="00205BF2"/>
    <w:rsid w:val="00266FB3"/>
    <w:rsid w:val="003265AF"/>
    <w:rsid w:val="00327AD9"/>
    <w:rsid w:val="00334EDC"/>
    <w:rsid w:val="003555F2"/>
    <w:rsid w:val="00371406"/>
    <w:rsid w:val="00391608"/>
    <w:rsid w:val="003C79DD"/>
    <w:rsid w:val="003D0944"/>
    <w:rsid w:val="003D75DB"/>
    <w:rsid w:val="003F2E83"/>
    <w:rsid w:val="0042764F"/>
    <w:rsid w:val="004D16D0"/>
    <w:rsid w:val="005279FC"/>
    <w:rsid w:val="00534E58"/>
    <w:rsid w:val="00536188"/>
    <w:rsid w:val="00536C6A"/>
    <w:rsid w:val="00572558"/>
    <w:rsid w:val="00583A93"/>
    <w:rsid w:val="005A739D"/>
    <w:rsid w:val="005D6BAA"/>
    <w:rsid w:val="005E1F6A"/>
    <w:rsid w:val="00603A1C"/>
    <w:rsid w:val="00627838"/>
    <w:rsid w:val="00645A5D"/>
    <w:rsid w:val="006475F5"/>
    <w:rsid w:val="00650E1D"/>
    <w:rsid w:val="00654FED"/>
    <w:rsid w:val="006705BD"/>
    <w:rsid w:val="00670B20"/>
    <w:rsid w:val="00677E04"/>
    <w:rsid w:val="006E2AAB"/>
    <w:rsid w:val="006E6F5D"/>
    <w:rsid w:val="006F11D9"/>
    <w:rsid w:val="006F2B95"/>
    <w:rsid w:val="00725367"/>
    <w:rsid w:val="00732ECA"/>
    <w:rsid w:val="00752F8A"/>
    <w:rsid w:val="007F4571"/>
    <w:rsid w:val="00810D88"/>
    <w:rsid w:val="0084743A"/>
    <w:rsid w:val="008C7371"/>
    <w:rsid w:val="008E6FE6"/>
    <w:rsid w:val="008E7211"/>
    <w:rsid w:val="00900C58"/>
    <w:rsid w:val="009079EF"/>
    <w:rsid w:val="00923AFD"/>
    <w:rsid w:val="00925602"/>
    <w:rsid w:val="00954D3A"/>
    <w:rsid w:val="00991FEB"/>
    <w:rsid w:val="009A397C"/>
    <w:rsid w:val="009B5C0A"/>
    <w:rsid w:val="00A1548D"/>
    <w:rsid w:val="00A60FC1"/>
    <w:rsid w:val="00A620CC"/>
    <w:rsid w:val="00AD40DA"/>
    <w:rsid w:val="00AD667E"/>
    <w:rsid w:val="00AE40D9"/>
    <w:rsid w:val="00B13762"/>
    <w:rsid w:val="00B468EF"/>
    <w:rsid w:val="00B87523"/>
    <w:rsid w:val="00BB334D"/>
    <w:rsid w:val="00BD6C59"/>
    <w:rsid w:val="00C14626"/>
    <w:rsid w:val="00C21A86"/>
    <w:rsid w:val="00C4694D"/>
    <w:rsid w:val="00C606FA"/>
    <w:rsid w:val="00C64ABF"/>
    <w:rsid w:val="00C768BC"/>
    <w:rsid w:val="00C82243"/>
    <w:rsid w:val="00CA02F3"/>
    <w:rsid w:val="00CD008B"/>
    <w:rsid w:val="00D65B4A"/>
    <w:rsid w:val="00D766E1"/>
    <w:rsid w:val="00D76DE4"/>
    <w:rsid w:val="00D802C4"/>
    <w:rsid w:val="00D806E4"/>
    <w:rsid w:val="00DA058D"/>
    <w:rsid w:val="00DC0090"/>
    <w:rsid w:val="00DD0D84"/>
    <w:rsid w:val="00DE242A"/>
    <w:rsid w:val="00E22CBB"/>
    <w:rsid w:val="00E34410"/>
    <w:rsid w:val="00E60026"/>
    <w:rsid w:val="00E93F89"/>
    <w:rsid w:val="00E95224"/>
    <w:rsid w:val="00EA60A7"/>
    <w:rsid w:val="00EA7419"/>
    <w:rsid w:val="00EC1AD5"/>
    <w:rsid w:val="00EE32C1"/>
    <w:rsid w:val="00EE4BB6"/>
    <w:rsid w:val="00F12060"/>
    <w:rsid w:val="00F619D2"/>
    <w:rsid w:val="00FB185A"/>
    <w:rsid w:val="00FB4B33"/>
    <w:rsid w:val="00FD2081"/>
    <w:rsid w:val="00FE5B16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3CF8"/>
  <w15:chartTrackingRefBased/>
  <w15:docId w15:val="{570E9B7E-A73A-4052-B7E9-56367478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CD008B"/>
    <w:pPr>
      <w:keepNext/>
      <w:keepLines/>
      <w:spacing w:before="240" w:after="0" w:line="360" w:lineRule="auto"/>
      <w:outlineLvl w:val="0"/>
    </w:pPr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E6F5D"/>
    <w:pPr>
      <w:spacing w:after="0" w:line="360" w:lineRule="auto"/>
      <w:ind w:left="407" w:right="154" w:hanging="10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5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link w:val="Nagwek1"/>
    <w:rsid w:val="00CD008B"/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1103F5"/>
    <w:pPr>
      <w:numPr>
        <w:ilvl w:val="1"/>
      </w:numPr>
      <w:spacing w:line="360" w:lineRule="auto"/>
    </w:pPr>
    <w:rPr>
      <w:rFonts w:ascii="Arial" w:eastAsiaTheme="minorEastAsia" w:hAnsi="Arial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1103F5"/>
    <w:rPr>
      <w:rFonts w:ascii="Arial" w:eastAsiaTheme="minorEastAsia" w:hAnsi="Arial"/>
      <w:b/>
      <w:spacing w:val="15"/>
      <w:sz w:val="28"/>
    </w:rPr>
  </w:style>
  <w:style w:type="paragraph" w:styleId="Akapitzlist">
    <w:name w:val="List Paragraph"/>
    <w:aliases w:val="L1,Numerowanie,2 heading,A_wyliczenie,K-P_odwolanie,Akapit z listą5,maz_wyliczenie,opis dzialania,CW_Lista,Preambuła,List Paragraph"/>
    <w:basedOn w:val="Normalny"/>
    <w:link w:val="AkapitzlistZnak"/>
    <w:uiPriority w:val="34"/>
    <w:qFormat/>
    <w:rsid w:val="001E247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"/>
    <w:link w:val="Akapitzlist"/>
    <w:uiPriority w:val="34"/>
    <w:qFormat/>
    <w:locked/>
    <w:rsid w:val="00572558"/>
  </w:style>
  <w:style w:type="character" w:styleId="Odwoaniedokomentarza">
    <w:name w:val="annotation reference"/>
    <w:basedOn w:val="Domylnaczcionkaakapitu"/>
    <w:uiPriority w:val="99"/>
    <w:semiHidden/>
    <w:unhideWhenUsed/>
    <w:rsid w:val="00E22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C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CB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5B16"/>
    <w:pPr>
      <w:spacing w:after="0" w:line="240" w:lineRule="auto"/>
    </w:pPr>
  </w:style>
  <w:style w:type="paragraph" w:customStyle="1" w:styleId="Default">
    <w:name w:val="Default"/>
    <w:rsid w:val="00B468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link w:val="StandardZnak"/>
    <w:uiPriority w:val="99"/>
    <w:rsid w:val="001F1B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1F1B73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C45F-29F9-4468-9FB8-C35638DA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KS</dc:creator>
  <cp:keywords/>
  <dc:description/>
  <cp:lastModifiedBy>bartlomiej.tomilo@katowice.rdos.gov.pl</cp:lastModifiedBy>
  <cp:revision>2</cp:revision>
  <dcterms:created xsi:type="dcterms:W3CDTF">2025-05-06T09:03:00Z</dcterms:created>
  <dcterms:modified xsi:type="dcterms:W3CDTF">2025-05-06T09:03:00Z</dcterms:modified>
</cp:coreProperties>
</file>