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597A0" w14:textId="3EFB867B" w:rsidR="0011537E" w:rsidRPr="0072095E" w:rsidRDefault="00000000" w:rsidP="0011537E">
      <w:pPr>
        <w:spacing w:after="0" w:line="240" w:lineRule="exact"/>
        <w:rPr>
          <w:rFonts w:ascii="Lato" w:hAnsi="Lato"/>
          <w:spacing w:val="4"/>
          <w:sz w:val="20"/>
          <w:szCs w:val="20"/>
        </w:rPr>
      </w:pPr>
      <w:r w:rsidRPr="00DF276D">
        <w:rPr>
          <w:rFonts w:ascii="Lato" w:hAnsi="Lato"/>
          <w:spacing w:val="4"/>
          <w:sz w:val="20"/>
        </w:rPr>
        <w:t xml:space="preserve">Znak </w:t>
      </w:r>
      <w:r w:rsidR="003B2B91" w:rsidRPr="0072095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r w:rsidR="0011537E" w:rsidRPr="0072095E">
        <w:rPr>
          <w:rFonts w:ascii="Lato" w:hAnsi="Lato"/>
          <w:spacing w:val="4"/>
          <w:sz w:val="20"/>
          <w:szCs w:val="20"/>
        </w:rPr>
        <w:t>DLI-II.7621.</w:t>
      </w:r>
      <w:r w:rsidR="00C11800" w:rsidRPr="0072095E">
        <w:rPr>
          <w:rFonts w:ascii="Lato" w:hAnsi="Lato"/>
          <w:spacing w:val="4"/>
          <w:sz w:val="20"/>
          <w:szCs w:val="20"/>
        </w:rPr>
        <w:t>38</w:t>
      </w:r>
      <w:r w:rsidR="0011537E" w:rsidRPr="0072095E">
        <w:rPr>
          <w:rFonts w:ascii="Lato" w:hAnsi="Lato"/>
          <w:spacing w:val="4"/>
          <w:sz w:val="20"/>
          <w:szCs w:val="20"/>
        </w:rPr>
        <w:t>.20</w:t>
      </w:r>
      <w:r w:rsidR="00C11800" w:rsidRPr="0072095E">
        <w:rPr>
          <w:rFonts w:ascii="Lato" w:hAnsi="Lato"/>
          <w:spacing w:val="4"/>
          <w:sz w:val="20"/>
          <w:szCs w:val="20"/>
        </w:rPr>
        <w:t>24</w:t>
      </w:r>
      <w:r w:rsidR="0011537E" w:rsidRPr="0072095E">
        <w:rPr>
          <w:rFonts w:ascii="Lato" w:hAnsi="Lato"/>
          <w:spacing w:val="4"/>
          <w:sz w:val="20"/>
          <w:szCs w:val="20"/>
        </w:rPr>
        <w:t>.</w:t>
      </w:r>
      <w:r w:rsidR="00C11800" w:rsidRPr="0072095E">
        <w:rPr>
          <w:rFonts w:ascii="Lato" w:hAnsi="Lato"/>
          <w:spacing w:val="4"/>
          <w:sz w:val="20"/>
          <w:szCs w:val="20"/>
        </w:rPr>
        <w:t>AZ.28</w:t>
      </w:r>
    </w:p>
    <w:p w14:paraId="3135F218" w14:textId="77777777" w:rsidR="00D3407D" w:rsidRPr="00D3407D" w:rsidRDefault="00D3407D" w:rsidP="00D3407D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</w:p>
    <w:p w14:paraId="708D7258" w14:textId="77777777" w:rsidR="0072095E" w:rsidRDefault="0072095E" w:rsidP="00ED4FB8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</w:p>
    <w:p w14:paraId="413A06DC" w14:textId="489E00B1" w:rsidR="00C86E89" w:rsidRPr="00ED4FB8" w:rsidRDefault="00ED4FB8" w:rsidP="00ED4FB8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21D984F1" w14:textId="3E7D4784" w:rsidR="004B3A05" w:rsidRPr="00F635A4" w:rsidRDefault="004B3A05" w:rsidP="00DF276D">
      <w:pPr>
        <w:spacing w:after="240" w:line="240" w:lineRule="exact"/>
        <w:jc w:val="both"/>
        <w:rPr>
          <w:rFonts w:ascii="Lato" w:hAnsi="Lato" w:cs="Arial"/>
          <w:b/>
          <w:bCs/>
          <w:spacing w:val="4"/>
          <w:sz w:val="20"/>
          <w:szCs w:val="20"/>
          <w:u w:val="single"/>
        </w:rPr>
      </w:pPr>
      <w:r w:rsidRPr="004C2A6C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(t.j. Dz.U. z 202</w:t>
      </w:r>
      <w:r w:rsidR="00376810">
        <w:rPr>
          <w:rFonts w:ascii="Lato" w:hAnsi="Lato" w:cs="Arial"/>
          <w:spacing w:val="4"/>
          <w:sz w:val="20"/>
          <w:szCs w:val="20"/>
        </w:rPr>
        <w:t>5</w:t>
      </w:r>
      <w:r w:rsidRPr="004C2A6C">
        <w:rPr>
          <w:rFonts w:ascii="Lato" w:hAnsi="Lato" w:cs="Arial"/>
          <w:spacing w:val="4"/>
          <w:sz w:val="20"/>
          <w:szCs w:val="20"/>
        </w:rPr>
        <w:t xml:space="preserve"> r. poz. </w:t>
      </w:r>
      <w:r w:rsidR="00376810">
        <w:rPr>
          <w:rFonts w:ascii="Lato" w:hAnsi="Lato" w:cs="Arial"/>
          <w:spacing w:val="4"/>
          <w:sz w:val="20"/>
          <w:szCs w:val="20"/>
        </w:rPr>
        <w:t>1691</w:t>
      </w:r>
      <w:r w:rsidRPr="004C2A6C">
        <w:rPr>
          <w:rFonts w:ascii="Lato" w:hAnsi="Lato" w:cs="Arial"/>
          <w:spacing w:val="4"/>
          <w:sz w:val="20"/>
          <w:szCs w:val="20"/>
        </w:rPr>
        <w:t xml:space="preserve">) oraz art. 11f ust. 3 i </w:t>
      </w:r>
      <w:r w:rsidR="002C6FB4">
        <w:rPr>
          <w:rFonts w:ascii="Lato" w:hAnsi="Lato" w:cs="Arial"/>
          <w:spacing w:val="4"/>
          <w:sz w:val="20"/>
          <w:szCs w:val="20"/>
        </w:rPr>
        <w:t>6</w:t>
      </w:r>
      <w:r w:rsidRPr="004C2A6C">
        <w:rPr>
          <w:rFonts w:ascii="Lato" w:hAnsi="Lato" w:cs="Arial"/>
          <w:spacing w:val="4"/>
          <w:sz w:val="20"/>
          <w:szCs w:val="20"/>
        </w:rPr>
        <w:t xml:space="preserve"> </w:t>
      </w:r>
      <w:bookmarkStart w:id="0" w:name="_Hlk206591753"/>
      <w:r w:rsidRPr="004C2A6C">
        <w:rPr>
          <w:rFonts w:ascii="Lato" w:hAnsi="Lato" w:cs="Arial"/>
          <w:spacing w:val="4"/>
          <w:sz w:val="20"/>
          <w:szCs w:val="20"/>
        </w:rPr>
        <w:t>ustawy z dnia 10 kwietnia 2003 r. o szczególnych zasadach przygotowania i realizacji inwestycji w zakresie dróg publicznych (</w:t>
      </w:r>
      <w:r w:rsidRPr="008405CE">
        <w:rPr>
          <w:rFonts w:ascii="Lato" w:hAnsi="Lato" w:cs="Noto Serif"/>
          <w:spacing w:val="4"/>
          <w:sz w:val="20"/>
          <w:szCs w:val="20"/>
          <w:shd w:val="clear" w:color="auto" w:fill="FFFFFF"/>
        </w:rPr>
        <w:t xml:space="preserve">t.j. Dz.U. z 2024 r. poz. 311), </w:t>
      </w:r>
      <w:bookmarkEnd w:id="0"/>
      <w:r w:rsidR="006917FD" w:rsidRPr="006917FD">
        <w:rPr>
          <w:rFonts w:ascii="Lato" w:hAnsi="Lato" w:cs="Arial"/>
          <w:spacing w:val="4"/>
          <w:sz w:val="20"/>
          <w:szCs w:val="20"/>
        </w:rPr>
        <w:t xml:space="preserve">a także art. 72 ust. 6 w zw. z art. 72 ust. 1 pkt 10 ustawy z dnia 3 października 2008 r. o udostępnianiu informacji o środowisku i jego ochronie, udziale społeczeństwa w ochronie środowiska oraz o ocenach oddziaływania na środowisko (t.j. </w:t>
      </w:r>
      <w:r w:rsidR="006917FD" w:rsidRPr="006917FD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Dz.U. </w:t>
      </w:r>
      <w:r w:rsidR="00B07F9C">
        <w:rPr>
          <w:rFonts w:ascii="Lato" w:hAnsi="Lato" w:cs="Arial"/>
          <w:bCs/>
          <w:iCs/>
          <w:spacing w:val="4"/>
          <w:sz w:val="20"/>
          <w:szCs w:val="20"/>
          <w:lang w:bidi="pl-PL"/>
        </w:rPr>
        <w:br/>
      </w:r>
      <w:r w:rsidR="006917FD" w:rsidRPr="006917FD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z 202</w:t>
      </w:r>
      <w:r w:rsidR="00486A4E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4</w:t>
      </w:r>
      <w:r w:rsidR="006917FD" w:rsidRPr="006917FD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 r. poz. 1</w:t>
      </w:r>
      <w:r w:rsidR="00486A4E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112</w:t>
      </w:r>
      <w:r w:rsidR="006917FD" w:rsidRPr="006917FD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, z późn.zm.</w:t>
      </w:r>
      <w:r w:rsidR="006917FD" w:rsidRPr="006917FD">
        <w:rPr>
          <w:rFonts w:ascii="Lato" w:hAnsi="Lato" w:cs="Arial"/>
          <w:spacing w:val="4"/>
          <w:sz w:val="20"/>
          <w:szCs w:val="20"/>
        </w:rPr>
        <w:t>),</w:t>
      </w:r>
      <w:r w:rsidR="00F17AED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30CDC314" w14:textId="4954110D" w:rsidR="004B3A05" w:rsidRPr="003B0A76" w:rsidRDefault="004B3A05" w:rsidP="00DF276D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>
        <w:rPr>
          <w:rFonts w:ascii="Lato" w:hAnsi="Lato" w:cs="Arial"/>
          <w:b/>
          <w:bCs/>
          <w:spacing w:val="4"/>
          <w:sz w:val="20"/>
          <w:szCs w:val="20"/>
        </w:rPr>
        <w:t>Finansów i Gospodarki</w:t>
      </w:r>
    </w:p>
    <w:p w14:paraId="6DD0E5BA" w14:textId="4E0F4708" w:rsidR="00535834" w:rsidRPr="00E40EDF" w:rsidRDefault="004B3A05" w:rsidP="00DF276D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0A1429">
        <w:rPr>
          <w:rFonts w:ascii="Lato" w:hAnsi="Lato" w:cs="Arial"/>
          <w:spacing w:val="4"/>
          <w:sz w:val="20"/>
          <w:szCs w:val="20"/>
        </w:rPr>
        <w:t xml:space="preserve">zawiadamia, że </w:t>
      </w:r>
      <w:r w:rsidR="00535834" w:rsidRPr="000A1429">
        <w:rPr>
          <w:rFonts w:ascii="Lato" w:hAnsi="Lato" w:cs="Arial"/>
          <w:spacing w:val="4"/>
          <w:sz w:val="20"/>
          <w:szCs w:val="20"/>
        </w:rPr>
        <w:t xml:space="preserve">wydał decyzję z dnia </w:t>
      </w:r>
      <w:r w:rsidR="00DF39B1">
        <w:rPr>
          <w:rFonts w:ascii="Lato" w:hAnsi="Lato" w:cs="Arial"/>
          <w:spacing w:val="4"/>
          <w:sz w:val="20"/>
          <w:szCs w:val="20"/>
        </w:rPr>
        <w:t>2</w:t>
      </w:r>
      <w:r w:rsidR="00F143E2">
        <w:rPr>
          <w:rFonts w:ascii="Lato" w:hAnsi="Lato" w:cs="Arial"/>
          <w:spacing w:val="4"/>
          <w:sz w:val="20"/>
          <w:szCs w:val="20"/>
        </w:rPr>
        <w:t>6</w:t>
      </w:r>
      <w:r w:rsidR="00DF39B1">
        <w:rPr>
          <w:rFonts w:ascii="Lato" w:hAnsi="Lato" w:cs="Arial"/>
          <w:spacing w:val="4"/>
          <w:sz w:val="20"/>
          <w:szCs w:val="20"/>
        </w:rPr>
        <w:t xml:space="preserve"> </w:t>
      </w:r>
      <w:r w:rsidR="00F143E2">
        <w:rPr>
          <w:rFonts w:ascii="Lato" w:hAnsi="Lato" w:cs="Arial"/>
          <w:spacing w:val="4"/>
          <w:sz w:val="20"/>
          <w:szCs w:val="20"/>
        </w:rPr>
        <w:t>maja</w:t>
      </w:r>
      <w:r w:rsidR="000A1429" w:rsidRPr="000A1429">
        <w:rPr>
          <w:rFonts w:ascii="Lato" w:hAnsi="Lato" w:cs="Arial"/>
          <w:spacing w:val="4"/>
          <w:sz w:val="20"/>
          <w:szCs w:val="20"/>
        </w:rPr>
        <w:t xml:space="preserve"> 2026</w:t>
      </w:r>
      <w:r w:rsidR="00535834" w:rsidRPr="000A1429">
        <w:rPr>
          <w:rFonts w:ascii="Lato" w:hAnsi="Lato" w:cs="Arial"/>
          <w:spacing w:val="4"/>
          <w:sz w:val="20"/>
          <w:szCs w:val="20"/>
        </w:rPr>
        <w:t xml:space="preserve"> r., znak: DLI-</w:t>
      </w:r>
      <w:r w:rsidR="00DF39B1">
        <w:rPr>
          <w:rFonts w:ascii="Lato" w:hAnsi="Lato" w:cs="Arial"/>
          <w:spacing w:val="4"/>
          <w:sz w:val="20"/>
          <w:szCs w:val="20"/>
        </w:rPr>
        <w:t>I</w:t>
      </w:r>
      <w:r w:rsidR="00535834" w:rsidRPr="000A1429">
        <w:rPr>
          <w:rFonts w:ascii="Lato" w:hAnsi="Lato" w:cs="Arial"/>
          <w:spacing w:val="4"/>
          <w:sz w:val="20"/>
          <w:szCs w:val="20"/>
        </w:rPr>
        <w:t>I.7621.</w:t>
      </w:r>
      <w:r w:rsidR="00E40EDF">
        <w:rPr>
          <w:rFonts w:ascii="Lato" w:hAnsi="Lato" w:cs="Arial"/>
          <w:spacing w:val="4"/>
          <w:sz w:val="20"/>
          <w:szCs w:val="20"/>
        </w:rPr>
        <w:t>38</w:t>
      </w:r>
      <w:r w:rsidR="00535834" w:rsidRPr="000A1429">
        <w:rPr>
          <w:rFonts w:ascii="Lato" w:hAnsi="Lato" w:cs="Arial"/>
          <w:spacing w:val="4"/>
          <w:sz w:val="20"/>
          <w:szCs w:val="20"/>
        </w:rPr>
        <w:t>.20</w:t>
      </w:r>
      <w:r w:rsidR="00E40EDF">
        <w:rPr>
          <w:rFonts w:ascii="Lato" w:hAnsi="Lato" w:cs="Arial"/>
          <w:spacing w:val="4"/>
          <w:sz w:val="20"/>
          <w:szCs w:val="20"/>
        </w:rPr>
        <w:t>24</w:t>
      </w:r>
      <w:r w:rsidR="00535834" w:rsidRPr="000A1429">
        <w:rPr>
          <w:rFonts w:ascii="Lato" w:hAnsi="Lato" w:cs="Arial"/>
          <w:spacing w:val="4"/>
          <w:sz w:val="20"/>
          <w:szCs w:val="20"/>
        </w:rPr>
        <w:t>.</w:t>
      </w:r>
      <w:r w:rsidR="00E40EDF">
        <w:rPr>
          <w:rFonts w:ascii="Lato" w:hAnsi="Lato" w:cs="Arial"/>
          <w:spacing w:val="4"/>
          <w:sz w:val="20"/>
          <w:szCs w:val="20"/>
        </w:rPr>
        <w:t>AZ</w:t>
      </w:r>
      <w:r w:rsidR="00535834" w:rsidRPr="000A1429">
        <w:rPr>
          <w:rFonts w:ascii="Lato" w:hAnsi="Lato" w:cs="Arial"/>
          <w:spacing w:val="4"/>
          <w:sz w:val="20"/>
          <w:szCs w:val="20"/>
        </w:rPr>
        <w:t>.</w:t>
      </w:r>
      <w:r w:rsidR="00E40EDF">
        <w:rPr>
          <w:rFonts w:ascii="Lato" w:hAnsi="Lato" w:cs="Arial"/>
          <w:spacing w:val="4"/>
          <w:sz w:val="20"/>
          <w:szCs w:val="20"/>
        </w:rPr>
        <w:t>27</w:t>
      </w:r>
      <w:r w:rsidR="00535834" w:rsidRPr="000A1429">
        <w:rPr>
          <w:rFonts w:ascii="Lato" w:hAnsi="Lato" w:cs="Arial"/>
          <w:spacing w:val="4"/>
          <w:sz w:val="20"/>
          <w:szCs w:val="20"/>
        </w:rPr>
        <w:t xml:space="preserve">, </w:t>
      </w:r>
      <w:r w:rsidR="00535834" w:rsidRPr="000A142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uchylającą w części i orzekającą w tym zakresie co do istoty sprawy,</w:t>
      </w:r>
      <w:r w:rsidR="00AA74F8" w:rsidRPr="00AA74F8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 </w:t>
      </w:r>
      <w:r w:rsidR="00535834" w:rsidRPr="000A142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a w pozostałej części utrzymującą w mocy decyzję </w:t>
      </w:r>
      <w:r w:rsidR="00535834" w:rsidRPr="00E40ED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Wojewody </w:t>
      </w:r>
      <w:r w:rsidR="00E40EDF" w:rsidRPr="00E40EDF">
        <w:rPr>
          <w:rFonts w:ascii="Lato" w:hAnsi="Lato" w:cs="Arial"/>
          <w:spacing w:val="4"/>
          <w:sz w:val="20"/>
          <w:szCs w:val="20"/>
        </w:rPr>
        <w:t xml:space="preserve">Łódzkiego Nr 112/24 z dnia 19 lipca 2024 r., znak: GPB-II.7820.13.2023.IK/MP, o zezwoleniu na realizację inwestycji drogowej polegającej na rozbudowie ul. Szczecińskiej – projektowanej drogi krajowej nr 72 na odcinku od </w:t>
      </w:r>
      <w:r w:rsidR="00E40EDF">
        <w:rPr>
          <w:rFonts w:ascii="Lato" w:hAnsi="Lato" w:cs="Arial"/>
          <w:spacing w:val="4"/>
          <w:sz w:val="20"/>
          <w:szCs w:val="20"/>
        </w:rPr>
        <w:br/>
      </w:r>
      <w:r w:rsidR="00E40EDF" w:rsidRPr="00E40EDF">
        <w:rPr>
          <w:rFonts w:ascii="Lato" w:hAnsi="Lato" w:cs="Arial"/>
          <w:spacing w:val="4"/>
          <w:sz w:val="20"/>
          <w:szCs w:val="20"/>
        </w:rPr>
        <w:t>ul. Aleksandrowskiej do skrzyżowania z drogą dojazdową do S-14 (projektowanego ronda) – od km 0-018,50 do km 1+570,00, wraz z rozbudową i przebudową innych dróg publicznych, w tym pozostałego odcinka ul. Szczecińskiej jako projektowanej drogi powiatowej na odcinku od skrzyżowania z drogą dojazdową do S-14 do granicy miasta – od km 1+570,00 do km 3+398,02, w ramach zadania „Rozbudowa ul. Szczecińskiej na odcinku od ul. Aleksandrowskiej do granicy miasta wraz z rozbudową i budową skrzyżowań w Łodzi”</w:t>
      </w:r>
      <w:r w:rsidR="00572F58" w:rsidRPr="00E40EDF">
        <w:rPr>
          <w:rFonts w:ascii="Lato" w:hAnsi="Lato" w:cs="Arial"/>
          <w:spacing w:val="4"/>
          <w:sz w:val="20"/>
          <w:szCs w:val="20"/>
        </w:rPr>
        <w:t>.</w:t>
      </w:r>
      <w:r w:rsidR="005D2874" w:rsidRPr="00E40EDF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4921EA2E" w14:textId="71A30850" w:rsidR="003B0BE0" w:rsidRPr="00D725C0" w:rsidRDefault="00572F58" w:rsidP="00D725C0">
      <w:pPr>
        <w:spacing w:after="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bookmarkStart w:id="1" w:name="_Hlk200972513"/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decyzji Ministra 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Finansów i Gospodarki z dnia </w:t>
      </w:r>
      <w:r w:rsidR="005C730B">
        <w:rPr>
          <w:rFonts w:ascii="Lato" w:hAnsi="Lato" w:cs="Arial"/>
          <w:spacing w:val="4"/>
          <w:sz w:val="20"/>
          <w:szCs w:val="20"/>
        </w:rPr>
        <w:t>2</w:t>
      </w:r>
      <w:r w:rsidR="008E6BFC">
        <w:rPr>
          <w:rFonts w:ascii="Lato" w:hAnsi="Lato" w:cs="Arial"/>
          <w:spacing w:val="4"/>
          <w:sz w:val="20"/>
          <w:szCs w:val="20"/>
        </w:rPr>
        <w:t>6</w:t>
      </w:r>
      <w:r w:rsidR="005C730B">
        <w:rPr>
          <w:rFonts w:ascii="Lato" w:hAnsi="Lato" w:cs="Arial"/>
          <w:spacing w:val="4"/>
          <w:sz w:val="20"/>
          <w:szCs w:val="20"/>
        </w:rPr>
        <w:t xml:space="preserve"> </w:t>
      </w:r>
      <w:r w:rsidR="008E6BFC">
        <w:rPr>
          <w:rFonts w:ascii="Lato" w:hAnsi="Lato" w:cs="Arial"/>
          <w:spacing w:val="4"/>
          <w:sz w:val="20"/>
          <w:szCs w:val="20"/>
        </w:rPr>
        <w:t>maja</w:t>
      </w:r>
      <w:r w:rsidR="005C730B" w:rsidRPr="000A1429">
        <w:rPr>
          <w:rFonts w:ascii="Lato" w:hAnsi="Lato" w:cs="Arial"/>
          <w:spacing w:val="4"/>
          <w:sz w:val="20"/>
          <w:szCs w:val="20"/>
        </w:rPr>
        <w:t xml:space="preserve"> </w:t>
      </w:r>
      <w:r w:rsidR="000A1429">
        <w:rPr>
          <w:rFonts w:ascii="Lato" w:eastAsia="Times New Roman" w:hAnsi="Lato" w:cs="Arial"/>
          <w:spacing w:val="4"/>
          <w:sz w:val="20"/>
          <w:szCs w:val="20"/>
          <w:lang w:eastAsia="pl-PL"/>
        </w:rPr>
        <w:t>2026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wraz z załącznikami oraz aktami sprawy można zapoznać się w Ministerstwie Rozwoju i Technologii w Warszawie,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ul. Chałubińskiego 4/6, we wtorki, czwartki i piątki, w godzinach od 10.00 do 14.30,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323 40 70 – </w:t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br/>
        <w:t>od poniedziałku do piątku w godzinach 10:00 – 14.30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jak również z treścią ww. decyzji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(bez załączników) – </w:t>
      </w:r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Biuletynie Informacji Publicznej Ministerstwa Rozwoju i Technologii pod adresem: </w:t>
      </w:r>
      <w:hyperlink r:id="rId8" w:history="1">
        <w:r w:rsidRPr="00D576C1">
          <w:rPr>
            <w:rStyle w:val="Hipercze"/>
            <w:rFonts w:ascii="Lato" w:eastAsia="Times New Roman" w:hAnsi="Lato" w:cs="Arial"/>
            <w:bCs/>
            <w:color w:val="auto"/>
            <w:spacing w:val="4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</w:t>
      </w:r>
      <w:r w:rsidR="0033386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>oraz</w:t>
      </w:r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D576C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w urzędach gmin właściwych ze względu na przebieg </w:t>
      </w:r>
      <w:r w:rsidRPr="00086684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drogi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tj. w 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Urz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ę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d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zie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D60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Miasta Łodzi, </w:t>
      </w:r>
      <w:r w:rsidR="00D6041C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Urzędzie Miejskim w Aleksandrowie Łódzkim oraz w Urzędzie Miejskim w Konstantynowie Łódzkim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  <w:bookmarkEnd w:id="1"/>
    </w:p>
    <w:p w14:paraId="3521D455" w14:textId="3471AC98" w:rsidR="003B0BE0" w:rsidRDefault="003B0BE0" w:rsidP="008972F8">
      <w:pPr>
        <w:spacing w:after="8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</w:pP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Data publikacji obwieszczenia i treści decyzji:</w:t>
      </w:r>
      <w:r w:rsidR="0072095E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18 </w:t>
      </w:r>
      <w:r w:rsidR="00D725C0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czerwca</w:t>
      </w:r>
      <w:r w:rsidR="005619DF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2026</w:t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r.</w:t>
      </w:r>
    </w:p>
    <w:p w14:paraId="448F7AEE" w14:textId="646B804B" w:rsidR="00B82D49" w:rsidRPr="00D3407D" w:rsidRDefault="003B0BE0" w:rsidP="00D3407D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911B9B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911B9B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911B9B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30697B4B" w14:textId="77777777" w:rsidR="006217BC" w:rsidRPr="000941D1" w:rsidRDefault="006217BC" w:rsidP="006217BC">
      <w:pPr>
        <w:spacing w:after="120" w:line="260" w:lineRule="exact"/>
        <w:ind w:left="4111"/>
        <w:rPr>
          <w:rFonts w:ascii="Lato" w:hAnsi="Lato"/>
          <w:b/>
          <w:bCs/>
          <w:sz w:val="20"/>
          <w:szCs w:val="20"/>
        </w:rPr>
      </w:pPr>
      <w:r w:rsidRPr="000941D1">
        <w:rPr>
          <w:rFonts w:ascii="Lato" w:hAnsi="Lato"/>
          <w:b/>
          <w:bCs/>
          <w:sz w:val="20"/>
          <w:szCs w:val="20"/>
        </w:rPr>
        <w:t>Z upoważnienia</w:t>
      </w:r>
    </w:p>
    <w:p w14:paraId="59ABB2D4" w14:textId="6FC69E0D" w:rsidR="006217BC" w:rsidRPr="000941D1" w:rsidRDefault="00E16728" w:rsidP="006217BC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2AF84CE7" w14:textId="642B8E2E" w:rsidR="006217BC" w:rsidRPr="000941D1" w:rsidRDefault="00E16728" w:rsidP="006217BC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</w:t>
      </w:r>
    </w:p>
    <w:p w14:paraId="12AB0440" w14:textId="62CC1D29" w:rsidR="006217BC" w:rsidRPr="000941D1" w:rsidRDefault="00E16728" w:rsidP="006217BC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Departament Lokalizacji Inwestycji</w:t>
      </w:r>
    </w:p>
    <w:p w14:paraId="45CEC5EB" w14:textId="744BD314" w:rsidR="006217BC" w:rsidRPr="000941D1" w:rsidRDefault="00E16728" w:rsidP="006217BC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288BAAD4" w14:textId="77777777" w:rsidR="006217BC" w:rsidRPr="000941D1" w:rsidRDefault="006217BC" w:rsidP="006217BC">
      <w:pPr>
        <w:spacing w:after="120" w:line="260" w:lineRule="exact"/>
        <w:ind w:left="4111"/>
        <w:rPr>
          <w:rFonts w:ascii="Lato" w:hAnsi="Lato"/>
          <w:color w:val="000000" w:themeColor="text1"/>
          <w:sz w:val="20"/>
          <w:szCs w:val="20"/>
        </w:rPr>
      </w:pPr>
      <w:r w:rsidRPr="000941D1">
        <w:rPr>
          <w:rFonts w:ascii="Lato" w:hAnsi="Lato"/>
          <w:color w:val="000000" w:themeColor="text1"/>
          <w:sz w:val="20"/>
          <w:szCs w:val="20"/>
        </w:rPr>
        <w:t>w Ministerstwie Rozwoju i Technologii</w:t>
      </w:r>
    </w:p>
    <w:p w14:paraId="2B7D842C" w14:textId="77777777" w:rsidR="0072095E" w:rsidRDefault="0072095E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5378FE5A" w14:textId="77777777" w:rsidR="0072095E" w:rsidRDefault="0072095E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6549ED90" w14:textId="19866262" w:rsidR="007E65A6" w:rsidRPr="00D11F02" w:rsidRDefault="007E65A6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602BA45F" w14:textId="0C56304E" w:rsidR="007E65A6" w:rsidRPr="00D11F02" w:rsidRDefault="007E65A6" w:rsidP="00D11F02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054DC268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1327C6DB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i Technologii: Inspektor Ochrony Danych, Ministerstwo Rozwoju i Technologii,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D11F02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pl-PL"/>
          </w:rPr>
          <w:t>iod@mrit.gov.pl</w:t>
        </w:r>
      </w:hyperlink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8048670" w14:textId="12C8CAF9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(t.j. Dz.U. z 20</w:t>
      </w:r>
      <w:r w:rsidR="00B82D49">
        <w:rPr>
          <w:rFonts w:ascii="Lato" w:eastAsia="Times New Roman" w:hAnsi="Lato" w:cs="Arial"/>
          <w:spacing w:val="4"/>
          <w:sz w:val="20"/>
          <w:szCs w:val="20"/>
          <w:lang w:eastAsia="en-GB"/>
        </w:rPr>
        <w:t>25 r. poz. 1691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), dalej „KPA”, oraz w związku z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(t.j. </w:t>
      </w:r>
      <w:r w:rsidRPr="00D11F0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60A6707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6C34A5B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AC5872A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6DF2682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9D5114E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7E05D37F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Odbiorcą Pani/Pana danych osobowych jest również Wojewoda Podlaski,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związku z korzystaniem przez Administratora z systemu elektronicznego zarządzania dokumentacją (EZD PUW).</w:t>
      </w:r>
    </w:p>
    <w:p w14:paraId="408F9A36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tj. ustawie z dnia 14 lipca 1983 r. </w:t>
      </w:r>
      <w:r w:rsidRPr="00D11F02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(Dz. U. z 2020 r. poz. 164, z późn. zm.).</w:t>
      </w:r>
    </w:p>
    <w:p w14:paraId="601BD2D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2673ADE3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EE2B103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19AD87E0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142504D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580F6F17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6D91" w14:textId="01D69AF7" w:rsidR="00A82F78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przypadku powzięcia informacji o niezgodnym z prawem przetwarzaniu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A82F78" w:rsidRPr="00D11F02" w:rsidSect="003B2B9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83676" w14:textId="77777777" w:rsidR="00177149" w:rsidRDefault="00177149">
      <w:pPr>
        <w:spacing w:after="0" w:line="240" w:lineRule="auto"/>
      </w:pPr>
      <w:r>
        <w:separator/>
      </w:r>
    </w:p>
  </w:endnote>
  <w:endnote w:type="continuationSeparator" w:id="0">
    <w:p w14:paraId="7710B3EE" w14:textId="77777777" w:rsidR="00177149" w:rsidRDefault="00177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CF6EAF23-97EE-41BA-8CF4-8B1E4526ECE5}"/>
    <w:embedBold r:id="rId2" w:fontKey="{233796B3-0A16-4130-BF10-405AF640EA1F}"/>
    <w:embedItalic r:id="rId3" w:fontKey="{20FEE779-3976-4616-B238-31862445A8A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3A66A5B5-B399-444A-BE92-A84A3F64E6B4}"/>
    <w:embedBold r:id="rId5" w:fontKey="{FF301004-C3A9-46F8-9A63-135E3D03F01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6" w:fontKey="{C7635E41-2E6F-452D-B3DD-D5F7E6AA7BCC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82D9ADB4-E37B-49CC-8162-39AA0BF0116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296F6A92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65FD3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D20C7" w14:textId="77777777" w:rsidR="00177149" w:rsidRDefault="00177149">
      <w:pPr>
        <w:spacing w:after="0" w:line="240" w:lineRule="auto"/>
      </w:pPr>
      <w:r>
        <w:separator/>
      </w:r>
    </w:p>
  </w:footnote>
  <w:footnote w:type="continuationSeparator" w:id="0">
    <w:p w14:paraId="1441BCF9" w14:textId="77777777" w:rsidR="00177149" w:rsidRDefault="001771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C870F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33D7DA9F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1C778C50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4E663D4E" w14:textId="77777777" w:rsidR="00487EDF" w:rsidRDefault="00D11F02" w:rsidP="008972F8">
    <w:pPr>
      <w:pStyle w:val="Nagwek"/>
      <w:tabs>
        <w:tab w:val="clear" w:pos="4536"/>
      </w:tabs>
      <w:ind w:left="4678"/>
      <w:jc w:val="center"/>
      <w:rPr>
        <w:rFonts w:ascii="Lato" w:hAnsi="Lato" w:cs="Times New Roman"/>
        <w:sz w:val="20"/>
        <w:szCs w:val="20"/>
      </w:rPr>
    </w:pPr>
    <w:r w:rsidRPr="007D6159">
      <w:rPr>
        <w:rFonts w:ascii="Lato" w:hAnsi="Lato" w:cs="Times New Roman"/>
        <w:sz w:val="20"/>
        <w:szCs w:val="20"/>
      </w:rPr>
      <w:t>Załącznik do obwieszczenia</w:t>
    </w:r>
    <w:r w:rsidRPr="007D6159">
      <w:rPr>
        <w:rFonts w:ascii="Lato" w:hAnsi="Lato" w:cs="Times New Roman"/>
        <w:sz w:val="20"/>
        <w:szCs w:val="20"/>
      </w:rPr>
      <w:br/>
      <w:t xml:space="preserve">Ministra </w:t>
    </w:r>
    <w:r>
      <w:rPr>
        <w:rFonts w:ascii="Lato" w:hAnsi="Lato" w:cs="Times New Roman"/>
        <w:sz w:val="20"/>
        <w:szCs w:val="20"/>
      </w:rPr>
      <w:t>Finansów i Gospodarki</w:t>
    </w:r>
    <w:r w:rsidRPr="007D6159">
      <w:rPr>
        <w:rFonts w:ascii="Lato" w:hAnsi="Lato" w:cs="Times New Roman"/>
        <w:sz w:val="20"/>
        <w:szCs w:val="20"/>
      </w:rPr>
      <w:t xml:space="preserve"> </w:t>
    </w:r>
  </w:p>
  <w:p w14:paraId="1AD90E1C" w14:textId="75E0DC09" w:rsidR="00D11F02" w:rsidRPr="007D6159" w:rsidRDefault="00D11F02" w:rsidP="008972F8">
    <w:pPr>
      <w:pStyle w:val="Nagwek"/>
      <w:tabs>
        <w:tab w:val="clear" w:pos="4536"/>
      </w:tabs>
      <w:ind w:left="4678"/>
      <w:jc w:val="center"/>
      <w:rPr>
        <w:rFonts w:ascii="Lato" w:hAnsi="Lato" w:cs="Times New Roman"/>
        <w:sz w:val="20"/>
        <w:szCs w:val="20"/>
      </w:rPr>
    </w:pPr>
    <w:r w:rsidRPr="007D6159">
      <w:rPr>
        <w:rFonts w:ascii="Lato" w:hAnsi="Lato" w:cs="Times New Roman"/>
        <w:sz w:val="20"/>
        <w:szCs w:val="20"/>
      </w:rPr>
      <w:t>znak: DLI-</w:t>
    </w:r>
    <w:r w:rsidR="00D725C0">
      <w:rPr>
        <w:rFonts w:ascii="Lato" w:hAnsi="Lato" w:cs="Times New Roman"/>
        <w:sz w:val="20"/>
        <w:szCs w:val="20"/>
      </w:rPr>
      <w:t>II.7621.38.2024.AZ.28</w:t>
    </w:r>
  </w:p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6B40F4FE"/>
    <w:lvl w:ilvl="0" w:tplc="6BF0474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72764"/>
    <w:multiLevelType w:val="hybridMultilevel"/>
    <w:tmpl w:val="81BA4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77460D"/>
    <w:multiLevelType w:val="hybridMultilevel"/>
    <w:tmpl w:val="CC64B928"/>
    <w:lvl w:ilvl="0" w:tplc="A92ED05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10"/>
  </w:num>
  <w:num w:numId="5" w16cid:durableId="1346395448">
    <w:abstractNumId w:val="5"/>
  </w:num>
  <w:num w:numId="6" w16cid:durableId="1718432802">
    <w:abstractNumId w:val="8"/>
  </w:num>
  <w:num w:numId="7" w16cid:durableId="1072391146">
    <w:abstractNumId w:val="4"/>
  </w:num>
  <w:num w:numId="8" w16cid:durableId="20709616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9"/>
  </w:num>
  <w:num w:numId="11" w16cid:durableId="655886164">
    <w:abstractNumId w:val="11"/>
  </w:num>
  <w:num w:numId="12" w16cid:durableId="1708482926">
    <w:abstractNumId w:val="6"/>
  </w:num>
  <w:num w:numId="13" w16cid:durableId="1955751030">
    <w:abstractNumId w:val="7"/>
  </w:num>
  <w:num w:numId="14" w16cid:durableId="625310447">
    <w:abstractNumId w:val="7"/>
    <w:lvlOverride w:ilvl="0">
      <w:lvl w:ilvl="0" w:tplc="A92ED058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Lato" w:hAnsi="Lato"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04E2C"/>
    <w:rsid w:val="000070CD"/>
    <w:rsid w:val="00032503"/>
    <w:rsid w:val="00056963"/>
    <w:rsid w:val="000A1429"/>
    <w:rsid w:val="000D008A"/>
    <w:rsid w:val="000E112E"/>
    <w:rsid w:val="000F7053"/>
    <w:rsid w:val="0011537E"/>
    <w:rsid w:val="001247A7"/>
    <w:rsid w:val="001300C7"/>
    <w:rsid w:val="00135209"/>
    <w:rsid w:val="0013719F"/>
    <w:rsid w:val="0014049F"/>
    <w:rsid w:val="0014165E"/>
    <w:rsid w:val="00166598"/>
    <w:rsid w:val="001733AC"/>
    <w:rsid w:val="00177149"/>
    <w:rsid w:val="001D006E"/>
    <w:rsid w:val="001D2EE0"/>
    <w:rsid w:val="001E16D9"/>
    <w:rsid w:val="00200264"/>
    <w:rsid w:val="002165A5"/>
    <w:rsid w:val="0024174A"/>
    <w:rsid w:val="00244D76"/>
    <w:rsid w:val="00271D28"/>
    <w:rsid w:val="00276803"/>
    <w:rsid w:val="002973A4"/>
    <w:rsid w:val="002A4B1C"/>
    <w:rsid w:val="002A6E54"/>
    <w:rsid w:val="002C6FB4"/>
    <w:rsid w:val="002E58B9"/>
    <w:rsid w:val="0032385B"/>
    <w:rsid w:val="0033386D"/>
    <w:rsid w:val="0033414B"/>
    <w:rsid w:val="0035146D"/>
    <w:rsid w:val="00376810"/>
    <w:rsid w:val="00381A23"/>
    <w:rsid w:val="003825B7"/>
    <w:rsid w:val="003A4251"/>
    <w:rsid w:val="003B0BE0"/>
    <w:rsid w:val="003B2B91"/>
    <w:rsid w:val="00403FEC"/>
    <w:rsid w:val="004110D9"/>
    <w:rsid w:val="00411540"/>
    <w:rsid w:val="00433A0F"/>
    <w:rsid w:val="00447586"/>
    <w:rsid w:val="00453276"/>
    <w:rsid w:val="00456BF9"/>
    <w:rsid w:val="00480D7C"/>
    <w:rsid w:val="00486A4E"/>
    <w:rsid w:val="00487EDF"/>
    <w:rsid w:val="004A7388"/>
    <w:rsid w:val="004B3A05"/>
    <w:rsid w:val="004C4A81"/>
    <w:rsid w:val="004D2944"/>
    <w:rsid w:val="004D6D3C"/>
    <w:rsid w:val="005155B6"/>
    <w:rsid w:val="00535834"/>
    <w:rsid w:val="0053644A"/>
    <w:rsid w:val="00542F50"/>
    <w:rsid w:val="00552AF1"/>
    <w:rsid w:val="005619DF"/>
    <w:rsid w:val="00572F58"/>
    <w:rsid w:val="005B1815"/>
    <w:rsid w:val="005C10F1"/>
    <w:rsid w:val="005C730B"/>
    <w:rsid w:val="005D2874"/>
    <w:rsid w:val="005F4E64"/>
    <w:rsid w:val="00613F41"/>
    <w:rsid w:val="006217BC"/>
    <w:rsid w:val="006336E2"/>
    <w:rsid w:val="00651317"/>
    <w:rsid w:val="00652C02"/>
    <w:rsid w:val="0065326D"/>
    <w:rsid w:val="00655781"/>
    <w:rsid w:val="006873B6"/>
    <w:rsid w:val="00690260"/>
    <w:rsid w:val="006917FD"/>
    <w:rsid w:val="006A3072"/>
    <w:rsid w:val="006B6029"/>
    <w:rsid w:val="006D1872"/>
    <w:rsid w:val="00710E83"/>
    <w:rsid w:val="007124D1"/>
    <w:rsid w:val="00715877"/>
    <w:rsid w:val="0072095E"/>
    <w:rsid w:val="00783F45"/>
    <w:rsid w:val="007873EC"/>
    <w:rsid w:val="007B1F09"/>
    <w:rsid w:val="007E65A6"/>
    <w:rsid w:val="00801B5C"/>
    <w:rsid w:val="008221C7"/>
    <w:rsid w:val="008405CE"/>
    <w:rsid w:val="0084576C"/>
    <w:rsid w:val="00855149"/>
    <w:rsid w:val="0086512F"/>
    <w:rsid w:val="00874C7A"/>
    <w:rsid w:val="008849B7"/>
    <w:rsid w:val="00886F00"/>
    <w:rsid w:val="008972F8"/>
    <w:rsid w:val="008E47A2"/>
    <w:rsid w:val="008E6BFC"/>
    <w:rsid w:val="008F0F82"/>
    <w:rsid w:val="008F762D"/>
    <w:rsid w:val="008F7CEA"/>
    <w:rsid w:val="009216D4"/>
    <w:rsid w:val="00924144"/>
    <w:rsid w:val="00946ECF"/>
    <w:rsid w:val="009607B8"/>
    <w:rsid w:val="00966532"/>
    <w:rsid w:val="00974747"/>
    <w:rsid w:val="009A7D1D"/>
    <w:rsid w:val="009E462A"/>
    <w:rsid w:val="00A03129"/>
    <w:rsid w:val="00A12765"/>
    <w:rsid w:val="00A22E99"/>
    <w:rsid w:val="00A24765"/>
    <w:rsid w:val="00A27EF2"/>
    <w:rsid w:val="00A82F78"/>
    <w:rsid w:val="00A97E1F"/>
    <w:rsid w:val="00AA5CE5"/>
    <w:rsid w:val="00AA74F8"/>
    <w:rsid w:val="00B07F9C"/>
    <w:rsid w:val="00B203AB"/>
    <w:rsid w:val="00B344CF"/>
    <w:rsid w:val="00B41D17"/>
    <w:rsid w:val="00B6725D"/>
    <w:rsid w:val="00B74869"/>
    <w:rsid w:val="00B82D49"/>
    <w:rsid w:val="00B93AD1"/>
    <w:rsid w:val="00BA5FDA"/>
    <w:rsid w:val="00BB574D"/>
    <w:rsid w:val="00BB654D"/>
    <w:rsid w:val="00BC5D2B"/>
    <w:rsid w:val="00BE021A"/>
    <w:rsid w:val="00BE32FF"/>
    <w:rsid w:val="00BE4683"/>
    <w:rsid w:val="00BF4185"/>
    <w:rsid w:val="00C02344"/>
    <w:rsid w:val="00C11800"/>
    <w:rsid w:val="00C204C1"/>
    <w:rsid w:val="00C37782"/>
    <w:rsid w:val="00C54396"/>
    <w:rsid w:val="00C72E23"/>
    <w:rsid w:val="00C86E89"/>
    <w:rsid w:val="00C92047"/>
    <w:rsid w:val="00C9524D"/>
    <w:rsid w:val="00CC4B3E"/>
    <w:rsid w:val="00CE7DCD"/>
    <w:rsid w:val="00CF0944"/>
    <w:rsid w:val="00D11F02"/>
    <w:rsid w:val="00D33088"/>
    <w:rsid w:val="00D3407D"/>
    <w:rsid w:val="00D561F0"/>
    <w:rsid w:val="00D6041C"/>
    <w:rsid w:val="00D65FD3"/>
    <w:rsid w:val="00D66DB0"/>
    <w:rsid w:val="00D725C0"/>
    <w:rsid w:val="00D75908"/>
    <w:rsid w:val="00D77C95"/>
    <w:rsid w:val="00DD696A"/>
    <w:rsid w:val="00DF08A4"/>
    <w:rsid w:val="00DF276D"/>
    <w:rsid w:val="00DF39B1"/>
    <w:rsid w:val="00E05941"/>
    <w:rsid w:val="00E16728"/>
    <w:rsid w:val="00E32115"/>
    <w:rsid w:val="00E40EDF"/>
    <w:rsid w:val="00E6568C"/>
    <w:rsid w:val="00E744D4"/>
    <w:rsid w:val="00ED4FB8"/>
    <w:rsid w:val="00EF3EA4"/>
    <w:rsid w:val="00F12FC3"/>
    <w:rsid w:val="00F143E2"/>
    <w:rsid w:val="00F17AED"/>
    <w:rsid w:val="00F20038"/>
    <w:rsid w:val="00F311F0"/>
    <w:rsid w:val="00F71824"/>
    <w:rsid w:val="00F77F08"/>
    <w:rsid w:val="00FB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924</Words>
  <Characters>5550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Żywica Anna</cp:lastModifiedBy>
  <cp:revision>3</cp:revision>
  <cp:lastPrinted>2022-09-08T13:34:00Z</cp:lastPrinted>
  <dcterms:created xsi:type="dcterms:W3CDTF">2026-06-12T05:18:00Z</dcterms:created>
  <dcterms:modified xsi:type="dcterms:W3CDTF">2026-06-18T04:59:00Z</dcterms:modified>
</cp:coreProperties>
</file>