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CC99D" w14:textId="77777777" w:rsidR="003436B6" w:rsidRPr="00BC4CD8" w:rsidRDefault="003436B6" w:rsidP="003436B6">
      <w:pPr>
        <w:spacing w:after="0" w:line="240" w:lineRule="auto"/>
        <w:ind w:left="708" w:firstLine="708"/>
        <w:jc w:val="both"/>
        <w:rPr>
          <w:rFonts w:ascii="Times New Roman" w:eastAsia="Times New Roman" w:hAnsi="Times New Roman" w:cs="Times New Roman"/>
          <w:sz w:val="24"/>
          <w:szCs w:val="24"/>
          <w:lang w:eastAsia="pl-PL"/>
        </w:rPr>
      </w:pPr>
      <w:r w:rsidRPr="00BC4CD8">
        <w:rPr>
          <w:rFonts w:ascii="Times New Roman" w:eastAsia="Times New Roman" w:hAnsi="Times New Roman" w:cs="Times New Roman"/>
          <w:noProof/>
          <w:sz w:val="24"/>
          <w:szCs w:val="24"/>
          <w:lang w:eastAsia="pl-PL"/>
        </w:rPr>
        <w:drawing>
          <wp:inline distT="0" distB="0" distL="0" distR="0" wp14:anchorId="11066D0A" wp14:editId="3E91E3F0">
            <wp:extent cx="504825" cy="590550"/>
            <wp:effectExtent l="0" t="0" r="952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4825" cy="590550"/>
                    </a:xfrm>
                    <a:prstGeom prst="rect">
                      <a:avLst/>
                    </a:prstGeom>
                    <a:noFill/>
                    <a:ln>
                      <a:noFill/>
                    </a:ln>
                  </pic:spPr>
                </pic:pic>
              </a:graphicData>
            </a:graphic>
          </wp:inline>
        </w:drawing>
      </w:r>
      <w:r>
        <w:rPr>
          <w:rFonts w:ascii="Times New Roman" w:eastAsia="Times New Roman" w:hAnsi="Times New Roman" w:cs="Times New Roman"/>
          <w:sz w:val="24"/>
          <w:szCs w:val="24"/>
          <w:lang w:eastAsia="pl-PL"/>
        </w:rPr>
        <w:t xml:space="preserve"> </w:t>
      </w:r>
    </w:p>
    <w:p w14:paraId="3E8F5F48" w14:textId="18DEE3DA" w:rsidR="003436B6" w:rsidRPr="00BC4CD8" w:rsidRDefault="003436B6" w:rsidP="003436B6">
      <w:pPr>
        <w:spacing w:after="0" w:line="240" w:lineRule="auto"/>
        <w:jc w:val="both"/>
        <w:rPr>
          <w:rFonts w:ascii="Times New Roman" w:eastAsia="Times New Roman" w:hAnsi="Times New Roman" w:cs="Times New Roman"/>
          <w:sz w:val="24"/>
          <w:szCs w:val="24"/>
          <w:lang w:eastAsia="pl-PL"/>
        </w:rPr>
      </w:pPr>
      <w:r w:rsidRPr="00BC4CD8">
        <w:rPr>
          <w:rFonts w:ascii="Times New Roman" w:eastAsia="Times New Roman" w:hAnsi="Times New Roman" w:cs="Times New Roman"/>
          <w:b/>
          <w:sz w:val="28"/>
          <w:szCs w:val="24"/>
          <w:lang w:eastAsia="pl-PL"/>
        </w:rPr>
        <w:t>WOJEWODA PODKARPACKI</w:t>
      </w:r>
      <w:r w:rsidRPr="00BC4CD8">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sidR="00D61A5E">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Rzeszów, 2023-0</w:t>
      </w:r>
      <w:r w:rsidR="00237198">
        <w:rPr>
          <w:rFonts w:ascii="Times New Roman" w:eastAsia="Times New Roman" w:hAnsi="Times New Roman" w:cs="Times New Roman"/>
          <w:sz w:val="24"/>
          <w:szCs w:val="24"/>
          <w:lang w:eastAsia="pl-PL"/>
        </w:rPr>
        <w:t>8</w:t>
      </w:r>
      <w:r>
        <w:rPr>
          <w:rFonts w:ascii="Times New Roman" w:eastAsia="Times New Roman" w:hAnsi="Times New Roman" w:cs="Times New Roman"/>
          <w:sz w:val="24"/>
          <w:szCs w:val="24"/>
          <w:lang w:eastAsia="pl-PL"/>
        </w:rPr>
        <w:t>-</w:t>
      </w:r>
      <w:r w:rsidR="00594F17">
        <w:rPr>
          <w:rFonts w:ascii="Times New Roman" w:eastAsia="Times New Roman" w:hAnsi="Times New Roman" w:cs="Times New Roman"/>
          <w:sz w:val="24"/>
          <w:szCs w:val="24"/>
          <w:lang w:eastAsia="pl-PL"/>
        </w:rPr>
        <w:t>09</w:t>
      </w:r>
    </w:p>
    <w:p w14:paraId="1D471F6E" w14:textId="77777777" w:rsidR="003436B6" w:rsidRPr="00F80C5F" w:rsidRDefault="003436B6" w:rsidP="003436B6">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w:t>
      </w:r>
      <w:r w:rsidRPr="00F80C5F">
        <w:rPr>
          <w:rFonts w:ascii="Times New Roman" w:eastAsia="Times New Roman" w:hAnsi="Times New Roman" w:cs="Times New Roman"/>
          <w:sz w:val="24"/>
          <w:szCs w:val="24"/>
          <w:lang w:eastAsia="pl-PL"/>
        </w:rPr>
        <w:t>ul. Grunwaldzka 15, 35-959 Rzeszów</w:t>
      </w:r>
    </w:p>
    <w:p w14:paraId="4C8D835F" w14:textId="77777777" w:rsidR="003436B6" w:rsidRPr="002963CD" w:rsidRDefault="003436B6" w:rsidP="003436B6">
      <w:pPr>
        <w:spacing w:after="0" w:line="360" w:lineRule="auto"/>
        <w:ind w:firstLine="708"/>
        <w:jc w:val="both"/>
        <w:rPr>
          <w:rFonts w:ascii="Times New Roman" w:eastAsia="Times New Roman" w:hAnsi="Times New Roman" w:cs="Times New Roman"/>
          <w:sz w:val="6"/>
          <w:szCs w:val="24"/>
          <w:lang w:eastAsia="pl-PL"/>
        </w:rPr>
      </w:pPr>
      <w:r w:rsidRPr="002963CD">
        <w:rPr>
          <w:rFonts w:ascii="Times New Roman" w:eastAsia="Times New Roman" w:hAnsi="Times New Roman" w:cs="Times New Roman"/>
          <w:sz w:val="6"/>
          <w:szCs w:val="24"/>
          <w:lang w:eastAsia="pl-PL"/>
        </w:rPr>
        <w:t xml:space="preserve">        </w:t>
      </w:r>
    </w:p>
    <w:p w14:paraId="6BF5A721" w14:textId="4221CD7E" w:rsidR="003436B6" w:rsidRPr="00E11915" w:rsidRDefault="003436B6" w:rsidP="003436B6">
      <w:pPr>
        <w:spacing w:after="0" w:line="240" w:lineRule="auto"/>
        <w:ind w:left="709"/>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br/>
        <w:t xml:space="preserve"> </w:t>
      </w:r>
      <w:r w:rsidR="00D61A5E">
        <w:rPr>
          <w:rFonts w:ascii="Times New Roman" w:eastAsia="Times New Roman" w:hAnsi="Times New Roman" w:cs="Times New Roman"/>
          <w:sz w:val="24"/>
          <w:szCs w:val="24"/>
          <w:lang w:eastAsia="pl-PL"/>
        </w:rPr>
        <w:t xml:space="preserve"> </w:t>
      </w:r>
      <w:r w:rsidR="008224EA">
        <w:rPr>
          <w:rFonts w:ascii="Times New Roman" w:eastAsia="Times New Roman" w:hAnsi="Times New Roman" w:cs="Times New Roman"/>
          <w:sz w:val="24"/>
          <w:szCs w:val="24"/>
          <w:lang w:eastAsia="pl-PL"/>
        </w:rPr>
        <w:t xml:space="preserve"> </w:t>
      </w:r>
      <w:r w:rsidRPr="003945CB">
        <w:rPr>
          <w:rFonts w:ascii="Times New Roman" w:eastAsia="Times New Roman" w:hAnsi="Times New Roman" w:cs="Times New Roman"/>
          <w:sz w:val="24"/>
          <w:szCs w:val="24"/>
          <w:lang w:eastAsia="pl-PL"/>
        </w:rPr>
        <w:t>S-V.</w:t>
      </w:r>
      <w:r>
        <w:rPr>
          <w:rFonts w:ascii="Times New Roman" w:eastAsia="Times New Roman" w:hAnsi="Times New Roman" w:cs="Times New Roman"/>
          <w:sz w:val="24"/>
          <w:szCs w:val="24"/>
          <w:lang w:eastAsia="pl-PL"/>
        </w:rPr>
        <w:t>862.4.2023.AP</w:t>
      </w:r>
    </w:p>
    <w:p w14:paraId="4A19921A" w14:textId="77777777" w:rsidR="003436B6" w:rsidRDefault="003436B6" w:rsidP="003436B6">
      <w:pPr>
        <w:spacing w:after="0" w:line="360" w:lineRule="auto"/>
        <w:ind w:left="5760" w:hanging="181"/>
        <w:jc w:val="both"/>
        <w:rPr>
          <w:rFonts w:ascii="Times New Roman" w:eastAsia="Times New Roman" w:hAnsi="Times New Roman" w:cs="Times New Roman"/>
          <w:b/>
          <w:sz w:val="24"/>
          <w:szCs w:val="24"/>
          <w:lang w:eastAsia="pl-PL"/>
        </w:rPr>
      </w:pPr>
    </w:p>
    <w:p w14:paraId="5206C5B0" w14:textId="77F44F42" w:rsidR="003436B6" w:rsidRPr="00095754" w:rsidRDefault="003436B6" w:rsidP="003436B6">
      <w:pPr>
        <w:spacing w:after="0" w:line="360" w:lineRule="auto"/>
        <w:ind w:left="5760" w:hanging="181"/>
        <w:jc w:val="both"/>
        <w:rPr>
          <w:rFonts w:ascii="Times New Roman" w:eastAsia="Times New Roman" w:hAnsi="Times New Roman" w:cs="Times New Roman"/>
          <w:b/>
          <w:sz w:val="26"/>
          <w:szCs w:val="26"/>
          <w:lang w:eastAsia="pl-PL"/>
        </w:rPr>
      </w:pPr>
      <w:r w:rsidRPr="00095754">
        <w:rPr>
          <w:rFonts w:ascii="Times New Roman" w:eastAsia="Times New Roman" w:hAnsi="Times New Roman" w:cs="Times New Roman"/>
          <w:b/>
          <w:sz w:val="26"/>
          <w:szCs w:val="26"/>
          <w:lang w:eastAsia="pl-PL"/>
        </w:rPr>
        <w:t>Pan</w:t>
      </w:r>
      <w:r w:rsidRPr="00095754">
        <w:rPr>
          <w:rFonts w:ascii="Times New Roman" w:eastAsia="Times New Roman" w:hAnsi="Times New Roman" w:cs="Times New Roman"/>
          <w:b/>
          <w:sz w:val="26"/>
          <w:szCs w:val="26"/>
          <w:lang w:eastAsia="pl-PL"/>
        </w:rPr>
        <w:tab/>
      </w:r>
    </w:p>
    <w:p w14:paraId="68DACD66" w14:textId="6B49E0B5" w:rsidR="003436B6" w:rsidRPr="00095754" w:rsidRDefault="003436B6" w:rsidP="003436B6">
      <w:pPr>
        <w:spacing w:after="0" w:line="360" w:lineRule="auto"/>
        <w:ind w:left="5760" w:hanging="181"/>
        <w:jc w:val="both"/>
        <w:rPr>
          <w:rFonts w:ascii="Times New Roman" w:eastAsia="Times New Roman" w:hAnsi="Times New Roman" w:cs="Times New Roman"/>
          <w:b/>
          <w:sz w:val="26"/>
          <w:szCs w:val="26"/>
          <w:lang w:eastAsia="pl-PL"/>
        </w:rPr>
      </w:pPr>
      <w:r>
        <w:rPr>
          <w:rFonts w:ascii="Times New Roman" w:eastAsia="Times New Roman" w:hAnsi="Times New Roman" w:cs="Times New Roman"/>
          <w:b/>
          <w:sz w:val="26"/>
          <w:szCs w:val="26"/>
          <w:lang w:eastAsia="pl-PL"/>
        </w:rPr>
        <w:t>Jacek Posłuszny</w:t>
      </w:r>
      <w:r w:rsidRPr="00095754">
        <w:rPr>
          <w:rFonts w:ascii="Times New Roman" w:eastAsia="Times New Roman" w:hAnsi="Times New Roman" w:cs="Times New Roman"/>
          <w:b/>
          <w:sz w:val="26"/>
          <w:szCs w:val="26"/>
          <w:lang w:eastAsia="pl-PL"/>
        </w:rPr>
        <w:tab/>
      </w:r>
    </w:p>
    <w:p w14:paraId="2D06A171" w14:textId="0573B367" w:rsidR="003436B6" w:rsidRPr="00095754" w:rsidRDefault="003436B6" w:rsidP="003436B6">
      <w:pPr>
        <w:spacing w:after="0" w:line="360" w:lineRule="auto"/>
        <w:ind w:left="5760" w:hanging="181"/>
        <w:jc w:val="both"/>
        <w:rPr>
          <w:rFonts w:ascii="Times New Roman" w:eastAsia="Times New Roman" w:hAnsi="Times New Roman" w:cs="Times New Roman"/>
          <w:b/>
          <w:sz w:val="26"/>
          <w:szCs w:val="26"/>
          <w:lang w:eastAsia="pl-PL"/>
        </w:rPr>
      </w:pPr>
      <w:r w:rsidRPr="00095754">
        <w:rPr>
          <w:rFonts w:ascii="Times New Roman" w:eastAsia="Times New Roman" w:hAnsi="Times New Roman" w:cs="Times New Roman"/>
          <w:b/>
          <w:sz w:val="26"/>
          <w:szCs w:val="26"/>
          <w:lang w:eastAsia="pl-PL"/>
        </w:rPr>
        <w:t>Dyrektor</w:t>
      </w:r>
      <w:r w:rsidRPr="00095754">
        <w:rPr>
          <w:rFonts w:ascii="Times New Roman" w:eastAsia="Times New Roman" w:hAnsi="Times New Roman" w:cs="Times New Roman"/>
          <w:b/>
          <w:sz w:val="26"/>
          <w:szCs w:val="26"/>
          <w:lang w:eastAsia="pl-PL"/>
        </w:rPr>
        <w:tab/>
      </w:r>
    </w:p>
    <w:p w14:paraId="726C284A" w14:textId="77777777" w:rsidR="003436B6" w:rsidRDefault="003436B6" w:rsidP="003436B6">
      <w:pPr>
        <w:spacing w:after="0" w:line="360" w:lineRule="auto"/>
        <w:ind w:left="5760" w:hanging="181"/>
        <w:jc w:val="both"/>
        <w:rPr>
          <w:rFonts w:ascii="Times New Roman" w:eastAsia="Times New Roman" w:hAnsi="Times New Roman" w:cs="Times New Roman"/>
          <w:b/>
          <w:sz w:val="26"/>
          <w:szCs w:val="26"/>
          <w:lang w:eastAsia="pl-PL"/>
        </w:rPr>
      </w:pPr>
      <w:r w:rsidRPr="00095754">
        <w:rPr>
          <w:rFonts w:ascii="Times New Roman" w:eastAsia="Times New Roman" w:hAnsi="Times New Roman" w:cs="Times New Roman"/>
          <w:b/>
          <w:sz w:val="26"/>
          <w:szCs w:val="26"/>
          <w:lang w:eastAsia="pl-PL"/>
        </w:rPr>
        <w:t>Powiatowego Urzędu Pracy</w:t>
      </w:r>
    </w:p>
    <w:p w14:paraId="3A52A096" w14:textId="540EEA98" w:rsidR="003436B6" w:rsidRPr="00095754" w:rsidRDefault="003436B6" w:rsidP="003436B6">
      <w:pPr>
        <w:spacing w:after="0" w:line="360" w:lineRule="auto"/>
        <w:ind w:left="5760" w:hanging="181"/>
        <w:jc w:val="both"/>
        <w:rPr>
          <w:rFonts w:ascii="Times New Roman" w:eastAsia="Times New Roman" w:hAnsi="Times New Roman" w:cs="Times New Roman"/>
          <w:b/>
          <w:sz w:val="26"/>
          <w:szCs w:val="26"/>
          <w:lang w:eastAsia="pl-PL"/>
        </w:rPr>
      </w:pPr>
      <w:r w:rsidRPr="00095754">
        <w:rPr>
          <w:rFonts w:ascii="Times New Roman" w:eastAsia="Times New Roman" w:hAnsi="Times New Roman" w:cs="Times New Roman"/>
          <w:b/>
          <w:sz w:val="26"/>
          <w:szCs w:val="26"/>
          <w:lang w:eastAsia="pl-PL"/>
        </w:rPr>
        <w:t xml:space="preserve">w </w:t>
      </w:r>
      <w:r>
        <w:rPr>
          <w:rFonts w:ascii="Times New Roman" w:eastAsia="Times New Roman" w:hAnsi="Times New Roman" w:cs="Times New Roman"/>
          <w:b/>
          <w:sz w:val="26"/>
          <w:szCs w:val="26"/>
          <w:lang w:eastAsia="pl-PL"/>
        </w:rPr>
        <w:t>Ropczycach</w:t>
      </w:r>
    </w:p>
    <w:p w14:paraId="0EE75E28" w14:textId="77777777" w:rsidR="003436B6" w:rsidRDefault="003436B6" w:rsidP="003436B6">
      <w:pPr>
        <w:spacing w:after="0"/>
        <w:jc w:val="both"/>
        <w:rPr>
          <w:rFonts w:ascii="Times New Roman" w:eastAsia="Times New Roman" w:hAnsi="Times New Roman" w:cs="Times New Roman"/>
          <w:b/>
          <w:sz w:val="24"/>
          <w:szCs w:val="24"/>
          <w:lang w:eastAsia="pl-PL"/>
        </w:rPr>
      </w:pPr>
    </w:p>
    <w:p w14:paraId="5D13D8D4" w14:textId="77777777" w:rsidR="003436B6" w:rsidRDefault="003436B6" w:rsidP="003436B6">
      <w:pPr>
        <w:spacing w:after="0"/>
        <w:jc w:val="both"/>
        <w:rPr>
          <w:rFonts w:ascii="Times New Roman" w:eastAsia="Times New Roman" w:hAnsi="Times New Roman" w:cs="Times New Roman"/>
          <w:b/>
          <w:sz w:val="24"/>
          <w:szCs w:val="24"/>
          <w:lang w:eastAsia="pl-PL"/>
        </w:rPr>
      </w:pPr>
    </w:p>
    <w:p w14:paraId="23F8F6C8" w14:textId="77777777" w:rsidR="00D44581" w:rsidRPr="00DA1282" w:rsidRDefault="00D44581" w:rsidP="003436B6">
      <w:pPr>
        <w:spacing w:after="0"/>
        <w:jc w:val="both"/>
        <w:rPr>
          <w:rFonts w:ascii="Times New Roman" w:eastAsia="Times New Roman" w:hAnsi="Times New Roman" w:cs="Times New Roman"/>
          <w:b/>
          <w:sz w:val="24"/>
          <w:szCs w:val="24"/>
          <w:lang w:eastAsia="pl-PL"/>
        </w:rPr>
      </w:pPr>
    </w:p>
    <w:p w14:paraId="68B8E6E3" w14:textId="78A1827B" w:rsidR="001B0AF0" w:rsidRDefault="003436B6" w:rsidP="001B0AF0">
      <w:pPr>
        <w:spacing w:after="0" w:line="360" w:lineRule="auto"/>
        <w:ind w:firstLine="709"/>
        <w:jc w:val="both"/>
        <w:rPr>
          <w:rFonts w:ascii="Times New Roman" w:eastAsia="Times New Roman" w:hAnsi="Times New Roman" w:cs="Times New Roman"/>
          <w:sz w:val="24"/>
          <w:szCs w:val="24"/>
          <w:lang w:eastAsia="pl-PL"/>
        </w:rPr>
      </w:pPr>
      <w:r w:rsidRPr="00481BB1">
        <w:rPr>
          <w:rFonts w:ascii="Times New Roman" w:eastAsia="Times New Roman" w:hAnsi="Times New Roman" w:cs="Times New Roman"/>
          <w:sz w:val="24"/>
          <w:szCs w:val="24"/>
          <w:lang w:eastAsia="pl-PL"/>
        </w:rPr>
        <w:t xml:space="preserve">Na podstawie art. 113 ust. 1 w związku z art. 10 ust. 1 ustawy </w:t>
      </w:r>
      <w:r w:rsidR="00465083">
        <w:rPr>
          <w:rFonts w:ascii="Times New Roman" w:eastAsia="Times New Roman" w:hAnsi="Times New Roman" w:cs="Times New Roman"/>
          <w:sz w:val="24"/>
          <w:szCs w:val="24"/>
          <w:lang w:eastAsia="pl-PL"/>
        </w:rPr>
        <w:t xml:space="preserve">                                                                     </w:t>
      </w:r>
      <w:r w:rsidRPr="00481BB1">
        <w:rPr>
          <w:rFonts w:ascii="Times New Roman" w:eastAsia="Times New Roman" w:hAnsi="Times New Roman" w:cs="Times New Roman"/>
          <w:sz w:val="24"/>
          <w:szCs w:val="24"/>
          <w:lang w:eastAsia="pl-PL"/>
        </w:rPr>
        <w:t>z dnia</w:t>
      </w:r>
      <w:r w:rsidR="00465083">
        <w:rPr>
          <w:rFonts w:ascii="Times New Roman" w:eastAsia="Times New Roman" w:hAnsi="Times New Roman" w:cs="Times New Roman"/>
          <w:sz w:val="24"/>
          <w:szCs w:val="24"/>
          <w:lang w:eastAsia="pl-PL"/>
        </w:rPr>
        <w:t xml:space="preserve"> </w:t>
      </w:r>
      <w:r w:rsidRPr="00481BB1">
        <w:rPr>
          <w:rFonts w:ascii="Times New Roman" w:eastAsia="Times New Roman" w:hAnsi="Times New Roman" w:cs="Times New Roman"/>
          <w:sz w:val="24"/>
          <w:szCs w:val="24"/>
          <w:lang w:eastAsia="pl-PL"/>
        </w:rPr>
        <w:t>20 kwietnia 2004 r. o promocji zatrudnienia i instyt</w:t>
      </w:r>
      <w:r>
        <w:rPr>
          <w:rFonts w:ascii="Times New Roman" w:eastAsia="Times New Roman" w:hAnsi="Times New Roman" w:cs="Times New Roman"/>
          <w:sz w:val="24"/>
          <w:szCs w:val="24"/>
          <w:lang w:eastAsia="pl-PL"/>
        </w:rPr>
        <w:t>ucjach rynku pracy (tekst jednolity Dz.U. z 202</w:t>
      </w:r>
      <w:r w:rsidR="001B0AF0">
        <w:rPr>
          <w:rFonts w:ascii="Times New Roman" w:eastAsia="Times New Roman" w:hAnsi="Times New Roman" w:cs="Times New Roman"/>
          <w:sz w:val="24"/>
          <w:szCs w:val="24"/>
          <w:lang w:eastAsia="pl-PL"/>
        </w:rPr>
        <w:t>3</w:t>
      </w:r>
      <w:r>
        <w:rPr>
          <w:rFonts w:ascii="Times New Roman" w:eastAsia="Times New Roman" w:hAnsi="Times New Roman" w:cs="Times New Roman"/>
          <w:sz w:val="24"/>
          <w:szCs w:val="24"/>
          <w:lang w:eastAsia="pl-PL"/>
        </w:rPr>
        <w:t xml:space="preserve"> r.</w:t>
      </w:r>
      <w:r w:rsidR="00465083">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poz.</w:t>
      </w:r>
      <w:r w:rsidR="001B0AF0">
        <w:rPr>
          <w:rFonts w:ascii="Times New Roman" w:eastAsia="Times New Roman" w:hAnsi="Times New Roman" w:cs="Times New Roman"/>
          <w:sz w:val="24"/>
          <w:szCs w:val="24"/>
          <w:lang w:eastAsia="pl-PL"/>
        </w:rPr>
        <w:t xml:space="preserve"> 735</w:t>
      </w:r>
      <w:r>
        <w:rPr>
          <w:rFonts w:ascii="Times New Roman" w:eastAsia="Times New Roman" w:hAnsi="Times New Roman" w:cs="Times New Roman"/>
          <w:sz w:val="24"/>
          <w:szCs w:val="24"/>
          <w:lang w:eastAsia="pl-PL"/>
        </w:rPr>
        <w:t>, z późn. zm.</w:t>
      </w:r>
      <w:r w:rsidRPr="00481BB1">
        <w:rPr>
          <w:rFonts w:ascii="Times New Roman" w:eastAsia="Times New Roman" w:hAnsi="Times New Roman" w:cs="Times New Roman"/>
          <w:sz w:val="24"/>
          <w:szCs w:val="24"/>
          <w:lang w:eastAsia="pl-PL"/>
        </w:rPr>
        <w:t>) przekazuję wnioski</w:t>
      </w:r>
      <w:r>
        <w:rPr>
          <w:rFonts w:ascii="Times New Roman" w:eastAsia="Times New Roman" w:hAnsi="Times New Roman" w:cs="Times New Roman"/>
          <w:sz w:val="24"/>
          <w:szCs w:val="24"/>
          <w:lang w:eastAsia="pl-PL"/>
        </w:rPr>
        <w:t xml:space="preserve"> i zalecenia</w:t>
      </w:r>
      <w:r w:rsidRPr="00481BB1">
        <w:rPr>
          <w:rFonts w:ascii="Times New Roman" w:eastAsia="Times New Roman" w:hAnsi="Times New Roman" w:cs="Times New Roman"/>
          <w:sz w:val="24"/>
          <w:szCs w:val="24"/>
          <w:lang w:eastAsia="pl-PL"/>
        </w:rPr>
        <w:t xml:space="preserve"> po kontr</w:t>
      </w:r>
      <w:r>
        <w:rPr>
          <w:rFonts w:ascii="Times New Roman" w:eastAsia="Times New Roman" w:hAnsi="Times New Roman" w:cs="Times New Roman"/>
          <w:sz w:val="24"/>
          <w:szCs w:val="24"/>
          <w:lang w:eastAsia="pl-PL"/>
        </w:rPr>
        <w:t>oli problemowej poszczególnych</w:t>
      </w:r>
      <w:r w:rsidR="00465083">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zadań realizowanych przez Powiatowy Urząd Pracy w </w:t>
      </w:r>
      <w:r w:rsidR="001B0AF0">
        <w:rPr>
          <w:rFonts w:ascii="Times New Roman" w:eastAsia="Times New Roman" w:hAnsi="Times New Roman" w:cs="Times New Roman"/>
          <w:sz w:val="24"/>
          <w:szCs w:val="24"/>
          <w:lang w:eastAsia="pl-PL"/>
        </w:rPr>
        <w:t>Ropczycach</w:t>
      </w:r>
      <w:r>
        <w:rPr>
          <w:rFonts w:ascii="Times New Roman" w:eastAsia="Times New Roman" w:hAnsi="Times New Roman" w:cs="Times New Roman"/>
          <w:sz w:val="24"/>
          <w:szCs w:val="24"/>
          <w:lang w:eastAsia="pl-PL"/>
        </w:rPr>
        <w:t xml:space="preserve"> przeprowadzonej w trybie</w:t>
      </w:r>
      <w:r w:rsidR="00465083">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zdalnym w siedzibie Podkarpackiego Urzędu Wojewódzkiego </w:t>
      </w:r>
      <w:r w:rsidR="00465083">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w Rzeszowie </w:t>
      </w:r>
      <w:r w:rsidRPr="00481BB1">
        <w:rPr>
          <w:rFonts w:ascii="Times New Roman" w:eastAsia="Times New Roman" w:hAnsi="Times New Roman" w:cs="Times New Roman"/>
          <w:sz w:val="24"/>
          <w:szCs w:val="24"/>
          <w:lang w:eastAsia="pl-PL"/>
        </w:rPr>
        <w:t xml:space="preserve">w </w:t>
      </w:r>
      <w:r>
        <w:rPr>
          <w:rFonts w:ascii="Times New Roman" w:eastAsia="Times New Roman" w:hAnsi="Times New Roman" w:cs="Times New Roman"/>
          <w:sz w:val="24"/>
          <w:szCs w:val="24"/>
          <w:lang w:eastAsia="pl-PL"/>
        </w:rPr>
        <w:t>dniach</w:t>
      </w:r>
      <w:r w:rsidR="00465083">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od</w:t>
      </w:r>
      <w:r w:rsidR="001B0AF0">
        <w:rPr>
          <w:rFonts w:ascii="Times New Roman" w:eastAsia="Times New Roman" w:hAnsi="Times New Roman" w:cs="Times New Roman"/>
          <w:sz w:val="24"/>
          <w:szCs w:val="24"/>
          <w:lang w:eastAsia="pl-PL"/>
        </w:rPr>
        <w:t xml:space="preserve"> 31</w:t>
      </w:r>
      <w:r>
        <w:rPr>
          <w:rFonts w:ascii="Times New Roman" w:eastAsia="Times New Roman" w:hAnsi="Times New Roman" w:cs="Times New Roman"/>
          <w:sz w:val="24"/>
          <w:szCs w:val="24"/>
          <w:lang w:eastAsia="pl-PL"/>
        </w:rPr>
        <w:t>.</w:t>
      </w:r>
      <w:r w:rsidR="001B0AF0">
        <w:rPr>
          <w:rFonts w:ascii="Times New Roman" w:eastAsia="Times New Roman" w:hAnsi="Times New Roman" w:cs="Times New Roman"/>
          <w:sz w:val="24"/>
          <w:szCs w:val="24"/>
          <w:lang w:eastAsia="pl-PL"/>
        </w:rPr>
        <w:t>03</w:t>
      </w:r>
      <w:r>
        <w:rPr>
          <w:rFonts w:ascii="Times New Roman" w:eastAsia="Times New Roman" w:hAnsi="Times New Roman" w:cs="Times New Roman"/>
          <w:sz w:val="24"/>
          <w:szCs w:val="24"/>
          <w:lang w:eastAsia="pl-PL"/>
        </w:rPr>
        <w:t>.202</w:t>
      </w:r>
      <w:r w:rsidR="001B0AF0">
        <w:rPr>
          <w:rFonts w:ascii="Times New Roman" w:eastAsia="Times New Roman" w:hAnsi="Times New Roman" w:cs="Times New Roman"/>
          <w:sz w:val="24"/>
          <w:szCs w:val="24"/>
          <w:lang w:eastAsia="pl-PL"/>
        </w:rPr>
        <w:t>3</w:t>
      </w:r>
      <w:r>
        <w:rPr>
          <w:rFonts w:ascii="Times New Roman" w:eastAsia="Times New Roman" w:hAnsi="Times New Roman" w:cs="Times New Roman"/>
          <w:sz w:val="24"/>
          <w:szCs w:val="24"/>
          <w:lang w:eastAsia="pl-PL"/>
        </w:rPr>
        <w:t xml:space="preserve"> r. do </w:t>
      </w:r>
      <w:r w:rsidR="001B0AF0">
        <w:rPr>
          <w:rFonts w:ascii="Times New Roman" w:eastAsia="Times New Roman" w:hAnsi="Times New Roman" w:cs="Times New Roman"/>
          <w:sz w:val="24"/>
          <w:szCs w:val="24"/>
          <w:lang w:eastAsia="pl-PL"/>
        </w:rPr>
        <w:t>19</w:t>
      </w:r>
      <w:r>
        <w:rPr>
          <w:rFonts w:ascii="Times New Roman" w:eastAsia="Times New Roman" w:hAnsi="Times New Roman" w:cs="Times New Roman"/>
          <w:sz w:val="24"/>
          <w:szCs w:val="24"/>
          <w:lang w:eastAsia="pl-PL"/>
        </w:rPr>
        <w:t>.0</w:t>
      </w:r>
      <w:r w:rsidR="001B0AF0">
        <w:rPr>
          <w:rFonts w:ascii="Times New Roman" w:eastAsia="Times New Roman" w:hAnsi="Times New Roman" w:cs="Times New Roman"/>
          <w:sz w:val="24"/>
          <w:szCs w:val="24"/>
          <w:lang w:eastAsia="pl-PL"/>
        </w:rPr>
        <w:t>5</w:t>
      </w:r>
      <w:r>
        <w:rPr>
          <w:rFonts w:ascii="Times New Roman" w:eastAsia="Times New Roman" w:hAnsi="Times New Roman" w:cs="Times New Roman"/>
          <w:sz w:val="24"/>
          <w:szCs w:val="24"/>
          <w:lang w:eastAsia="pl-PL"/>
        </w:rPr>
        <w:t>.2023 r. Przedmiotem kontroli była prawidłowość wykonywania</w:t>
      </w:r>
      <w:r w:rsidR="00465083">
        <w:rPr>
          <w:rFonts w:ascii="Times New Roman" w:eastAsia="Times New Roman" w:hAnsi="Times New Roman" w:cs="Times New Roman"/>
          <w:sz w:val="24"/>
          <w:szCs w:val="24"/>
          <w:lang w:eastAsia="pl-PL"/>
        </w:rPr>
        <w:t xml:space="preserve"> </w:t>
      </w:r>
      <w:r w:rsidRPr="00EA1B2B">
        <w:rPr>
          <w:rFonts w:ascii="Times New Roman" w:eastAsia="Times New Roman" w:hAnsi="Times New Roman" w:cs="Times New Roman"/>
          <w:sz w:val="24"/>
          <w:szCs w:val="24"/>
          <w:lang w:eastAsia="pl-PL"/>
        </w:rPr>
        <w:t>w</w:t>
      </w:r>
      <w:r w:rsidR="001B0AF0">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okresie od 01.01.2021 r. do </w:t>
      </w:r>
      <w:r w:rsidR="001B0AF0">
        <w:rPr>
          <w:rFonts w:ascii="Times New Roman" w:eastAsia="Times New Roman" w:hAnsi="Times New Roman" w:cs="Times New Roman"/>
          <w:sz w:val="24"/>
          <w:szCs w:val="24"/>
          <w:lang w:eastAsia="pl-PL"/>
        </w:rPr>
        <w:t>28</w:t>
      </w:r>
      <w:r>
        <w:rPr>
          <w:rFonts w:ascii="Times New Roman" w:eastAsia="Times New Roman" w:hAnsi="Times New Roman" w:cs="Times New Roman"/>
          <w:sz w:val="24"/>
          <w:szCs w:val="24"/>
          <w:lang w:eastAsia="pl-PL"/>
        </w:rPr>
        <w:t>.</w:t>
      </w:r>
      <w:r w:rsidR="001B0AF0">
        <w:rPr>
          <w:rFonts w:ascii="Times New Roman" w:eastAsia="Times New Roman" w:hAnsi="Times New Roman" w:cs="Times New Roman"/>
          <w:sz w:val="24"/>
          <w:szCs w:val="24"/>
          <w:lang w:eastAsia="pl-PL"/>
        </w:rPr>
        <w:t>0</w:t>
      </w:r>
      <w:r>
        <w:rPr>
          <w:rFonts w:ascii="Times New Roman" w:eastAsia="Times New Roman" w:hAnsi="Times New Roman" w:cs="Times New Roman"/>
          <w:sz w:val="24"/>
          <w:szCs w:val="24"/>
          <w:lang w:eastAsia="pl-PL"/>
        </w:rPr>
        <w:t>2.202</w:t>
      </w:r>
      <w:r w:rsidR="001B0AF0">
        <w:rPr>
          <w:rFonts w:ascii="Times New Roman" w:eastAsia="Times New Roman" w:hAnsi="Times New Roman" w:cs="Times New Roman"/>
          <w:sz w:val="24"/>
          <w:szCs w:val="24"/>
          <w:lang w:eastAsia="pl-PL"/>
        </w:rPr>
        <w:t>3</w:t>
      </w:r>
      <w:r>
        <w:rPr>
          <w:rFonts w:ascii="Times New Roman" w:eastAsia="Times New Roman" w:hAnsi="Times New Roman" w:cs="Times New Roman"/>
          <w:sz w:val="24"/>
          <w:szCs w:val="24"/>
          <w:lang w:eastAsia="pl-PL"/>
        </w:rPr>
        <w:t xml:space="preserve"> r. </w:t>
      </w:r>
      <w:r w:rsidRPr="00EA1B2B">
        <w:rPr>
          <w:rFonts w:ascii="Times New Roman" w:eastAsia="Times New Roman" w:hAnsi="Times New Roman" w:cs="Times New Roman"/>
          <w:sz w:val="24"/>
          <w:szCs w:val="24"/>
          <w:lang w:eastAsia="pl-PL"/>
        </w:rPr>
        <w:t>zadań wynikających z przepisów ustawy o promocji</w:t>
      </w:r>
      <w:r w:rsidR="00465083">
        <w:rPr>
          <w:rFonts w:ascii="Times New Roman" w:eastAsia="Times New Roman" w:hAnsi="Times New Roman" w:cs="Times New Roman"/>
          <w:sz w:val="24"/>
          <w:szCs w:val="24"/>
          <w:lang w:eastAsia="pl-PL"/>
        </w:rPr>
        <w:t xml:space="preserve"> </w:t>
      </w:r>
      <w:r w:rsidRPr="00EA1B2B">
        <w:rPr>
          <w:rFonts w:ascii="Times New Roman" w:eastAsia="Times New Roman" w:hAnsi="Times New Roman" w:cs="Times New Roman"/>
          <w:sz w:val="24"/>
          <w:szCs w:val="24"/>
          <w:lang w:eastAsia="pl-PL"/>
        </w:rPr>
        <w:t>zatrudnie</w:t>
      </w:r>
      <w:r>
        <w:rPr>
          <w:rFonts w:ascii="Times New Roman" w:eastAsia="Times New Roman" w:hAnsi="Times New Roman" w:cs="Times New Roman"/>
          <w:sz w:val="24"/>
          <w:szCs w:val="24"/>
          <w:lang w:eastAsia="pl-PL"/>
        </w:rPr>
        <w:t xml:space="preserve">nia i instytucjach rynku pracy </w:t>
      </w:r>
      <w:r w:rsidRPr="00EA1B2B">
        <w:rPr>
          <w:rFonts w:ascii="Times New Roman" w:eastAsia="Times New Roman" w:hAnsi="Times New Roman" w:cs="Times New Roman"/>
          <w:sz w:val="24"/>
          <w:szCs w:val="24"/>
          <w:lang w:eastAsia="pl-PL"/>
        </w:rPr>
        <w:t>w zakresie</w:t>
      </w:r>
      <w:r w:rsidR="001B0AF0">
        <w:rPr>
          <w:rFonts w:ascii="Times New Roman" w:eastAsia="Times New Roman" w:hAnsi="Times New Roman" w:cs="Times New Roman"/>
          <w:sz w:val="24"/>
          <w:szCs w:val="24"/>
          <w:lang w:eastAsia="pl-PL"/>
        </w:rPr>
        <w:t xml:space="preserve"> przyznawania bezrobotnym prawa do zasiłku dla bezrobotnych oraz prawa do dodatku aktywizacyjnego, przyznawania bezrobotnym jednorazowo środków z Funduszu Pracy </w:t>
      </w:r>
      <w:r w:rsidR="00465083">
        <w:rPr>
          <w:rFonts w:ascii="Times New Roman" w:eastAsia="Times New Roman" w:hAnsi="Times New Roman" w:cs="Times New Roman"/>
          <w:sz w:val="24"/>
          <w:szCs w:val="24"/>
          <w:lang w:eastAsia="pl-PL"/>
        </w:rPr>
        <w:t xml:space="preserve">                           </w:t>
      </w:r>
      <w:r w:rsidR="001B0AF0">
        <w:rPr>
          <w:rFonts w:ascii="Times New Roman" w:eastAsia="Times New Roman" w:hAnsi="Times New Roman" w:cs="Times New Roman"/>
          <w:sz w:val="24"/>
          <w:szCs w:val="24"/>
          <w:lang w:eastAsia="pl-PL"/>
        </w:rPr>
        <w:t xml:space="preserve">na podjęcie działalności gospodarczej, jak również refundowania ze środków Funduszu Pracy podmiotom prowadzącym działalność gospodarczą kosztów wyposażenia lub doposażenia stanowisk pracy dla skierowanych bezrobotnych.  </w:t>
      </w:r>
    </w:p>
    <w:p w14:paraId="7F218740" w14:textId="7ABC095D" w:rsidR="006C0762" w:rsidRPr="006C0762" w:rsidRDefault="003436B6" w:rsidP="006C0762">
      <w:pPr>
        <w:spacing w:after="0" w:line="360" w:lineRule="auto"/>
        <w:ind w:firstLine="709"/>
        <w:jc w:val="both"/>
        <w:rPr>
          <w:rFonts w:ascii="Times New Roman" w:hAnsi="Times New Roman"/>
          <w:sz w:val="24"/>
          <w:szCs w:val="24"/>
        </w:rPr>
      </w:pPr>
      <w:r>
        <w:rPr>
          <w:rFonts w:ascii="Times New Roman" w:eastAsia="Times New Roman" w:hAnsi="Times New Roman" w:cs="Times New Roman"/>
          <w:sz w:val="24"/>
          <w:szCs w:val="24"/>
          <w:lang w:eastAsia="pl-PL"/>
        </w:rPr>
        <w:t>Ustalenia faktyczne oraz wstępne wnioski zespołu kontrolujących zawarto w protokole</w:t>
      </w:r>
      <w:r>
        <w:rPr>
          <w:rFonts w:ascii="Times New Roman" w:eastAsia="Times New Roman" w:hAnsi="Times New Roman" w:cs="Times New Roman"/>
          <w:sz w:val="24"/>
          <w:szCs w:val="24"/>
          <w:lang w:eastAsia="pl-PL"/>
        </w:rPr>
        <w:br/>
        <w:t>kontroli, który w dniu 1</w:t>
      </w:r>
      <w:r w:rsidR="001B0AF0">
        <w:rPr>
          <w:rFonts w:ascii="Times New Roman" w:eastAsia="Times New Roman" w:hAnsi="Times New Roman" w:cs="Times New Roman"/>
          <w:sz w:val="24"/>
          <w:szCs w:val="24"/>
          <w:lang w:eastAsia="pl-PL"/>
        </w:rPr>
        <w:t>2</w:t>
      </w:r>
      <w:r>
        <w:rPr>
          <w:rFonts w:ascii="Times New Roman" w:eastAsia="Times New Roman" w:hAnsi="Times New Roman" w:cs="Times New Roman"/>
          <w:sz w:val="24"/>
          <w:szCs w:val="24"/>
          <w:lang w:eastAsia="pl-PL"/>
        </w:rPr>
        <w:t>.0</w:t>
      </w:r>
      <w:r w:rsidR="001B0AF0">
        <w:rPr>
          <w:rFonts w:ascii="Times New Roman" w:eastAsia="Times New Roman" w:hAnsi="Times New Roman" w:cs="Times New Roman"/>
          <w:sz w:val="24"/>
          <w:szCs w:val="24"/>
          <w:lang w:eastAsia="pl-PL"/>
        </w:rPr>
        <w:t>6</w:t>
      </w:r>
      <w:r>
        <w:rPr>
          <w:rFonts w:ascii="Times New Roman" w:eastAsia="Times New Roman" w:hAnsi="Times New Roman" w:cs="Times New Roman"/>
          <w:sz w:val="24"/>
          <w:szCs w:val="24"/>
          <w:lang w:eastAsia="pl-PL"/>
        </w:rPr>
        <w:t>.2023 r. został podpisany przez Pan</w:t>
      </w:r>
      <w:r w:rsidR="001B0AF0">
        <w:rPr>
          <w:rFonts w:ascii="Times New Roman" w:eastAsia="Times New Roman" w:hAnsi="Times New Roman" w:cs="Times New Roman"/>
          <w:sz w:val="24"/>
          <w:szCs w:val="24"/>
          <w:lang w:eastAsia="pl-PL"/>
        </w:rPr>
        <w:t>a Jacka Posłusznego -</w:t>
      </w:r>
      <w:r>
        <w:rPr>
          <w:rFonts w:ascii="Times New Roman" w:eastAsia="Times New Roman" w:hAnsi="Times New Roman" w:cs="Times New Roman"/>
          <w:sz w:val="24"/>
          <w:szCs w:val="24"/>
          <w:lang w:eastAsia="pl-PL"/>
        </w:rPr>
        <w:br/>
        <w:t xml:space="preserve">Dyrektora Powiatowego Urzędu Pracy w </w:t>
      </w:r>
      <w:r w:rsidR="001B0AF0">
        <w:rPr>
          <w:rFonts w:ascii="Times New Roman" w:eastAsia="Times New Roman" w:hAnsi="Times New Roman" w:cs="Times New Roman"/>
          <w:sz w:val="24"/>
          <w:szCs w:val="24"/>
          <w:lang w:eastAsia="pl-PL"/>
        </w:rPr>
        <w:t>Ropczycach</w:t>
      </w:r>
      <w:r>
        <w:rPr>
          <w:rFonts w:ascii="Times New Roman" w:eastAsia="Times New Roman" w:hAnsi="Times New Roman" w:cs="Times New Roman"/>
          <w:sz w:val="24"/>
          <w:szCs w:val="24"/>
          <w:lang w:eastAsia="pl-PL"/>
        </w:rPr>
        <w:t>.</w:t>
      </w:r>
      <w:r w:rsidR="001B0AF0">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Niniejsze pismo obejmuje ostateczne wnioski, ocenę działalności jednostki kontrolowanej oraz</w:t>
      </w:r>
      <w:r w:rsidR="001B0AF0">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zalecenia pokontrolne. </w:t>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sidRPr="00045D55">
        <w:rPr>
          <w:rFonts w:ascii="Times New Roman" w:hAnsi="Times New Roman" w:cs="Times New Roman"/>
          <w:sz w:val="24"/>
          <w:szCs w:val="24"/>
        </w:rPr>
        <w:t xml:space="preserve">Przeprowadzona kontrola </w:t>
      </w:r>
      <w:r>
        <w:rPr>
          <w:rFonts w:ascii="Times New Roman" w:hAnsi="Times New Roman" w:cs="Times New Roman"/>
          <w:sz w:val="24"/>
          <w:szCs w:val="24"/>
        </w:rPr>
        <w:t xml:space="preserve">wykazała, że </w:t>
      </w:r>
      <w:r>
        <w:rPr>
          <w:rFonts w:ascii="Times New Roman" w:hAnsi="Times New Roman"/>
          <w:sz w:val="24"/>
          <w:szCs w:val="24"/>
        </w:rPr>
        <w:t xml:space="preserve">w okresie poddanym kontroli </w:t>
      </w:r>
      <w:r w:rsidRPr="00FE1A6C">
        <w:rPr>
          <w:rFonts w:ascii="Times New Roman" w:hAnsi="Times New Roman"/>
          <w:bCs/>
          <w:sz w:val="24"/>
          <w:szCs w:val="24"/>
        </w:rPr>
        <w:t>zadanie</w:t>
      </w:r>
      <w:r>
        <w:rPr>
          <w:rFonts w:ascii="Times New Roman" w:hAnsi="Times New Roman"/>
          <w:bCs/>
          <w:sz w:val="24"/>
          <w:szCs w:val="24"/>
        </w:rPr>
        <w:br/>
      </w:r>
      <w:r w:rsidRPr="00FE1A6C">
        <w:rPr>
          <w:rFonts w:ascii="Times New Roman" w:hAnsi="Times New Roman"/>
          <w:bCs/>
          <w:sz w:val="24"/>
          <w:szCs w:val="24"/>
        </w:rPr>
        <w:t xml:space="preserve">dotyczące </w:t>
      </w:r>
      <w:r w:rsidR="001E4E85" w:rsidRPr="00464DA7">
        <w:rPr>
          <w:rFonts w:ascii="Times New Roman" w:eastAsia="Times New Roman" w:hAnsi="Times New Roman" w:cs="Times New Roman"/>
          <w:bCs/>
          <w:sz w:val="24"/>
          <w:szCs w:val="24"/>
          <w:lang w:eastAsia="pl-PL"/>
        </w:rPr>
        <w:t xml:space="preserve">przyznawania bezrobotnym prawa do zasiłku dla bezrobotnych oraz prawa </w:t>
      </w:r>
      <w:r w:rsidR="00A321CF" w:rsidRPr="00464DA7">
        <w:rPr>
          <w:rFonts w:ascii="Times New Roman" w:eastAsia="Times New Roman" w:hAnsi="Times New Roman" w:cs="Times New Roman"/>
          <w:bCs/>
          <w:sz w:val="24"/>
          <w:szCs w:val="24"/>
          <w:lang w:eastAsia="pl-PL"/>
        </w:rPr>
        <w:t xml:space="preserve">                            </w:t>
      </w:r>
      <w:r w:rsidR="001E4E85" w:rsidRPr="00464DA7">
        <w:rPr>
          <w:rFonts w:ascii="Times New Roman" w:eastAsia="Times New Roman" w:hAnsi="Times New Roman" w:cs="Times New Roman"/>
          <w:bCs/>
          <w:sz w:val="24"/>
          <w:szCs w:val="24"/>
          <w:lang w:eastAsia="pl-PL"/>
        </w:rPr>
        <w:t>do dodatku aktywizacyjnego</w:t>
      </w:r>
      <w:r w:rsidRPr="00FE1A6C">
        <w:rPr>
          <w:rFonts w:ascii="Times New Roman" w:eastAsia="Times New Roman" w:hAnsi="Times New Roman" w:cs="Times New Roman"/>
          <w:bCs/>
          <w:sz w:val="24"/>
          <w:szCs w:val="24"/>
          <w:lang w:eastAsia="pl-PL"/>
        </w:rPr>
        <w:t xml:space="preserve"> </w:t>
      </w:r>
      <w:r>
        <w:rPr>
          <w:rFonts w:ascii="Times New Roman" w:hAnsi="Times New Roman"/>
          <w:sz w:val="24"/>
          <w:szCs w:val="24"/>
        </w:rPr>
        <w:t xml:space="preserve">generalnie było realizowane prawidłowo, aczkolwiek stwierdzono także nieprawidłowości. </w:t>
      </w:r>
      <w:bookmarkStart w:id="0" w:name="_Hlk128737530"/>
      <w:r w:rsidR="005B124F">
        <w:rPr>
          <w:rFonts w:ascii="Times New Roman" w:hAnsi="Times New Roman"/>
          <w:sz w:val="24"/>
          <w:szCs w:val="24"/>
        </w:rPr>
        <w:t xml:space="preserve">Prawna podstawa niektórych wydanych decyzji administracyjnych </w:t>
      </w:r>
      <w:r w:rsidR="002466CB">
        <w:rPr>
          <w:rFonts w:ascii="Times New Roman" w:hAnsi="Times New Roman"/>
          <w:sz w:val="24"/>
          <w:szCs w:val="24"/>
        </w:rPr>
        <w:t xml:space="preserve">  </w:t>
      </w:r>
      <w:r w:rsidR="005B124F">
        <w:rPr>
          <w:rFonts w:ascii="Times New Roman" w:hAnsi="Times New Roman"/>
          <w:sz w:val="24"/>
          <w:szCs w:val="24"/>
        </w:rPr>
        <w:lastRenderedPageBreak/>
        <w:t>nie została</w:t>
      </w:r>
      <w:r w:rsidR="002466CB">
        <w:rPr>
          <w:rFonts w:ascii="Times New Roman" w:hAnsi="Times New Roman"/>
          <w:sz w:val="24"/>
          <w:szCs w:val="24"/>
        </w:rPr>
        <w:t xml:space="preserve"> wyczerpująco albo precyzyjnie przywołana.</w:t>
      </w:r>
      <w:r w:rsidR="006C0762">
        <w:rPr>
          <w:rFonts w:ascii="Times New Roman" w:hAnsi="Times New Roman"/>
          <w:sz w:val="24"/>
          <w:szCs w:val="24"/>
        </w:rPr>
        <w:t xml:space="preserve"> </w:t>
      </w:r>
      <w:r w:rsidR="006C0762">
        <w:rPr>
          <w:rFonts w:ascii="Times New Roman" w:hAnsi="Times New Roman" w:cs="Times New Roman"/>
          <w:sz w:val="24"/>
          <w:szCs w:val="24"/>
        </w:rPr>
        <w:t xml:space="preserve">W prawnej podstawie decyzji administracyjnych rozstrzygających o przyznaniu prawa do zasiłku dla bezrobotnych                              nie wskazano przepisu ustawy o promocji zatrudnienia i instytucjach rynku pracy,                                           który decyduje o wysokości orzeczonego przez Starostę Ropczycko-Sędziszowskiego zasiłku dla bezrobotnych. Z kolei w prawnej podstawie decyzji orzekających o przyznaniu prawa                     do zasiłku na okres „od ….do” po okresie 90 dni nieprzysługiwania zasiłku nie powołano przepisów wspomnianej ustawy decydujących o okresie i wysokości przyznanego zasiłku. Natomiast w sentencji tychże decyzji nie wskazano, iż prawo do zasiłku przysługuje przez okres 365 dni pomniejszony o 90 dni nieprzysługiwania zasiłku. W prawnej podstawie decyzji orzekających o utracie statusu bezrobotnego oraz o utracie prawa do zasiłku dla bezrobotnych nie przywołano art. 71 ust. 1 ustawy o promocji zatrudnienia (…) odnośnie utraty prawa                         do zasiłku.  </w:t>
      </w:r>
    </w:p>
    <w:p w14:paraId="444EAA52" w14:textId="77777777" w:rsidR="006C0762" w:rsidRDefault="006C0762" w:rsidP="006C076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W prawnej podstawie decyzji administracyjnych rozstrzygających o przyznaniu prawa do dodatku aktywizacyjnego ogólnie przywołano paragrafy 5 i 6 rozporządzenia Ministra Pracy                              i Polityki Społecznej z dnia 18 sierpnia 2009 r. w sprawie szczegółowego trybu przyznawania zasiłku dla bezrobotnych, stypendium i dodatku aktywizacyjnego (tekst jednolity                                 Dz.U. z 2014 r. poz. 1189), podczas gdy nie wszystkie ustępy wskazanych paragrafów dotyczą dodatku aktywizacyjnego. </w:t>
      </w:r>
      <w:r w:rsidRPr="007949B7">
        <w:rPr>
          <w:rFonts w:ascii="Times New Roman" w:hAnsi="Times New Roman" w:cs="Times New Roman"/>
          <w:sz w:val="24"/>
          <w:szCs w:val="24"/>
        </w:rPr>
        <w:t xml:space="preserve">Wskazano także na upoważnienie Starosty z dnia 15.02.2018 r. </w:t>
      </w:r>
      <w:r>
        <w:rPr>
          <w:rFonts w:ascii="Times New Roman" w:hAnsi="Times New Roman" w:cs="Times New Roman"/>
          <w:sz w:val="24"/>
          <w:szCs w:val="24"/>
        </w:rPr>
        <w:t xml:space="preserve">  </w:t>
      </w:r>
      <w:r w:rsidRPr="007949B7">
        <w:rPr>
          <w:rFonts w:ascii="Times New Roman" w:hAnsi="Times New Roman" w:cs="Times New Roman"/>
          <w:sz w:val="24"/>
          <w:szCs w:val="24"/>
        </w:rPr>
        <w:t>znak: WA-K.077.12.2018 (w domyśle: do wydania decyzji przez upoważnionego pracownika)</w:t>
      </w:r>
      <w:r>
        <w:rPr>
          <w:rFonts w:ascii="Times New Roman" w:hAnsi="Times New Roman" w:cs="Times New Roman"/>
          <w:sz w:val="24"/>
          <w:szCs w:val="24"/>
        </w:rPr>
        <w:t xml:space="preserve">, które nie jest źródłem prawa. Z kolei w rozstrzygnięciu we wspomnianej decyzji </w:t>
      </w:r>
      <w:r w:rsidRPr="00E14E67">
        <w:rPr>
          <w:rFonts w:ascii="Times New Roman" w:hAnsi="Times New Roman" w:cs="Times New Roman"/>
          <w:sz w:val="24"/>
          <w:szCs w:val="24"/>
        </w:rPr>
        <w:t xml:space="preserve">brak jest wskazania na jaki okres prawo to zostało przyznane, tj. organ zatrudnienia nie rozstrzygnął, </w:t>
      </w:r>
      <w:r>
        <w:rPr>
          <w:rFonts w:ascii="Times New Roman" w:hAnsi="Times New Roman" w:cs="Times New Roman"/>
          <w:sz w:val="24"/>
          <w:szCs w:val="24"/>
        </w:rPr>
        <w:t xml:space="preserve">                </w:t>
      </w:r>
      <w:r w:rsidRPr="00E14E67">
        <w:rPr>
          <w:rFonts w:ascii="Times New Roman" w:hAnsi="Times New Roman" w:cs="Times New Roman"/>
          <w:sz w:val="24"/>
          <w:szCs w:val="24"/>
        </w:rPr>
        <w:t xml:space="preserve">że przyznał prawo do dodatku do ostatniego dnia połowy okresu przysługiwania zasiłku </w:t>
      </w:r>
      <w:r>
        <w:rPr>
          <w:rFonts w:ascii="Times New Roman" w:hAnsi="Times New Roman" w:cs="Times New Roman"/>
          <w:sz w:val="24"/>
          <w:szCs w:val="24"/>
        </w:rPr>
        <w:t xml:space="preserve">                      </w:t>
      </w:r>
      <w:r w:rsidRPr="00E14E67">
        <w:rPr>
          <w:rFonts w:ascii="Times New Roman" w:hAnsi="Times New Roman" w:cs="Times New Roman"/>
          <w:sz w:val="24"/>
          <w:szCs w:val="24"/>
        </w:rPr>
        <w:t xml:space="preserve">dla bezrobotnych, przypadającego w okresie zatrudnienia lub wykonywania innej pracy zarobkowej. Ustalenia odnośnie powołanych w podstawie prawnej paragrafów rozporządzenia oraz upoważnienia Starosty dotyczą także decyzji orzekających o utracie prawa do dodatku aktywizacyjnego. </w:t>
      </w:r>
      <w:r>
        <w:rPr>
          <w:rFonts w:ascii="Times New Roman" w:hAnsi="Times New Roman" w:cs="Times New Roman"/>
          <w:sz w:val="24"/>
          <w:szCs w:val="24"/>
        </w:rPr>
        <w:t xml:space="preserve">Sporadycznie stwierdzono błędnie przywołany w prawnej podstawie decyzji publikator urzędowy tekstu jednolitego ustawy o promocji zatrudnienia (…). </w:t>
      </w:r>
    </w:p>
    <w:p w14:paraId="18E8E03C" w14:textId="77777777" w:rsidR="006C0762" w:rsidRDefault="006C0762" w:rsidP="006C0762">
      <w:pPr>
        <w:spacing w:after="0" w:line="360" w:lineRule="auto"/>
        <w:ind w:firstLine="708"/>
        <w:jc w:val="both"/>
        <w:rPr>
          <w:rFonts w:ascii="Times New Roman" w:hAnsi="Times New Roman" w:cs="Times New Roman"/>
          <w:sz w:val="24"/>
          <w:szCs w:val="24"/>
        </w:rPr>
      </w:pPr>
      <w:r w:rsidRPr="000A55FC">
        <w:rPr>
          <w:rFonts w:ascii="Times New Roman" w:hAnsi="Times New Roman" w:cs="Times New Roman"/>
          <w:sz w:val="24"/>
          <w:szCs w:val="24"/>
        </w:rPr>
        <w:t xml:space="preserve">W ocenie kontrolujących w przypadku decyzji </w:t>
      </w:r>
      <w:r>
        <w:rPr>
          <w:rFonts w:ascii="Times New Roman" w:hAnsi="Times New Roman" w:cs="Times New Roman"/>
          <w:sz w:val="24"/>
          <w:szCs w:val="24"/>
        </w:rPr>
        <w:t xml:space="preserve">odmawiającej prawa do zasiłku z uwagi na to, iż suma okresów, o których mowa w art.71 ust.1 i 2 ustawy o promocji zatrudnienia (…) przypadających w okresie 18 miesięcy poprzedzających dzień rejestracji, jest krótsza niż 365 dni, </w:t>
      </w:r>
      <w:r w:rsidRPr="000A55FC">
        <w:rPr>
          <w:rFonts w:ascii="Times New Roman" w:hAnsi="Times New Roman" w:cs="Times New Roman"/>
          <w:sz w:val="24"/>
          <w:szCs w:val="24"/>
        </w:rPr>
        <w:t>uzasadnienie decyzji winno zawierać dodatkowo co najmniej informację o okresie podlegającym badaniu (poprzez wskazanie dat granicznych tego okresu) oraz o liczbie dni, które organ zatrudnienia uznał za podlegające zaliczeniu do okresu</w:t>
      </w:r>
      <w:r>
        <w:rPr>
          <w:rFonts w:ascii="Times New Roman" w:hAnsi="Times New Roman" w:cs="Times New Roman"/>
          <w:sz w:val="24"/>
          <w:szCs w:val="24"/>
        </w:rPr>
        <w:t>,</w:t>
      </w:r>
      <w:r w:rsidRPr="000A55FC">
        <w:rPr>
          <w:rFonts w:ascii="Times New Roman" w:hAnsi="Times New Roman" w:cs="Times New Roman"/>
          <w:sz w:val="24"/>
          <w:szCs w:val="24"/>
        </w:rPr>
        <w:t xml:space="preserve"> od którego uzależnione jest prawo do zasiłku.</w:t>
      </w:r>
    </w:p>
    <w:p w14:paraId="38EF2C79" w14:textId="77777777" w:rsidR="006C0762" w:rsidRDefault="006C0762" w:rsidP="006C076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Poddana kontroli dokumentacja obejmowała (w jednym przypadku) także decyzję administracyjną wydaną przez Starostę w formie dokumentu elektronicznego. Decyzja o utracie statusu osoby bezrobotnej oraz decyzja o odmowie przyznania prawa do dodatku aktywizacyjnego przesłane zostały elektronicznie, przy czym podpis elektroniczny złożono jedynie na formularzu głównym. Plik decyzji nie zawiera podpisu.</w:t>
      </w:r>
    </w:p>
    <w:p w14:paraId="434A62FC" w14:textId="6D21748D" w:rsidR="006C0762" w:rsidRDefault="006C0762" w:rsidP="006C076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W niektórych przypadkach decyzje administracyjne o uznaniu za osobę bezrobotną oraz o odmowie przyznania prawa do zasiłku były wysłane do strony postępowania ze znacznym opóźnieniem wobec daty wydania decyzji, co nie powinno mieć miejsca. </w:t>
      </w:r>
    </w:p>
    <w:p w14:paraId="5F61CAD9" w14:textId="47530B60" w:rsidR="009B5D5A" w:rsidRDefault="006E3F1B" w:rsidP="009B5D5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Kontrola problemowa objęła także </w:t>
      </w:r>
      <w:r w:rsidRPr="00265C2C">
        <w:rPr>
          <w:rFonts w:ascii="Times New Roman" w:hAnsi="Times New Roman" w:cs="Times New Roman"/>
          <w:sz w:val="24"/>
          <w:szCs w:val="24"/>
        </w:rPr>
        <w:t xml:space="preserve">prawidłowość przyznawania bezrobotnym jednorazowo środków z Funduszu Pracy na podjęcie działalności gospodarczej.                             </w:t>
      </w:r>
      <w:r w:rsidR="006C0762" w:rsidRPr="00265C2C">
        <w:rPr>
          <w:rFonts w:ascii="Times New Roman" w:hAnsi="Times New Roman" w:cs="Times New Roman"/>
          <w:sz w:val="24"/>
          <w:szCs w:val="24"/>
        </w:rPr>
        <w:t>Poddane kontroli zadanie generalnie wykonywane było prawidłowo</w:t>
      </w:r>
      <w:r w:rsidR="00E60F25">
        <w:rPr>
          <w:rFonts w:ascii="Times New Roman" w:hAnsi="Times New Roman" w:cs="Times New Roman"/>
          <w:sz w:val="24"/>
          <w:szCs w:val="24"/>
        </w:rPr>
        <w:t xml:space="preserve">, jednak </w:t>
      </w:r>
      <w:r w:rsidR="00AA1810">
        <w:rPr>
          <w:rFonts w:ascii="Times New Roman" w:hAnsi="Times New Roman" w:cs="Times New Roman"/>
          <w:sz w:val="24"/>
          <w:szCs w:val="24"/>
        </w:rPr>
        <w:t xml:space="preserve">także w tym </w:t>
      </w:r>
      <w:r w:rsidR="00E60F25">
        <w:rPr>
          <w:rFonts w:ascii="Times New Roman" w:hAnsi="Times New Roman" w:cs="Times New Roman"/>
          <w:sz w:val="24"/>
          <w:szCs w:val="24"/>
        </w:rPr>
        <w:t xml:space="preserve">obszarze </w:t>
      </w:r>
      <w:r w:rsidR="00AA1810">
        <w:rPr>
          <w:rFonts w:ascii="Times New Roman" w:hAnsi="Times New Roman" w:cs="Times New Roman"/>
          <w:sz w:val="24"/>
          <w:szCs w:val="24"/>
        </w:rPr>
        <w:t>stwierdzono</w:t>
      </w:r>
      <w:r w:rsidR="00E60F25">
        <w:rPr>
          <w:rFonts w:ascii="Times New Roman" w:hAnsi="Times New Roman" w:cs="Times New Roman"/>
          <w:sz w:val="24"/>
          <w:szCs w:val="24"/>
        </w:rPr>
        <w:t xml:space="preserve"> nieprawidłowości.</w:t>
      </w:r>
      <w:r w:rsidR="009B5D5A">
        <w:rPr>
          <w:rFonts w:ascii="Times New Roman" w:hAnsi="Times New Roman" w:cs="Times New Roman"/>
          <w:sz w:val="24"/>
          <w:szCs w:val="24"/>
        </w:rPr>
        <w:t xml:space="preserve"> Kolejno wydanymi zarządzeniami, o których mowa </w:t>
      </w:r>
      <w:r w:rsidR="00E60F25">
        <w:rPr>
          <w:rFonts w:ascii="Times New Roman" w:hAnsi="Times New Roman" w:cs="Times New Roman"/>
          <w:sz w:val="24"/>
          <w:szCs w:val="24"/>
        </w:rPr>
        <w:t xml:space="preserve">                            </w:t>
      </w:r>
      <w:r w:rsidR="009B5D5A">
        <w:rPr>
          <w:rFonts w:ascii="Times New Roman" w:hAnsi="Times New Roman" w:cs="Times New Roman"/>
          <w:sz w:val="24"/>
          <w:szCs w:val="24"/>
        </w:rPr>
        <w:t>w protokole kontroli, Dyrektor Powiatowego Urzędu Pracy</w:t>
      </w:r>
      <w:r w:rsidR="00E60F25">
        <w:rPr>
          <w:rFonts w:ascii="Times New Roman" w:hAnsi="Times New Roman" w:cs="Times New Roman"/>
          <w:sz w:val="24"/>
          <w:szCs w:val="24"/>
        </w:rPr>
        <w:t xml:space="preserve"> </w:t>
      </w:r>
      <w:r w:rsidR="009B5D5A">
        <w:rPr>
          <w:rFonts w:ascii="Times New Roman" w:hAnsi="Times New Roman" w:cs="Times New Roman"/>
          <w:sz w:val="24"/>
          <w:szCs w:val="24"/>
        </w:rPr>
        <w:t xml:space="preserve">w Ropczycach wprowadził </w:t>
      </w:r>
      <w:r w:rsidR="00E60F25">
        <w:rPr>
          <w:rFonts w:ascii="Times New Roman" w:hAnsi="Times New Roman" w:cs="Times New Roman"/>
          <w:sz w:val="24"/>
          <w:szCs w:val="24"/>
        </w:rPr>
        <w:t xml:space="preserve">                            </w:t>
      </w:r>
      <w:r w:rsidR="009B5D5A">
        <w:rPr>
          <w:rFonts w:ascii="Times New Roman" w:hAnsi="Times New Roman" w:cs="Times New Roman"/>
          <w:sz w:val="24"/>
          <w:szCs w:val="24"/>
        </w:rPr>
        <w:t xml:space="preserve">w jednostce kontrolowanej „Zasady przyznawania jednorazowo środków finansowych </w:t>
      </w:r>
      <w:r w:rsidR="00E60F25">
        <w:rPr>
          <w:rFonts w:ascii="Times New Roman" w:hAnsi="Times New Roman" w:cs="Times New Roman"/>
          <w:sz w:val="24"/>
          <w:szCs w:val="24"/>
        </w:rPr>
        <w:t xml:space="preserve">                               </w:t>
      </w:r>
      <w:r w:rsidR="009B5D5A">
        <w:rPr>
          <w:rFonts w:ascii="Times New Roman" w:hAnsi="Times New Roman" w:cs="Times New Roman"/>
          <w:sz w:val="24"/>
          <w:szCs w:val="24"/>
        </w:rPr>
        <w:t>na podjęcie działalności gospodarczej w Powiatowym Urzędzie Pracy</w:t>
      </w:r>
      <w:r w:rsidR="00E60F25">
        <w:rPr>
          <w:rFonts w:ascii="Times New Roman" w:hAnsi="Times New Roman" w:cs="Times New Roman"/>
          <w:sz w:val="24"/>
          <w:szCs w:val="24"/>
        </w:rPr>
        <w:t xml:space="preserve"> </w:t>
      </w:r>
      <w:r w:rsidR="009B5D5A">
        <w:rPr>
          <w:rFonts w:ascii="Times New Roman" w:hAnsi="Times New Roman" w:cs="Times New Roman"/>
          <w:sz w:val="24"/>
          <w:szCs w:val="24"/>
        </w:rPr>
        <w:t xml:space="preserve">w Ropczycach”. </w:t>
      </w:r>
      <w:r w:rsidR="00E60F25">
        <w:rPr>
          <w:rFonts w:ascii="Times New Roman" w:hAnsi="Times New Roman" w:cs="Times New Roman"/>
          <w:sz w:val="24"/>
          <w:szCs w:val="24"/>
        </w:rPr>
        <w:t xml:space="preserve">        </w:t>
      </w:r>
      <w:r w:rsidR="009B5D5A" w:rsidRPr="00305282">
        <w:rPr>
          <w:rFonts w:ascii="Times New Roman" w:eastAsia="Times New Roman" w:hAnsi="Times New Roman" w:cs="Times New Roman"/>
          <w:sz w:val="24"/>
          <w:szCs w:val="24"/>
          <w:lang w:eastAsia="pl-PL"/>
        </w:rPr>
        <w:t xml:space="preserve">Przyjęte w ramach obowiązujących przepisów prawnych </w:t>
      </w:r>
      <w:r w:rsidR="009B5D5A">
        <w:rPr>
          <w:rFonts w:ascii="Times New Roman" w:eastAsia="Times New Roman" w:hAnsi="Times New Roman" w:cs="Times New Roman"/>
          <w:sz w:val="24"/>
          <w:szCs w:val="24"/>
          <w:lang w:eastAsia="pl-PL"/>
        </w:rPr>
        <w:t>„</w:t>
      </w:r>
      <w:r w:rsidR="009B5D5A">
        <w:rPr>
          <w:rFonts w:ascii="Times New Roman" w:eastAsia="Times New Roman" w:hAnsi="Times New Roman" w:cs="Times New Roman"/>
          <w:iCs/>
          <w:sz w:val="24"/>
          <w:szCs w:val="24"/>
          <w:lang w:eastAsia="pl-PL"/>
        </w:rPr>
        <w:t>Z</w:t>
      </w:r>
      <w:r w:rsidR="009B5D5A" w:rsidRPr="009B5D5A">
        <w:rPr>
          <w:rFonts w:ascii="Times New Roman" w:eastAsia="Times New Roman" w:hAnsi="Times New Roman" w:cs="Times New Roman"/>
          <w:iCs/>
          <w:sz w:val="24"/>
          <w:szCs w:val="24"/>
          <w:lang w:eastAsia="pl-PL"/>
        </w:rPr>
        <w:t>asady</w:t>
      </w:r>
      <w:r w:rsidR="009B5D5A">
        <w:rPr>
          <w:rFonts w:ascii="Times New Roman" w:eastAsia="Times New Roman" w:hAnsi="Times New Roman" w:cs="Times New Roman"/>
          <w:iCs/>
          <w:sz w:val="24"/>
          <w:szCs w:val="24"/>
          <w:lang w:eastAsia="pl-PL"/>
        </w:rPr>
        <w:t>”</w:t>
      </w:r>
      <w:r w:rsidR="009B5D5A" w:rsidRPr="00305282">
        <w:rPr>
          <w:rFonts w:ascii="Times New Roman" w:eastAsia="Times New Roman" w:hAnsi="Times New Roman" w:cs="Times New Roman"/>
          <w:sz w:val="24"/>
          <w:szCs w:val="24"/>
          <w:lang w:eastAsia="pl-PL"/>
        </w:rPr>
        <w:t xml:space="preserve"> porządkują i konkretyzują reguły przyznawania jednorazowo środków na podjęcie działalności gospodarczej, </w:t>
      </w:r>
      <w:r w:rsidR="00E60F25">
        <w:rPr>
          <w:rFonts w:ascii="Times New Roman" w:eastAsia="Times New Roman" w:hAnsi="Times New Roman" w:cs="Times New Roman"/>
          <w:sz w:val="24"/>
          <w:szCs w:val="24"/>
          <w:lang w:eastAsia="pl-PL"/>
        </w:rPr>
        <w:t xml:space="preserve">                         </w:t>
      </w:r>
      <w:r w:rsidR="009B5D5A" w:rsidRPr="00305282">
        <w:rPr>
          <w:rFonts w:ascii="Times New Roman" w:eastAsia="Times New Roman" w:hAnsi="Times New Roman" w:cs="Times New Roman"/>
          <w:sz w:val="24"/>
          <w:szCs w:val="24"/>
          <w:lang w:eastAsia="pl-PL"/>
        </w:rPr>
        <w:t xml:space="preserve">pozostając w zgodności z przepisami ustawy o promocji zatrudnienia i instytucjach rynku pracy oraz </w:t>
      </w:r>
      <w:r w:rsidR="009B5D5A">
        <w:rPr>
          <w:rFonts w:ascii="Times New Roman" w:eastAsia="Times New Roman" w:hAnsi="Times New Roman" w:cs="Times New Roman"/>
          <w:sz w:val="24"/>
          <w:szCs w:val="24"/>
          <w:lang w:eastAsia="pl-PL"/>
        </w:rPr>
        <w:t xml:space="preserve">rozporządzenia </w:t>
      </w:r>
      <w:r w:rsidR="009B5D5A" w:rsidRPr="00305282">
        <w:rPr>
          <w:rFonts w:ascii="Times New Roman" w:hAnsi="Times New Roman" w:cs="Times New Roman"/>
          <w:sz w:val="24"/>
          <w:szCs w:val="24"/>
        </w:rPr>
        <w:t>Ministra Rodziny, Pra</w:t>
      </w:r>
      <w:r w:rsidR="009B5D5A">
        <w:rPr>
          <w:rFonts w:ascii="Times New Roman" w:hAnsi="Times New Roman" w:cs="Times New Roman"/>
          <w:sz w:val="24"/>
          <w:szCs w:val="24"/>
        </w:rPr>
        <w:t xml:space="preserve">cy i Polityki Społecznej z dnia </w:t>
      </w:r>
      <w:r w:rsidR="009B5D5A" w:rsidRPr="00305282">
        <w:rPr>
          <w:rFonts w:ascii="Times New Roman" w:hAnsi="Times New Roman" w:cs="Times New Roman"/>
          <w:sz w:val="24"/>
          <w:szCs w:val="24"/>
        </w:rPr>
        <w:t>14 lip</w:t>
      </w:r>
      <w:r w:rsidR="009B5D5A">
        <w:rPr>
          <w:rFonts w:ascii="Times New Roman" w:hAnsi="Times New Roman" w:cs="Times New Roman"/>
          <w:sz w:val="24"/>
          <w:szCs w:val="24"/>
        </w:rPr>
        <w:t xml:space="preserve">ca 2017 r. </w:t>
      </w:r>
      <w:r w:rsidR="00E60F25">
        <w:rPr>
          <w:rFonts w:ascii="Times New Roman" w:hAnsi="Times New Roman" w:cs="Times New Roman"/>
          <w:sz w:val="24"/>
          <w:szCs w:val="24"/>
        </w:rPr>
        <w:t xml:space="preserve">                      </w:t>
      </w:r>
      <w:r w:rsidR="009B5D5A" w:rsidRPr="00305282">
        <w:rPr>
          <w:rFonts w:ascii="Times New Roman" w:hAnsi="Times New Roman" w:cs="Times New Roman"/>
          <w:sz w:val="24"/>
          <w:szCs w:val="24"/>
        </w:rPr>
        <w:t xml:space="preserve">w sprawie dokonywania z Funduszu Pracy refundacji kosztów wyposażenia lub doposażenia stanowiska pracy oraz przyznawania środków na podjęcie działalności gospodarczej </w:t>
      </w:r>
      <w:r w:rsidR="00E60F25">
        <w:rPr>
          <w:rFonts w:ascii="Times New Roman" w:hAnsi="Times New Roman" w:cs="Times New Roman"/>
          <w:sz w:val="24"/>
          <w:szCs w:val="24"/>
        </w:rPr>
        <w:t xml:space="preserve">                           </w:t>
      </w:r>
      <w:r w:rsidR="009B5D5A" w:rsidRPr="00305282">
        <w:rPr>
          <w:rFonts w:ascii="Times New Roman" w:hAnsi="Times New Roman" w:cs="Times New Roman"/>
          <w:sz w:val="24"/>
          <w:szCs w:val="24"/>
        </w:rPr>
        <w:t>(</w:t>
      </w:r>
      <w:r w:rsidR="009B5D5A">
        <w:rPr>
          <w:rFonts w:ascii="Times New Roman" w:hAnsi="Times New Roman" w:cs="Times New Roman"/>
          <w:sz w:val="24"/>
          <w:szCs w:val="24"/>
        </w:rPr>
        <w:t xml:space="preserve">tekst jednolity </w:t>
      </w:r>
      <w:r w:rsidR="009B5D5A" w:rsidRPr="00305282">
        <w:rPr>
          <w:rFonts w:ascii="Times New Roman" w:hAnsi="Times New Roman" w:cs="Times New Roman"/>
          <w:sz w:val="24"/>
          <w:szCs w:val="24"/>
        </w:rPr>
        <w:t>Dz.U. z 20</w:t>
      </w:r>
      <w:r w:rsidR="009B5D5A">
        <w:rPr>
          <w:rFonts w:ascii="Times New Roman" w:hAnsi="Times New Roman" w:cs="Times New Roman"/>
          <w:sz w:val="24"/>
          <w:szCs w:val="24"/>
        </w:rPr>
        <w:t>22</w:t>
      </w:r>
      <w:r w:rsidR="009B5D5A" w:rsidRPr="00305282">
        <w:rPr>
          <w:rFonts w:ascii="Times New Roman" w:hAnsi="Times New Roman" w:cs="Times New Roman"/>
          <w:sz w:val="24"/>
          <w:szCs w:val="24"/>
        </w:rPr>
        <w:t xml:space="preserve"> r. poz. </w:t>
      </w:r>
      <w:r w:rsidR="009B5D5A">
        <w:rPr>
          <w:rFonts w:ascii="Times New Roman" w:hAnsi="Times New Roman" w:cs="Times New Roman"/>
          <w:sz w:val="24"/>
          <w:szCs w:val="24"/>
        </w:rPr>
        <w:t>243).</w:t>
      </w:r>
      <w:r w:rsidR="009B5D5A">
        <w:rPr>
          <w:rFonts w:ascii="Times New Roman" w:eastAsia="Times New Roman" w:hAnsi="Times New Roman" w:cs="Times New Roman"/>
          <w:sz w:val="24"/>
          <w:szCs w:val="20"/>
          <w:lang w:eastAsia="pl-PL"/>
        </w:rPr>
        <w:t xml:space="preserve"> </w:t>
      </w:r>
      <w:r w:rsidR="009B5D5A">
        <w:rPr>
          <w:rFonts w:ascii="Times New Roman" w:hAnsi="Times New Roman" w:cs="Times New Roman"/>
          <w:sz w:val="24"/>
          <w:szCs w:val="24"/>
        </w:rPr>
        <w:t xml:space="preserve">  </w:t>
      </w:r>
      <w:r w:rsidR="006C0762">
        <w:rPr>
          <w:rFonts w:ascii="Times New Roman" w:hAnsi="Times New Roman" w:cs="Times New Roman"/>
          <w:sz w:val="24"/>
          <w:szCs w:val="24"/>
        </w:rPr>
        <w:t xml:space="preserve"> </w:t>
      </w:r>
    </w:p>
    <w:p w14:paraId="7BDC97A8" w14:textId="0105E727" w:rsidR="006E3F1B" w:rsidRDefault="006E3F1B" w:rsidP="0038538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Jednostka kontrolowana opracowała formularz wniosku o przyznanie dofinansowania na podjęcie działalności gospodarczej</w:t>
      </w:r>
      <w:r w:rsidR="009B5D5A">
        <w:rPr>
          <w:rFonts w:ascii="Times New Roman" w:hAnsi="Times New Roman" w:cs="Times New Roman"/>
          <w:sz w:val="24"/>
          <w:szCs w:val="24"/>
        </w:rPr>
        <w:t xml:space="preserve"> udostępniany osobom bezrobotnym. Formularz zawiera rubryki umożliwiające wnioskodawcy przekazanie danych </w:t>
      </w:r>
      <w:r w:rsidR="00961A1D">
        <w:rPr>
          <w:rFonts w:ascii="Times New Roman" w:hAnsi="Times New Roman" w:cs="Times New Roman"/>
          <w:sz w:val="24"/>
          <w:szCs w:val="24"/>
        </w:rPr>
        <w:t xml:space="preserve">i informacji określonych w przepisie § 6 ust. 2 przywołanego wyżej rozporządzenia z dnia </w:t>
      </w:r>
      <w:r w:rsidR="00961A1D" w:rsidRPr="00305282">
        <w:rPr>
          <w:rFonts w:ascii="Times New Roman" w:hAnsi="Times New Roman" w:cs="Times New Roman"/>
          <w:sz w:val="24"/>
          <w:szCs w:val="24"/>
        </w:rPr>
        <w:t>14 lip</w:t>
      </w:r>
      <w:r w:rsidR="00961A1D">
        <w:rPr>
          <w:rFonts w:ascii="Times New Roman" w:hAnsi="Times New Roman" w:cs="Times New Roman"/>
          <w:sz w:val="24"/>
          <w:szCs w:val="24"/>
        </w:rPr>
        <w:t xml:space="preserve">ca 2017 r. </w:t>
      </w:r>
      <w:r w:rsidR="0090775D">
        <w:rPr>
          <w:rFonts w:ascii="Times New Roman" w:hAnsi="Times New Roman" w:cs="Times New Roman"/>
          <w:sz w:val="24"/>
          <w:szCs w:val="24"/>
        </w:rPr>
        <w:t>Wnioskodawcy składali wymagane przepisami wspomnianego aktu wykonawczego oświadczenia. Powiatowy Urząd Pracy w Ropczycach opracował w tym zakresie formularz „Oświadczenia Wnioskodawcy”.</w:t>
      </w:r>
      <w:r w:rsidR="00B40BC7">
        <w:rPr>
          <w:rFonts w:ascii="Times New Roman" w:hAnsi="Times New Roman" w:cs="Times New Roman"/>
          <w:sz w:val="24"/>
          <w:szCs w:val="24"/>
        </w:rPr>
        <w:t xml:space="preserve"> Zauważyć należy wszakże, iż</w:t>
      </w:r>
      <w:r w:rsidR="001419E0">
        <w:rPr>
          <w:rFonts w:ascii="Times New Roman" w:hAnsi="Times New Roman" w:cs="Times New Roman"/>
          <w:sz w:val="24"/>
          <w:szCs w:val="24"/>
        </w:rPr>
        <w:t xml:space="preserve"> wnioskodawcy składali ogólne oświadczenie o treści: </w:t>
      </w:r>
      <w:r w:rsidR="001419E0" w:rsidRPr="003936C3">
        <w:rPr>
          <w:rFonts w:ascii="Times New Roman" w:hAnsi="Times New Roman" w:cs="Times New Roman"/>
          <w:sz w:val="24"/>
          <w:szCs w:val="24"/>
        </w:rPr>
        <w:t>„Otrzymałem</w:t>
      </w:r>
      <w:r w:rsidR="00AA1810">
        <w:rPr>
          <w:rFonts w:ascii="Times New Roman" w:hAnsi="Times New Roman" w:cs="Times New Roman"/>
          <w:sz w:val="24"/>
          <w:szCs w:val="24"/>
        </w:rPr>
        <w:t>-</w:t>
      </w:r>
      <w:r w:rsidR="001419E0" w:rsidRPr="003936C3">
        <w:rPr>
          <w:rFonts w:ascii="Times New Roman" w:hAnsi="Times New Roman" w:cs="Times New Roman"/>
          <w:sz w:val="24"/>
          <w:szCs w:val="24"/>
        </w:rPr>
        <w:t>nie</w:t>
      </w:r>
      <w:r w:rsidR="00AA1810">
        <w:rPr>
          <w:rFonts w:ascii="Times New Roman" w:hAnsi="Times New Roman" w:cs="Times New Roman"/>
          <w:sz w:val="24"/>
          <w:szCs w:val="24"/>
        </w:rPr>
        <w:t xml:space="preserve"> </w:t>
      </w:r>
      <w:r w:rsidR="001419E0" w:rsidRPr="003936C3">
        <w:rPr>
          <w:rFonts w:ascii="Times New Roman" w:hAnsi="Times New Roman" w:cs="Times New Roman"/>
          <w:sz w:val="24"/>
          <w:szCs w:val="24"/>
        </w:rPr>
        <w:t>otrzymałem</w:t>
      </w:r>
      <w:r w:rsidR="00AA1810">
        <w:rPr>
          <w:rFonts w:ascii="Times New Roman" w:hAnsi="Times New Roman" w:cs="Times New Roman"/>
          <w:sz w:val="24"/>
          <w:szCs w:val="24"/>
        </w:rPr>
        <w:t>-</w:t>
      </w:r>
      <w:r w:rsidR="001419E0" w:rsidRPr="003936C3">
        <w:rPr>
          <w:rFonts w:ascii="Times New Roman" w:hAnsi="Times New Roman" w:cs="Times New Roman"/>
          <w:sz w:val="24"/>
          <w:szCs w:val="24"/>
        </w:rPr>
        <w:t xml:space="preserve">nie dotyczy pomocy de minimis (z wyłączeniem pomocy </w:t>
      </w:r>
      <w:r w:rsidR="00385388">
        <w:rPr>
          <w:rFonts w:ascii="Times New Roman" w:hAnsi="Times New Roman" w:cs="Times New Roman"/>
          <w:sz w:val="24"/>
          <w:szCs w:val="24"/>
        </w:rPr>
        <w:t xml:space="preserve">                        </w:t>
      </w:r>
      <w:r w:rsidR="001419E0" w:rsidRPr="003936C3">
        <w:rPr>
          <w:rFonts w:ascii="Times New Roman" w:hAnsi="Times New Roman" w:cs="Times New Roman"/>
          <w:sz w:val="24"/>
          <w:szCs w:val="24"/>
        </w:rPr>
        <w:t>w rolnictwie, rybołówstwie i akwakulturze) w wysokości ……euro w bieżącym roku podatkowym oraz</w:t>
      </w:r>
      <w:r w:rsidR="00385388">
        <w:rPr>
          <w:rFonts w:ascii="Times New Roman" w:hAnsi="Times New Roman" w:cs="Times New Roman"/>
          <w:sz w:val="24"/>
          <w:szCs w:val="24"/>
        </w:rPr>
        <w:t xml:space="preserve"> </w:t>
      </w:r>
      <w:r w:rsidR="001419E0" w:rsidRPr="003936C3">
        <w:rPr>
          <w:rFonts w:ascii="Times New Roman" w:hAnsi="Times New Roman" w:cs="Times New Roman"/>
          <w:sz w:val="24"/>
          <w:szCs w:val="24"/>
        </w:rPr>
        <w:t xml:space="preserve">w ciągu dwóch poprzedzających go latach podatkowych”. </w:t>
      </w:r>
      <w:r w:rsidR="00385388">
        <w:rPr>
          <w:rFonts w:ascii="Times New Roman" w:hAnsi="Times New Roman" w:cs="Times New Roman"/>
          <w:sz w:val="24"/>
          <w:szCs w:val="24"/>
        </w:rPr>
        <w:t xml:space="preserve">                                         </w:t>
      </w:r>
      <w:r w:rsidR="001419E0" w:rsidRPr="003936C3">
        <w:rPr>
          <w:rFonts w:ascii="Times New Roman" w:hAnsi="Times New Roman" w:cs="Times New Roman"/>
          <w:sz w:val="24"/>
          <w:szCs w:val="24"/>
        </w:rPr>
        <w:t>Wielu wnioskodawców zaznaczyło odpowiedź „nie dotyczy”,</w:t>
      </w:r>
      <w:r w:rsidR="001419E0" w:rsidRPr="00152C99">
        <w:rPr>
          <w:rFonts w:ascii="Times New Roman" w:hAnsi="Times New Roman" w:cs="Times New Roman"/>
          <w:sz w:val="24"/>
          <w:szCs w:val="24"/>
        </w:rPr>
        <w:t xml:space="preserve"> co nie zostało zweryfikowane przez jednostkę kontrolowaną.</w:t>
      </w:r>
      <w:r w:rsidR="001419E0" w:rsidRPr="00385388">
        <w:rPr>
          <w:rFonts w:ascii="Times New Roman" w:hAnsi="Times New Roman" w:cs="Times New Roman"/>
          <w:sz w:val="24"/>
          <w:szCs w:val="24"/>
        </w:rPr>
        <w:t xml:space="preserve"> </w:t>
      </w:r>
      <w:r w:rsidR="001419E0">
        <w:rPr>
          <w:rFonts w:ascii="Times New Roman" w:hAnsi="Times New Roman" w:cs="Times New Roman"/>
          <w:sz w:val="24"/>
          <w:szCs w:val="24"/>
        </w:rPr>
        <w:t xml:space="preserve">Prawodawca wymaga bowiem złożenia stosownego w tym zakresie oświadczenia albo przedłożenia zaświadczeń o pomocy de minimis. Wspomniana </w:t>
      </w:r>
      <w:r w:rsidR="001419E0">
        <w:rPr>
          <w:rFonts w:ascii="Times New Roman" w:hAnsi="Times New Roman" w:cs="Times New Roman"/>
          <w:sz w:val="24"/>
          <w:szCs w:val="24"/>
        </w:rPr>
        <w:lastRenderedPageBreak/>
        <w:t xml:space="preserve">wyżej treść oświadczenia jest bardzo ogólna, nie określa jaki podmiot, kiedy i w jakiej wysokości i formie, na jakiej podstawie prawnej udzielił pomocy de minimis. Systemowa weryfikacja złożonego oświadczenia nie zwalnia pracowników jednostki kontrolowanej </w:t>
      </w:r>
      <w:r w:rsidR="00385388">
        <w:rPr>
          <w:rFonts w:ascii="Times New Roman" w:hAnsi="Times New Roman" w:cs="Times New Roman"/>
          <w:sz w:val="24"/>
          <w:szCs w:val="24"/>
        </w:rPr>
        <w:t xml:space="preserve">                            </w:t>
      </w:r>
      <w:r w:rsidR="001419E0">
        <w:rPr>
          <w:rFonts w:ascii="Times New Roman" w:hAnsi="Times New Roman" w:cs="Times New Roman"/>
          <w:sz w:val="24"/>
          <w:szCs w:val="24"/>
        </w:rPr>
        <w:t xml:space="preserve">od wymagania od wnioskodawców dokładnego wypełnienia formularza oświadczenia. Informacja „nie dotyczy” nie jest prawidłowa.         </w:t>
      </w:r>
    </w:p>
    <w:p w14:paraId="435719E3" w14:textId="1F5B7562" w:rsidR="006C0762" w:rsidRDefault="006C0762" w:rsidP="006E3F1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Złożone wnioski podlegały ocenie funkcjonującej w jednostce kontrolowanej komisji do oceny i opiniowania wniosków według przyjętych kryteriów oceny. Stwierdzić należy jednak, że nie wprowadzono</w:t>
      </w:r>
      <w:r w:rsidR="00385388">
        <w:rPr>
          <w:rFonts w:ascii="Times New Roman" w:hAnsi="Times New Roman" w:cs="Times New Roman"/>
          <w:sz w:val="24"/>
          <w:szCs w:val="24"/>
        </w:rPr>
        <w:t xml:space="preserve"> </w:t>
      </w:r>
      <w:r>
        <w:rPr>
          <w:rFonts w:ascii="Times New Roman" w:hAnsi="Times New Roman" w:cs="Times New Roman"/>
          <w:sz w:val="24"/>
          <w:szCs w:val="24"/>
        </w:rPr>
        <w:t xml:space="preserve">w Powiatowym Urzędzie Pracy w Ropczycach skali oceny wniosków w poszczególnych kryteriach, co niewątpliwie zwiększyłoby transparentność </w:t>
      </w:r>
      <w:r w:rsidR="00385388">
        <w:rPr>
          <w:rFonts w:ascii="Times New Roman" w:hAnsi="Times New Roman" w:cs="Times New Roman"/>
          <w:sz w:val="24"/>
          <w:szCs w:val="24"/>
        </w:rPr>
        <w:t xml:space="preserve">                        </w:t>
      </w:r>
      <w:r>
        <w:rPr>
          <w:rFonts w:ascii="Times New Roman" w:hAnsi="Times New Roman" w:cs="Times New Roman"/>
          <w:sz w:val="24"/>
          <w:szCs w:val="24"/>
        </w:rPr>
        <w:t xml:space="preserve">w dokonywaniu oceny. </w:t>
      </w:r>
      <w:r w:rsidR="00FF2986" w:rsidRPr="003A398E">
        <w:rPr>
          <w:rFonts w:ascii="Times New Roman" w:hAnsi="Times New Roman" w:cs="Times New Roman"/>
          <w:sz w:val="24"/>
          <w:szCs w:val="24"/>
        </w:rPr>
        <w:t>Starost</w:t>
      </w:r>
      <w:r w:rsidR="00FF2986">
        <w:rPr>
          <w:rFonts w:ascii="Times New Roman" w:hAnsi="Times New Roman" w:cs="Times New Roman"/>
          <w:sz w:val="24"/>
          <w:szCs w:val="24"/>
        </w:rPr>
        <w:t xml:space="preserve">a Ropczycko-Sędziszowski </w:t>
      </w:r>
      <w:r w:rsidR="00FF2986" w:rsidRPr="003A398E">
        <w:rPr>
          <w:rFonts w:ascii="Times New Roman" w:hAnsi="Times New Roman" w:cs="Times New Roman"/>
          <w:sz w:val="24"/>
          <w:szCs w:val="24"/>
        </w:rPr>
        <w:t xml:space="preserve">w wymaganym terminie 30 dni </w:t>
      </w:r>
      <w:r w:rsidR="00FF2986">
        <w:rPr>
          <w:rFonts w:ascii="Times New Roman" w:hAnsi="Times New Roman" w:cs="Times New Roman"/>
          <w:sz w:val="24"/>
          <w:szCs w:val="24"/>
        </w:rPr>
        <w:t xml:space="preserve">                          </w:t>
      </w:r>
      <w:r w:rsidR="00FF2986" w:rsidRPr="003A398E">
        <w:rPr>
          <w:rFonts w:ascii="Times New Roman" w:hAnsi="Times New Roman" w:cs="Times New Roman"/>
          <w:sz w:val="24"/>
          <w:szCs w:val="24"/>
        </w:rPr>
        <w:t>od dnia złożenia</w:t>
      </w:r>
      <w:r w:rsidR="00FF2986">
        <w:rPr>
          <w:rFonts w:ascii="Times New Roman" w:hAnsi="Times New Roman" w:cs="Times New Roman"/>
          <w:sz w:val="24"/>
          <w:szCs w:val="24"/>
        </w:rPr>
        <w:t xml:space="preserve"> </w:t>
      </w:r>
      <w:r w:rsidR="00FF2986" w:rsidRPr="003A398E">
        <w:rPr>
          <w:rFonts w:ascii="Times New Roman" w:hAnsi="Times New Roman" w:cs="Times New Roman"/>
          <w:sz w:val="24"/>
          <w:szCs w:val="24"/>
        </w:rPr>
        <w:t xml:space="preserve">kompletnego wniosku </w:t>
      </w:r>
      <w:r w:rsidR="00FF2986">
        <w:rPr>
          <w:rFonts w:ascii="Times New Roman" w:hAnsi="Times New Roman" w:cs="Times New Roman"/>
          <w:sz w:val="24"/>
          <w:szCs w:val="24"/>
        </w:rPr>
        <w:t xml:space="preserve">informował wnioskodawcę o </w:t>
      </w:r>
      <w:r w:rsidR="00FF2986" w:rsidRPr="003A398E">
        <w:rPr>
          <w:rFonts w:ascii="Times New Roman" w:hAnsi="Times New Roman" w:cs="Times New Roman"/>
          <w:sz w:val="24"/>
          <w:szCs w:val="24"/>
        </w:rPr>
        <w:t xml:space="preserve">sposobie </w:t>
      </w:r>
      <w:r w:rsidR="00FF2986">
        <w:rPr>
          <w:rFonts w:ascii="Times New Roman" w:hAnsi="Times New Roman" w:cs="Times New Roman"/>
          <w:sz w:val="24"/>
          <w:szCs w:val="24"/>
        </w:rPr>
        <w:t xml:space="preserve">jego </w:t>
      </w:r>
      <w:r w:rsidR="00FF2986" w:rsidRPr="003A398E">
        <w:rPr>
          <w:rFonts w:ascii="Times New Roman" w:hAnsi="Times New Roman" w:cs="Times New Roman"/>
          <w:sz w:val="24"/>
          <w:szCs w:val="24"/>
        </w:rPr>
        <w:t>rozpatrzenia</w:t>
      </w:r>
      <w:r w:rsidR="00FF2986">
        <w:rPr>
          <w:rFonts w:ascii="Times New Roman" w:hAnsi="Times New Roman" w:cs="Times New Roman"/>
          <w:sz w:val="24"/>
          <w:szCs w:val="24"/>
        </w:rPr>
        <w:t>.</w:t>
      </w:r>
      <w:r w:rsidR="00FF2986" w:rsidRPr="003A398E">
        <w:rPr>
          <w:rFonts w:ascii="Times New Roman" w:hAnsi="Times New Roman" w:cs="Times New Roman"/>
          <w:sz w:val="24"/>
          <w:szCs w:val="24"/>
        </w:rPr>
        <w:t xml:space="preserve"> </w:t>
      </w:r>
    </w:p>
    <w:p w14:paraId="7F8902BC" w14:textId="77777777" w:rsidR="006C0762" w:rsidRDefault="006C0762" w:rsidP="005F416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W pismach informujących o negatywnym rozpatrzeniu wniosków o przyznanie środków na podjęcie działalności gospodarczej nie wyjaśniono dokładnie wnioskodawcom jakie okoliczności zaważyły na takim sposobie załatwienia wniosku, podano jedynie ilość przyznanych przez komisję punktów, która nie osiągnęła minimum 60 punktów warunkującego pozytywne rozpatrzenie wniosku, co jednak nie tłumaczy precyzyjnie wnioskodawcy jakich wymogów nie spełnił albo spełnił je w mniejszym zakresie.</w:t>
      </w:r>
    </w:p>
    <w:p w14:paraId="5DD76097" w14:textId="2836105E" w:rsidR="006C0762" w:rsidRDefault="00FF2986" w:rsidP="0066458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W </w:t>
      </w:r>
      <w:r w:rsidRPr="003A398E">
        <w:rPr>
          <w:rFonts w:ascii="Times New Roman" w:hAnsi="Times New Roman" w:cs="Times New Roman"/>
          <w:sz w:val="24"/>
          <w:szCs w:val="24"/>
        </w:rPr>
        <w:t>przypadku</w:t>
      </w:r>
      <w:r>
        <w:rPr>
          <w:rFonts w:ascii="Times New Roman" w:hAnsi="Times New Roman" w:cs="Times New Roman"/>
          <w:sz w:val="24"/>
          <w:szCs w:val="24"/>
        </w:rPr>
        <w:t xml:space="preserve"> </w:t>
      </w:r>
      <w:r w:rsidRPr="003A398E">
        <w:rPr>
          <w:rFonts w:ascii="Times New Roman" w:hAnsi="Times New Roman" w:cs="Times New Roman"/>
          <w:sz w:val="24"/>
          <w:szCs w:val="24"/>
        </w:rPr>
        <w:t>pozytywnego rozpatrzenia wniosku następowało zawarcie um</w:t>
      </w:r>
      <w:r>
        <w:rPr>
          <w:rFonts w:ascii="Times New Roman" w:hAnsi="Times New Roman" w:cs="Times New Roman"/>
          <w:sz w:val="24"/>
          <w:szCs w:val="24"/>
        </w:rPr>
        <w:t xml:space="preserve">owy                        o przyznanie środków finansowych z Funduszu Pracy na podjęcie działalności gospodarczej. </w:t>
      </w:r>
      <w:r w:rsidR="00664581">
        <w:rPr>
          <w:rFonts w:ascii="Times New Roman" w:hAnsi="Times New Roman" w:cs="Times New Roman"/>
          <w:sz w:val="24"/>
          <w:szCs w:val="24"/>
        </w:rPr>
        <w:t>W ogólnym ujęciu p</w:t>
      </w:r>
      <w:r w:rsidRPr="003A398E">
        <w:rPr>
          <w:rFonts w:ascii="Times New Roman" w:hAnsi="Times New Roman" w:cs="Times New Roman"/>
          <w:sz w:val="24"/>
          <w:szCs w:val="24"/>
        </w:rPr>
        <w:t>oddane kontroli umowy zawierały postanowieni</w:t>
      </w:r>
      <w:r>
        <w:rPr>
          <w:rFonts w:ascii="Times New Roman" w:hAnsi="Times New Roman" w:cs="Times New Roman"/>
          <w:sz w:val="24"/>
          <w:szCs w:val="24"/>
        </w:rPr>
        <w:t>a wymagane przepisami wskazanego wyżej rozporządzenia</w:t>
      </w:r>
      <w:r w:rsidRPr="003A398E">
        <w:rPr>
          <w:rFonts w:ascii="Times New Roman" w:hAnsi="Times New Roman" w:cs="Times New Roman"/>
          <w:sz w:val="24"/>
          <w:szCs w:val="24"/>
        </w:rPr>
        <w:t>.</w:t>
      </w:r>
      <w:r w:rsidR="00664581">
        <w:rPr>
          <w:rFonts w:ascii="Times New Roman" w:hAnsi="Times New Roman" w:cs="Times New Roman"/>
          <w:sz w:val="24"/>
          <w:szCs w:val="24"/>
        </w:rPr>
        <w:t xml:space="preserve"> </w:t>
      </w:r>
      <w:r w:rsidR="006C0762">
        <w:rPr>
          <w:rFonts w:ascii="Times New Roman" w:hAnsi="Times New Roman" w:cs="Times New Roman"/>
          <w:sz w:val="24"/>
          <w:szCs w:val="24"/>
        </w:rPr>
        <w:t xml:space="preserve">W zawartych umowach stwierdzono </w:t>
      </w:r>
      <w:r w:rsidR="00664581">
        <w:rPr>
          <w:rFonts w:ascii="Times New Roman" w:hAnsi="Times New Roman" w:cs="Times New Roman"/>
          <w:sz w:val="24"/>
          <w:szCs w:val="24"/>
        </w:rPr>
        <w:t xml:space="preserve">jednak </w:t>
      </w:r>
      <w:r w:rsidR="006C0762">
        <w:rPr>
          <w:rFonts w:ascii="Times New Roman" w:hAnsi="Times New Roman" w:cs="Times New Roman"/>
          <w:sz w:val="24"/>
          <w:szCs w:val="24"/>
        </w:rPr>
        <w:t>zapis informujący, iż „Wymagany okres</w:t>
      </w:r>
      <w:r w:rsidR="00664581">
        <w:rPr>
          <w:rFonts w:ascii="Times New Roman" w:hAnsi="Times New Roman" w:cs="Times New Roman"/>
          <w:sz w:val="24"/>
          <w:szCs w:val="24"/>
        </w:rPr>
        <w:t xml:space="preserve"> </w:t>
      </w:r>
      <w:r w:rsidR="006C0762">
        <w:rPr>
          <w:rFonts w:ascii="Times New Roman" w:hAnsi="Times New Roman" w:cs="Times New Roman"/>
          <w:sz w:val="24"/>
          <w:szCs w:val="24"/>
        </w:rPr>
        <w:t>12 miesięcy prowadzenia działalności gospodarczej rozpoczyna się z dniem, w którym Podejmujący działalność gospodarczą zostanie objęty obowiązkowym ubezpieczeniem społecznym z tytułu prowadzenia działalności gospodarczej”. Taki zapis nie znajdzie zastosowania do wszystkich przypadków, chodzi tu o sytuacje tzw. ulgi na start określonej</w:t>
      </w:r>
      <w:r w:rsidR="00664581">
        <w:rPr>
          <w:rFonts w:ascii="Times New Roman" w:hAnsi="Times New Roman" w:cs="Times New Roman"/>
          <w:sz w:val="24"/>
          <w:szCs w:val="24"/>
        </w:rPr>
        <w:t xml:space="preserve"> </w:t>
      </w:r>
      <w:r w:rsidR="006C0762">
        <w:rPr>
          <w:rFonts w:ascii="Times New Roman" w:hAnsi="Times New Roman" w:cs="Times New Roman"/>
          <w:sz w:val="24"/>
          <w:szCs w:val="24"/>
        </w:rPr>
        <w:t xml:space="preserve">w art. 18 ustawy z dnia 6 marca 2018 r. Prawo przedsiębiorców </w:t>
      </w:r>
      <w:r w:rsidR="00664581">
        <w:rPr>
          <w:rFonts w:ascii="Times New Roman" w:hAnsi="Times New Roman" w:cs="Times New Roman"/>
          <w:sz w:val="24"/>
          <w:szCs w:val="24"/>
        </w:rPr>
        <w:t xml:space="preserve">                              </w:t>
      </w:r>
      <w:r w:rsidR="006C0762">
        <w:rPr>
          <w:rFonts w:ascii="Times New Roman" w:hAnsi="Times New Roman" w:cs="Times New Roman"/>
          <w:sz w:val="24"/>
          <w:szCs w:val="24"/>
        </w:rPr>
        <w:t>(tekst jednolity</w:t>
      </w:r>
      <w:r w:rsidR="00664581">
        <w:rPr>
          <w:rFonts w:ascii="Times New Roman" w:hAnsi="Times New Roman" w:cs="Times New Roman"/>
          <w:sz w:val="24"/>
          <w:szCs w:val="24"/>
        </w:rPr>
        <w:t xml:space="preserve"> </w:t>
      </w:r>
      <w:r w:rsidR="006C0762">
        <w:rPr>
          <w:rFonts w:ascii="Times New Roman" w:hAnsi="Times New Roman" w:cs="Times New Roman"/>
          <w:sz w:val="24"/>
          <w:szCs w:val="24"/>
        </w:rPr>
        <w:t xml:space="preserve">Dz.U. z 2023 r. poz. 221, z późn. zm.). Zapis umowy traktujący, </w:t>
      </w:r>
      <w:r w:rsidR="00664581">
        <w:rPr>
          <w:rFonts w:ascii="Times New Roman" w:hAnsi="Times New Roman" w:cs="Times New Roman"/>
          <w:sz w:val="24"/>
          <w:szCs w:val="24"/>
        </w:rPr>
        <w:t xml:space="preserve">                                          </w:t>
      </w:r>
      <w:r w:rsidR="006C0762">
        <w:rPr>
          <w:rFonts w:ascii="Times New Roman" w:hAnsi="Times New Roman" w:cs="Times New Roman"/>
          <w:sz w:val="24"/>
          <w:szCs w:val="24"/>
        </w:rPr>
        <w:t xml:space="preserve">iż „Podejmujący działalność gospodarczą zobowiązuje się do zwrotu w terminie 30 dni od dnia otrzymania wezwania przyznanego dofinansowania” nie odpowiada przepisowi ustawy </w:t>
      </w:r>
      <w:r w:rsidR="00664581">
        <w:rPr>
          <w:rFonts w:ascii="Times New Roman" w:hAnsi="Times New Roman" w:cs="Times New Roman"/>
          <w:sz w:val="24"/>
          <w:szCs w:val="24"/>
        </w:rPr>
        <w:t xml:space="preserve">                            </w:t>
      </w:r>
      <w:r w:rsidR="006C0762">
        <w:rPr>
          <w:rFonts w:ascii="Times New Roman" w:hAnsi="Times New Roman" w:cs="Times New Roman"/>
          <w:sz w:val="24"/>
          <w:szCs w:val="24"/>
        </w:rPr>
        <w:t xml:space="preserve">o promocji zatrudnienia i instytucjach rynku pracy stanowiącemu o 30 dniach liczonych od dnia doręczenia wezwania.     </w:t>
      </w:r>
    </w:p>
    <w:p w14:paraId="2AA175E5" w14:textId="77777777" w:rsidR="006C0762" w:rsidRDefault="006C0762" w:rsidP="005F416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W wydanych zaświadczeniach o pomocy de minimis jako podmiot udzielający pomocy wskazano Starostę Ropczycko-Sędziszowskiego, co jest prawidłowe, ale jednocześnie wykazano także Powiatowy Urząd Pracy w Ropczycach, który nie jest podmiotem </w:t>
      </w:r>
      <w:r>
        <w:rPr>
          <w:rFonts w:ascii="Times New Roman" w:hAnsi="Times New Roman" w:cs="Times New Roman"/>
          <w:sz w:val="24"/>
          <w:szCs w:val="24"/>
        </w:rPr>
        <w:lastRenderedPageBreak/>
        <w:t xml:space="preserve">udzielającym takiej pomocy. Urząd zapewnia jedynie obsługę zadań organu udzielającego pomocy de minimis. </w:t>
      </w:r>
    </w:p>
    <w:p w14:paraId="699EB3C4" w14:textId="0C8EDB7A" w:rsidR="00E60F25" w:rsidRDefault="006C0762" w:rsidP="00FE0E7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Generalnie przedkładane przez beneficjentów dokumenty rozliczeniowe </w:t>
      </w:r>
      <w:r w:rsidR="00FE0E74">
        <w:rPr>
          <w:rFonts w:ascii="Times New Roman" w:hAnsi="Times New Roman" w:cs="Times New Roman"/>
          <w:sz w:val="24"/>
          <w:szCs w:val="24"/>
        </w:rPr>
        <w:t xml:space="preserve">wskazywały na wydatki odpowiadające zapisom zawartych umów i ich aneksów </w:t>
      </w:r>
      <w:r w:rsidR="00AA1810">
        <w:rPr>
          <w:rFonts w:ascii="Times New Roman" w:hAnsi="Times New Roman" w:cs="Times New Roman"/>
          <w:sz w:val="24"/>
          <w:szCs w:val="24"/>
        </w:rPr>
        <w:t>(</w:t>
      </w:r>
      <w:r w:rsidR="00FE0E74">
        <w:rPr>
          <w:rFonts w:ascii="Times New Roman" w:hAnsi="Times New Roman" w:cs="Times New Roman"/>
          <w:sz w:val="24"/>
          <w:szCs w:val="24"/>
        </w:rPr>
        <w:t>jeśli zostały sporządzone</w:t>
      </w:r>
      <w:r w:rsidR="00AA1810">
        <w:rPr>
          <w:rFonts w:ascii="Times New Roman" w:hAnsi="Times New Roman" w:cs="Times New Roman"/>
          <w:sz w:val="24"/>
          <w:szCs w:val="24"/>
        </w:rPr>
        <w:t>)</w:t>
      </w:r>
      <w:r>
        <w:rPr>
          <w:rFonts w:ascii="Times New Roman" w:hAnsi="Times New Roman" w:cs="Times New Roman"/>
          <w:sz w:val="24"/>
          <w:szCs w:val="24"/>
        </w:rPr>
        <w:t>.</w:t>
      </w:r>
      <w:r w:rsidR="00E60F25">
        <w:rPr>
          <w:rFonts w:ascii="Times New Roman" w:hAnsi="Times New Roman" w:cs="Times New Roman"/>
          <w:sz w:val="24"/>
          <w:szCs w:val="24"/>
        </w:rPr>
        <w:t xml:space="preserve"> Brak jednak potwierdzenia w dokumentacji, że okazane dowody księgowe podlegały kontroli </w:t>
      </w:r>
      <w:r w:rsidR="00E26850">
        <w:rPr>
          <w:rFonts w:ascii="Times New Roman" w:hAnsi="Times New Roman" w:cs="Times New Roman"/>
          <w:sz w:val="24"/>
          <w:szCs w:val="24"/>
        </w:rPr>
        <w:t>merytorycznej oraz formalno-rachunkowej</w:t>
      </w:r>
      <w:r w:rsidR="00FE0E74">
        <w:rPr>
          <w:rFonts w:ascii="Times New Roman" w:hAnsi="Times New Roman" w:cs="Times New Roman"/>
          <w:sz w:val="24"/>
          <w:szCs w:val="24"/>
        </w:rPr>
        <w:t xml:space="preserve"> (brak stosownych w tym zakresie klauzul oraz podpisów wszystkich osób dokonujących takiej kontroli ze wskazaniem dat jej przeprowadzenia). </w:t>
      </w:r>
      <w:r w:rsidR="00E26850">
        <w:rPr>
          <w:rFonts w:ascii="Times New Roman" w:hAnsi="Times New Roman" w:cs="Times New Roman"/>
          <w:sz w:val="24"/>
          <w:szCs w:val="24"/>
        </w:rPr>
        <w:t xml:space="preserve"> </w:t>
      </w:r>
    </w:p>
    <w:p w14:paraId="0F34A165" w14:textId="0CE3DE0F" w:rsidR="006C0762" w:rsidRDefault="006C0762" w:rsidP="005F416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W teczce o znaku: CAZI.631.FP.35.2021.KO w aneksie do umowy sporządzonym dnia 18.11.2021 r. wskazano, że przyznane środki Podejmujący działalność gospodarczą przeznaczy na zakup m.in. drukarki etykiet oraz zamrażarki. Przedłożone przez beneficjenta pomocy faktury wskazują natomiast na zakup metkownicy MAOXIN 6600 oraz lodówki HISENSE RB343D4DWF.  </w:t>
      </w:r>
      <w:r w:rsidRPr="00005636">
        <w:rPr>
          <w:rFonts w:ascii="Times New Roman" w:hAnsi="Times New Roman" w:cs="Times New Roman"/>
          <w:sz w:val="24"/>
          <w:szCs w:val="24"/>
        </w:rPr>
        <w:t>W dokumentach brak jest wniosku o dokonanie takich zakupów, ewentualnie wyjaśnień beneficjenta pomocy odnośni</w:t>
      </w:r>
      <w:r>
        <w:rPr>
          <w:rFonts w:ascii="Times New Roman" w:hAnsi="Times New Roman" w:cs="Times New Roman"/>
          <w:sz w:val="24"/>
          <w:szCs w:val="24"/>
        </w:rPr>
        <w:t>e z</w:t>
      </w:r>
      <w:r w:rsidRPr="00005636">
        <w:rPr>
          <w:rFonts w:ascii="Times New Roman" w:hAnsi="Times New Roman" w:cs="Times New Roman"/>
          <w:sz w:val="24"/>
          <w:szCs w:val="24"/>
        </w:rPr>
        <w:t xml:space="preserve">akupu metkownicy i lodówki. Z kolei na fakturze </w:t>
      </w:r>
      <w:r w:rsidR="00E2518D">
        <w:rPr>
          <w:rFonts w:ascii="Times New Roman" w:hAnsi="Times New Roman" w:cs="Times New Roman"/>
          <w:sz w:val="24"/>
          <w:szCs w:val="24"/>
        </w:rPr>
        <w:t xml:space="preserve"> </w:t>
      </w:r>
      <w:r w:rsidRPr="00005636">
        <w:rPr>
          <w:rFonts w:ascii="Times New Roman" w:hAnsi="Times New Roman" w:cs="Times New Roman"/>
          <w:sz w:val="24"/>
          <w:szCs w:val="24"/>
        </w:rPr>
        <w:t>nr FVS/000062/11/2021/F-RZE z dnia</w:t>
      </w:r>
      <w:r>
        <w:rPr>
          <w:rFonts w:ascii="Times New Roman" w:hAnsi="Times New Roman" w:cs="Times New Roman"/>
          <w:sz w:val="24"/>
          <w:szCs w:val="24"/>
        </w:rPr>
        <w:t xml:space="preserve"> </w:t>
      </w:r>
      <w:r w:rsidRPr="00005636">
        <w:rPr>
          <w:rFonts w:ascii="Times New Roman" w:hAnsi="Times New Roman" w:cs="Times New Roman"/>
          <w:sz w:val="24"/>
          <w:szCs w:val="24"/>
        </w:rPr>
        <w:t xml:space="preserve">23.11.2021 r. wykazano, poza wagą G-305 RS232 6/15 kg dł słup /DIB21/ oraz kablem poł. waga G/PI-100-kasa fiskalna, także fiskalizację kasy rejestrującej na kwotę netto 70,00 zł (podatek VAT 23%). W umowie i aneksie do umowy jest mowa wyłącznie o wadze elektronicznej kalkulacyjnej. Na fakturze pracownik PUP </w:t>
      </w:r>
      <w:r w:rsidR="00E2518D">
        <w:rPr>
          <w:rFonts w:ascii="Times New Roman" w:hAnsi="Times New Roman" w:cs="Times New Roman"/>
          <w:sz w:val="24"/>
          <w:szCs w:val="24"/>
        </w:rPr>
        <w:t xml:space="preserve">                               </w:t>
      </w:r>
      <w:r w:rsidRPr="00005636">
        <w:rPr>
          <w:rFonts w:ascii="Times New Roman" w:hAnsi="Times New Roman" w:cs="Times New Roman"/>
          <w:sz w:val="24"/>
          <w:szCs w:val="24"/>
        </w:rPr>
        <w:t xml:space="preserve">w Ropczycach nie dokonał adnotacji o nieuwzględnieniu zakupu kabla i fiskalizacji. </w:t>
      </w:r>
      <w:r w:rsidR="00E2518D">
        <w:rPr>
          <w:rFonts w:ascii="Times New Roman" w:hAnsi="Times New Roman" w:cs="Times New Roman"/>
          <w:sz w:val="24"/>
          <w:szCs w:val="24"/>
        </w:rPr>
        <w:t xml:space="preserve">                        </w:t>
      </w:r>
      <w:r w:rsidRPr="00005636">
        <w:rPr>
          <w:rFonts w:ascii="Times New Roman" w:hAnsi="Times New Roman" w:cs="Times New Roman"/>
          <w:sz w:val="24"/>
          <w:szCs w:val="24"/>
        </w:rPr>
        <w:t xml:space="preserve">Należy zatem wnioskować, że kwoty wydatkowane na wspomniane zakupy zostały uwzględnione przez jednostkę kontrolowaną. </w:t>
      </w:r>
    </w:p>
    <w:p w14:paraId="5CB1DB4A" w14:textId="63623866" w:rsidR="001E4E85" w:rsidRPr="0018674C" w:rsidRDefault="006C0762" w:rsidP="0018674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W poddanych kontroli teczkach poręczyciele złożyli akty poręczenia i zaświadczenia              o zarobkach, nie złożyli natomiast oświadczenia, o jakim mowa w § 10 ust. 3 rozporządzenia Ministra Rodziny, Pracy i Polityki Społecznej z dnia 14 lipca 2017 r. w sprawie dokonywania z Funduszu Pracy refundacji kosztów wyposażenia lub doposażenia stanowiska pracy oraz przyznawania środków na podjęcie działalności gospodarczej (tekst jednolity Dz.U. z 2022 r. poz. 243).   </w:t>
      </w:r>
      <w:r w:rsidRPr="00005636">
        <w:rPr>
          <w:rFonts w:ascii="Times New Roman" w:hAnsi="Times New Roman" w:cs="Times New Roman"/>
          <w:sz w:val="24"/>
          <w:szCs w:val="24"/>
        </w:rPr>
        <w:t xml:space="preserve">                      </w:t>
      </w:r>
      <w:r w:rsidR="003436B6">
        <w:rPr>
          <w:rFonts w:ascii="Times New Roman" w:hAnsi="Times New Roman"/>
          <w:sz w:val="24"/>
          <w:szCs w:val="24"/>
        </w:rPr>
        <w:tab/>
      </w:r>
      <w:r w:rsidR="003436B6">
        <w:rPr>
          <w:rFonts w:ascii="Times New Roman" w:hAnsi="Times New Roman"/>
          <w:sz w:val="24"/>
          <w:szCs w:val="24"/>
        </w:rPr>
        <w:tab/>
      </w:r>
    </w:p>
    <w:bookmarkEnd w:id="0"/>
    <w:p w14:paraId="563F6CDC" w14:textId="1F249A37" w:rsidR="0018674C" w:rsidRDefault="0018674C" w:rsidP="003436B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Przedmiotem kontroli problemowej było</w:t>
      </w:r>
      <w:r w:rsidR="003436B6">
        <w:rPr>
          <w:rFonts w:ascii="Times New Roman" w:hAnsi="Times New Roman" w:cs="Times New Roman"/>
          <w:sz w:val="24"/>
          <w:szCs w:val="24"/>
        </w:rPr>
        <w:t xml:space="preserve"> </w:t>
      </w:r>
      <w:r>
        <w:rPr>
          <w:rFonts w:ascii="Times New Roman" w:hAnsi="Times New Roman" w:cs="Times New Roman"/>
          <w:sz w:val="24"/>
          <w:szCs w:val="24"/>
        </w:rPr>
        <w:t>również</w:t>
      </w:r>
      <w:r w:rsidR="003436B6">
        <w:rPr>
          <w:rFonts w:ascii="Times New Roman" w:hAnsi="Times New Roman" w:cs="Times New Roman"/>
          <w:sz w:val="24"/>
          <w:szCs w:val="24"/>
        </w:rPr>
        <w:t xml:space="preserve"> zadanie dotyczące </w:t>
      </w:r>
      <w:r w:rsidRPr="00265C2C">
        <w:rPr>
          <w:rFonts w:ascii="Times New Roman" w:hAnsi="Times New Roman" w:cs="Times New Roman"/>
          <w:bCs/>
          <w:sz w:val="24"/>
          <w:szCs w:val="24"/>
        </w:rPr>
        <w:t>refundowania                     ze środków Funduszu Pracy podmiotom prowadzącym działalność gospodarczą kosztów wyposażenia lub doposażenia stanowisk pracy dla skierowanych bezrobotnych.</w:t>
      </w:r>
      <w:r w:rsidRPr="0018674C">
        <w:rPr>
          <w:rFonts w:ascii="Times New Roman" w:hAnsi="Times New Roman" w:cs="Times New Roman"/>
          <w:bCs/>
          <w:sz w:val="24"/>
          <w:szCs w:val="24"/>
        </w:rPr>
        <w:t xml:space="preserve"> </w:t>
      </w:r>
      <w:r w:rsidR="003436B6" w:rsidRPr="00DB7B05">
        <w:rPr>
          <w:rFonts w:ascii="Times New Roman" w:hAnsi="Times New Roman" w:cs="Times New Roman"/>
          <w:bCs/>
          <w:sz w:val="24"/>
          <w:szCs w:val="24"/>
        </w:rPr>
        <w:t xml:space="preserve"> </w:t>
      </w:r>
      <w:r w:rsidR="006219AF">
        <w:rPr>
          <w:rFonts w:ascii="Times New Roman" w:hAnsi="Times New Roman" w:cs="Times New Roman"/>
          <w:bCs/>
          <w:sz w:val="24"/>
          <w:szCs w:val="24"/>
        </w:rPr>
        <w:t xml:space="preserve">                 </w:t>
      </w:r>
      <w:r>
        <w:rPr>
          <w:rFonts w:ascii="Times New Roman" w:hAnsi="Times New Roman" w:cs="Times New Roman"/>
          <w:bCs/>
          <w:sz w:val="24"/>
          <w:szCs w:val="24"/>
        </w:rPr>
        <w:t xml:space="preserve">Wspomniane </w:t>
      </w:r>
      <w:r w:rsidR="003436B6">
        <w:rPr>
          <w:rFonts w:ascii="Times New Roman" w:hAnsi="Times New Roman" w:cs="Times New Roman"/>
          <w:sz w:val="24"/>
          <w:szCs w:val="24"/>
        </w:rPr>
        <w:t>zadanie</w:t>
      </w:r>
      <w:r>
        <w:rPr>
          <w:rFonts w:ascii="Times New Roman" w:hAnsi="Times New Roman" w:cs="Times New Roman"/>
          <w:sz w:val="24"/>
          <w:szCs w:val="24"/>
        </w:rPr>
        <w:t xml:space="preserve"> generalnie</w:t>
      </w:r>
      <w:r w:rsidR="003436B6">
        <w:rPr>
          <w:rFonts w:ascii="Times New Roman" w:hAnsi="Times New Roman" w:cs="Times New Roman"/>
          <w:sz w:val="24"/>
          <w:szCs w:val="24"/>
        </w:rPr>
        <w:t xml:space="preserve"> realizowane było</w:t>
      </w:r>
      <w:r>
        <w:rPr>
          <w:rFonts w:ascii="Times New Roman" w:hAnsi="Times New Roman" w:cs="Times New Roman"/>
          <w:sz w:val="24"/>
          <w:szCs w:val="24"/>
        </w:rPr>
        <w:t xml:space="preserve"> </w:t>
      </w:r>
      <w:r w:rsidR="003436B6">
        <w:rPr>
          <w:rFonts w:ascii="Times New Roman" w:hAnsi="Times New Roman" w:cs="Times New Roman"/>
          <w:sz w:val="24"/>
          <w:szCs w:val="24"/>
        </w:rPr>
        <w:t>prawidłowo</w:t>
      </w:r>
      <w:r w:rsidR="006219AF">
        <w:rPr>
          <w:rFonts w:ascii="Times New Roman" w:hAnsi="Times New Roman" w:cs="Times New Roman"/>
          <w:sz w:val="24"/>
          <w:szCs w:val="24"/>
        </w:rPr>
        <w:t>, aczkolwiek stwierdzono także nieprawidłowości.</w:t>
      </w:r>
    </w:p>
    <w:p w14:paraId="0367FBD2" w14:textId="0390EC6C" w:rsidR="00767684" w:rsidRDefault="00EE4007" w:rsidP="00EE400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Kolejno wydanymi zarządzeniami, o których mowa w protokole kontroli, </w:t>
      </w:r>
      <w:r w:rsidR="006219AF">
        <w:rPr>
          <w:rFonts w:ascii="Times New Roman" w:hAnsi="Times New Roman" w:cs="Times New Roman"/>
          <w:sz w:val="24"/>
          <w:szCs w:val="24"/>
        </w:rPr>
        <w:t xml:space="preserve">                        </w:t>
      </w:r>
      <w:r>
        <w:rPr>
          <w:rFonts w:ascii="Times New Roman" w:hAnsi="Times New Roman" w:cs="Times New Roman"/>
          <w:sz w:val="24"/>
          <w:szCs w:val="24"/>
        </w:rPr>
        <w:t xml:space="preserve">Dyrektor Powiatowego Urzędu Pracy w Ropczycach wprowadził w jednostce kontrolowanej                             „Zasady dokonywania przez Powiatowy Urząd Pracy w Ropczycach refundacji kosztów </w:t>
      </w:r>
      <w:r>
        <w:rPr>
          <w:rFonts w:ascii="Times New Roman" w:hAnsi="Times New Roman" w:cs="Times New Roman"/>
          <w:sz w:val="24"/>
          <w:szCs w:val="24"/>
        </w:rPr>
        <w:lastRenderedPageBreak/>
        <w:t xml:space="preserve">wyposażenia lub doposażenia stanowiska pracy dla skierowanego bezrobotnego, skierowanego opiekuna lub skierowanego poszukującego pracy absolwenta”. </w:t>
      </w:r>
      <w:r w:rsidRPr="00305282">
        <w:rPr>
          <w:rFonts w:ascii="Times New Roman" w:eastAsia="Times New Roman" w:hAnsi="Times New Roman" w:cs="Times New Roman"/>
          <w:sz w:val="24"/>
          <w:szCs w:val="24"/>
          <w:lang w:eastAsia="pl-PL"/>
        </w:rPr>
        <w:t xml:space="preserve">Przyjęte w ramach obowiązujących przepisów prawnych </w:t>
      </w:r>
      <w:r>
        <w:rPr>
          <w:rFonts w:ascii="Times New Roman" w:eastAsia="Times New Roman" w:hAnsi="Times New Roman" w:cs="Times New Roman"/>
          <w:sz w:val="24"/>
          <w:szCs w:val="24"/>
          <w:lang w:eastAsia="pl-PL"/>
        </w:rPr>
        <w:t>„</w:t>
      </w:r>
      <w:r>
        <w:rPr>
          <w:rFonts w:ascii="Times New Roman" w:eastAsia="Times New Roman" w:hAnsi="Times New Roman" w:cs="Times New Roman"/>
          <w:iCs/>
          <w:sz w:val="24"/>
          <w:szCs w:val="24"/>
          <w:lang w:eastAsia="pl-PL"/>
        </w:rPr>
        <w:t>Z</w:t>
      </w:r>
      <w:r w:rsidRPr="009B5D5A">
        <w:rPr>
          <w:rFonts w:ascii="Times New Roman" w:eastAsia="Times New Roman" w:hAnsi="Times New Roman" w:cs="Times New Roman"/>
          <w:iCs/>
          <w:sz w:val="24"/>
          <w:szCs w:val="24"/>
          <w:lang w:eastAsia="pl-PL"/>
        </w:rPr>
        <w:t>asady</w:t>
      </w:r>
      <w:r>
        <w:rPr>
          <w:rFonts w:ascii="Times New Roman" w:eastAsia="Times New Roman" w:hAnsi="Times New Roman" w:cs="Times New Roman"/>
          <w:iCs/>
          <w:sz w:val="24"/>
          <w:szCs w:val="24"/>
          <w:lang w:eastAsia="pl-PL"/>
        </w:rPr>
        <w:t>”</w:t>
      </w:r>
      <w:r w:rsidRPr="00305282">
        <w:rPr>
          <w:rFonts w:ascii="Times New Roman" w:eastAsia="Times New Roman" w:hAnsi="Times New Roman" w:cs="Times New Roman"/>
          <w:sz w:val="24"/>
          <w:szCs w:val="24"/>
          <w:lang w:eastAsia="pl-PL"/>
        </w:rPr>
        <w:t xml:space="preserve"> porządkują</w:t>
      </w:r>
      <w:r>
        <w:rPr>
          <w:rFonts w:ascii="Times New Roman" w:eastAsia="Times New Roman" w:hAnsi="Times New Roman" w:cs="Times New Roman"/>
          <w:sz w:val="24"/>
          <w:szCs w:val="24"/>
          <w:lang w:eastAsia="pl-PL"/>
        </w:rPr>
        <w:t xml:space="preserve"> </w:t>
      </w:r>
      <w:r w:rsidRPr="00305282">
        <w:rPr>
          <w:rFonts w:ascii="Times New Roman" w:eastAsia="Times New Roman" w:hAnsi="Times New Roman" w:cs="Times New Roman"/>
          <w:sz w:val="24"/>
          <w:szCs w:val="24"/>
          <w:lang w:eastAsia="pl-PL"/>
        </w:rPr>
        <w:t xml:space="preserve">i konkretyzują reguły </w:t>
      </w:r>
      <w:r>
        <w:rPr>
          <w:rFonts w:ascii="Times New Roman" w:eastAsia="Times New Roman" w:hAnsi="Times New Roman" w:cs="Times New Roman"/>
          <w:sz w:val="24"/>
          <w:szCs w:val="24"/>
          <w:lang w:eastAsia="pl-PL"/>
        </w:rPr>
        <w:t>dokonywania refundacji kosztów</w:t>
      </w:r>
      <w:r w:rsidRPr="00305282">
        <w:rPr>
          <w:rFonts w:ascii="Times New Roman" w:eastAsia="Times New Roman" w:hAnsi="Times New Roman" w:cs="Times New Roman"/>
          <w:sz w:val="24"/>
          <w:szCs w:val="24"/>
          <w:lang w:eastAsia="pl-PL"/>
        </w:rPr>
        <w:t>, pozostając</w:t>
      </w:r>
      <w:r>
        <w:rPr>
          <w:rFonts w:ascii="Times New Roman" w:eastAsia="Times New Roman" w:hAnsi="Times New Roman" w:cs="Times New Roman"/>
          <w:sz w:val="24"/>
          <w:szCs w:val="24"/>
          <w:lang w:eastAsia="pl-PL"/>
        </w:rPr>
        <w:t xml:space="preserve"> </w:t>
      </w:r>
      <w:r w:rsidRPr="00305282">
        <w:rPr>
          <w:rFonts w:ascii="Times New Roman" w:eastAsia="Times New Roman" w:hAnsi="Times New Roman" w:cs="Times New Roman"/>
          <w:sz w:val="24"/>
          <w:szCs w:val="24"/>
          <w:lang w:eastAsia="pl-PL"/>
        </w:rPr>
        <w:t xml:space="preserve">w zgodności z przepisami ustawy o promocji zatrudnienia </w:t>
      </w:r>
      <w:r>
        <w:rPr>
          <w:rFonts w:ascii="Times New Roman" w:eastAsia="Times New Roman" w:hAnsi="Times New Roman" w:cs="Times New Roman"/>
          <w:sz w:val="24"/>
          <w:szCs w:val="24"/>
          <w:lang w:eastAsia="pl-PL"/>
        </w:rPr>
        <w:t xml:space="preserve">                        </w:t>
      </w:r>
      <w:r w:rsidRPr="00305282">
        <w:rPr>
          <w:rFonts w:ascii="Times New Roman" w:eastAsia="Times New Roman" w:hAnsi="Times New Roman" w:cs="Times New Roman"/>
          <w:sz w:val="24"/>
          <w:szCs w:val="24"/>
          <w:lang w:eastAsia="pl-PL"/>
        </w:rPr>
        <w:t xml:space="preserve">i instytucjach rynku pracy oraz </w:t>
      </w:r>
      <w:r>
        <w:rPr>
          <w:rFonts w:ascii="Times New Roman" w:eastAsia="Times New Roman" w:hAnsi="Times New Roman" w:cs="Times New Roman"/>
          <w:sz w:val="24"/>
          <w:szCs w:val="24"/>
          <w:lang w:eastAsia="pl-PL"/>
        </w:rPr>
        <w:t xml:space="preserve">rozporządzenia </w:t>
      </w:r>
      <w:r w:rsidRPr="00305282">
        <w:rPr>
          <w:rFonts w:ascii="Times New Roman" w:hAnsi="Times New Roman" w:cs="Times New Roman"/>
          <w:sz w:val="24"/>
          <w:szCs w:val="24"/>
        </w:rPr>
        <w:t>Ministra Rodziny, Pra</w:t>
      </w:r>
      <w:r>
        <w:rPr>
          <w:rFonts w:ascii="Times New Roman" w:hAnsi="Times New Roman" w:cs="Times New Roman"/>
          <w:sz w:val="24"/>
          <w:szCs w:val="24"/>
        </w:rPr>
        <w:t xml:space="preserve">cy i Polityki Społecznej z dnia </w:t>
      </w:r>
      <w:r w:rsidRPr="00305282">
        <w:rPr>
          <w:rFonts w:ascii="Times New Roman" w:hAnsi="Times New Roman" w:cs="Times New Roman"/>
          <w:sz w:val="24"/>
          <w:szCs w:val="24"/>
        </w:rPr>
        <w:t>14 lip</w:t>
      </w:r>
      <w:r>
        <w:rPr>
          <w:rFonts w:ascii="Times New Roman" w:hAnsi="Times New Roman" w:cs="Times New Roman"/>
          <w:sz w:val="24"/>
          <w:szCs w:val="24"/>
        </w:rPr>
        <w:t xml:space="preserve">ca 2017 r. </w:t>
      </w:r>
      <w:r w:rsidRPr="00305282">
        <w:rPr>
          <w:rFonts w:ascii="Times New Roman" w:hAnsi="Times New Roman" w:cs="Times New Roman"/>
          <w:sz w:val="24"/>
          <w:szCs w:val="24"/>
        </w:rPr>
        <w:t>w sprawie dokonywania z Funduszu Pracy refundacji kosztów wyposażenia lub doposażenia stanowiska pracy oraz przyznawania środków na podjęcie działalności gospodarczej (</w:t>
      </w:r>
      <w:r>
        <w:rPr>
          <w:rFonts w:ascii="Times New Roman" w:hAnsi="Times New Roman" w:cs="Times New Roman"/>
          <w:sz w:val="24"/>
          <w:szCs w:val="24"/>
        </w:rPr>
        <w:t xml:space="preserve">tekst jednolity </w:t>
      </w:r>
      <w:r w:rsidRPr="00305282">
        <w:rPr>
          <w:rFonts w:ascii="Times New Roman" w:hAnsi="Times New Roman" w:cs="Times New Roman"/>
          <w:sz w:val="24"/>
          <w:szCs w:val="24"/>
        </w:rPr>
        <w:t>Dz.U. z 20</w:t>
      </w:r>
      <w:r>
        <w:rPr>
          <w:rFonts w:ascii="Times New Roman" w:hAnsi="Times New Roman" w:cs="Times New Roman"/>
          <w:sz w:val="24"/>
          <w:szCs w:val="24"/>
        </w:rPr>
        <w:t>22</w:t>
      </w:r>
      <w:r w:rsidRPr="00305282">
        <w:rPr>
          <w:rFonts w:ascii="Times New Roman" w:hAnsi="Times New Roman" w:cs="Times New Roman"/>
          <w:sz w:val="24"/>
          <w:szCs w:val="24"/>
        </w:rPr>
        <w:t xml:space="preserve"> r. poz. </w:t>
      </w:r>
      <w:r>
        <w:rPr>
          <w:rFonts w:ascii="Times New Roman" w:hAnsi="Times New Roman" w:cs="Times New Roman"/>
          <w:sz w:val="24"/>
          <w:szCs w:val="24"/>
        </w:rPr>
        <w:t>243).</w:t>
      </w:r>
    </w:p>
    <w:p w14:paraId="00A4ADBA" w14:textId="08D65054" w:rsidR="00EE4007" w:rsidRDefault="00767684" w:rsidP="008224E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Jednostka kontrolowana opracowała formularz wniosku o </w:t>
      </w:r>
      <w:r w:rsidR="00D44CE0">
        <w:rPr>
          <w:rFonts w:ascii="Times New Roman" w:hAnsi="Times New Roman" w:cs="Times New Roman"/>
          <w:sz w:val="24"/>
          <w:szCs w:val="24"/>
        </w:rPr>
        <w:t>refundację kosztów wyposażenia lub doposażenia stanowiska pracy wnioskodawcy będącego podmiotem prowadzącym działalność gospodarczą</w:t>
      </w:r>
      <w:r w:rsidR="006E440C">
        <w:rPr>
          <w:rFonts w:ascii="Times New Roman" w:hAnsi="Times New Roman" w:cs="Times New Roman"/>
          <w:sz w:val="24"/>
          <w:szCs w:val="24"/>
        </w:rPr>
        <w:t xml:space="preserve">. </w:t>
      </w:r>
      <w:r>
        <w:rPr>
          <w:rFonts w:ascii="Times New Roman" w:hAnsi="Times New Roman" w:cs="Times New Roman"/>
          <w:sz w:val="24"/>
          <w:szCs w:val="24"/>
        </w:rPr>
        <w:t>Formularz zawiera rubryki umożliwiające wnioskodawcy przekazanie danych</w:t>
      </w:r>
      <w:r w:rsidR="006E440C">
        <w:rPr>
          <w:rFonts w:ascii="Times New Roman" w:hAnsi="Times New Roman" w:cs="Times New Roman"/>
          <w:sz w:val="24"/>
          <w:szCs w:val="24"/>
        </w:rPr>
        <w:t xml:space="preserve"> </w:t>
      </w:r>
      <w:r>
        <w:rPr>
          <w:rFonts w:ascii="Times New Roman" w:hAnsi="Times New Roman" w:cs="Times New Roman"/>
          <w:sz w:val="24"/>
          <w:szCs w:val="24"/>
        </w:rPr>
        <w:t xml:space="preserve">i informacji określonych w przepisie § </w:t>
      </w:r>
      <w:r w:rsidR="00D44CE0">
        <w:rPr>
          <w:rFonts w:ascii="Times New Roman" w:hAnsi="Times New Roman" w:cs="Times New Roman"/>
          <w:sz w:val="24"/>
          <w:szCs w:val="24"/>
        </w:rPr>
        <w:t>2</w:t>
      </w:r>
      <w:r>
        <w:rPr>
          <w:rFonts w:ascii="Times New Roman" w:hAnsi="Times New Roman" w:cs="Times New Roman"/>
          <w:sz w:val="24"/>
          <w:szCs w:val="24"/>
        </w:rPr>
        <w:t xml:space="preserve"> ust. 2 przywołanego wyżej rozporządzenia z dnia </w:t>
      </w:r>
      <w:r w:rsidRPr="00305282">
        <w:rPr>
          <w:rFonts w:ascii="Times New Roman" w:hAnsi="Times New Roman" w:cs="Times New Roman"/>
          <w:sz w:val="24"/>
          <w:szCs w:val="24"/>
        </w:rPr>
        <w:t>14 lip</w:t>
      </w:r>
      <w:r>
        <w:rPr>
          <w:rFonts w:ascii="Times New Roman" w:hAnsi="Times New Roman" w:cs="Times New Roman"/>
          <w:sz w:val="24"/>
          <w:szCs w:val="24"/>
        </w:rPr>
        <w:t xml:space="preserve">ca 2017 r. Wnioskodawcy składali wymagane przepisami wspomnianego aktu wykonawczego oświadczenia. Powiatowy Urząd Pracy </w:t>
      </w:r>
      <w:r w:rsidR="006E440C">
        <w:rPr>
          <w:rFonts w:ascii="Times New Roman" w:hAnsi="Times New Roman" w:cs="Times New Roman"/>
          <w:sz w:val="24"/>
          <w:szCs w:val="24"/>
        </w:rPr>
        <w:t xml:space="preserve">                          </w:t>
      </w:r>
      <w:r>
        <w:rPr>
          <w:rFonts w:ascii="Times New Roman" w:hAnsi="Times New Roman" w:cs="Times New Roman"/>
          <w:sz w:val="24"/>
          <w:szCs w:val="24"/>
        </w:rPr>
        <w:t xml:space="preserve">w Ropczycach opracował w tym zakresie formularz „Oświadczenia </w:t>
      </w:r>
      <w:r w:rsidR="008224EA">
        <w:rPr>
          <w:rFonts w:ascii="Times New Roman" w:hAnsi="Times New Roman" w:cs="Times New Roman"/>
          <w:sz w:val="24"/>
          <w:szCs w:val="24"/>
        </w:rPr>
        <w:t xml:space="preserve">podmiotu, niepublicznego przedszkola lub niepublicznej szkoły </w:t>
      </w:r>
      <w:r>
        <w:rPr>
          <w:rFonts w:ascii="Times New Roman" w:hAnsi="Times New Roman" w:cs="Times New Roman"/>
          <w:sz w:val="24"/>
          <w:szCs w:val="24"/>
        </w:rPr>
        <w:t>”. Zauważyć należy wszakże,</w:t>
      </w:r>
      <w:r w:rsidR="006E440C">
        <w:rPr>
          <w:rFonts w:ascii="Times New Roman" w:hAnsi="Times New Roman" w:cs="Times New Roman"/>
          <w:sz w:val="24"/>
          <w:szCs w:val="24"/>
        </w:rPr>
        <w:t xml:space="preserve"> </w:t>
      </w:r>
      <w:r>
        <w:rPr>
          <w:rFonts w:ascii="Times New Roman" w:hAnsi="Times New Roman" w:cs="Times New Roman"/>
          <w:sz w:val="24"/>
          <w:szCs w:val="24"/>
        </w:rPr>
        <w:t xml:space="preserve">iż wnioskodawcy składali ogólne oświadczenie o treści: </w:t>
      </w:r>
      <w:r w:rsidRPr="003936C3">
        <w:rPr>
          <w:rFonts w:ascii="Times New Roman" w:hAnsi="Times New Roman" w:cs="Times New Roman"/>
          <w:sz w:val="24"/>
          <w:szCs w:val="24"/>
        </w:rPr>
        <w:t xml:space="preserve">„Otrzymałem/nie otrzymałem/nie dotyczy pomocy de minimis </w:t>
      </w:r>
      <w:r w:rsidR="008224EA">
        <w:rPr>
          <w:rFonts w:ascii="Times New Roman" w:hAnsi="Times New Roman" w:cs="Times New Roman"/>
          <w:sz w:val="24"/>
          <w:szCs w:val="24"/>
        </w:rPr>
        <w:t xml:space="preserve">                       </w:t>
      </w:r>
      <w:r w:rsidRPr="003936C3">
        <w:rPr>
          <w:rFonts w:ascii="Times New Roman" w:hAnsi="Times New Roman" w:cs="Times New Roman"/>
          <w:sz w:val="24"/>
          <w:szCs w:val="24"/>
        </w:rPr>
        <w:t>(z wyłączeniem pomocy</w:t>
      </w:r>
      <w:r w:rsidR="00603377">
        <w:rPr>
          <w:rFonts w:ascii="Times New Roman" w:hAnsi="Times New Roman" w:cs="Times New Roman"/>
          <w:sz w:val="24"/>
          <w:szCs w:val="24"/>
        </w:rPr>
        <w:t xml:space="preserve"> </w:t>
      </w:r>
      <w:r w:rsidRPr="003936C3">
        <w:rPr>
          <w:rFonts w:ascii="Times New Roman" w:hAnsi="Times New Roman" w:cs="Times New Roman"/>
          <w:sz w:val="24"/>
          <w:szCs w:val="24"/>
        </w:rPr>
        <w:t>w rolnictwie, rybołówstwie</w:t>
      </w:r>
      <w:r w:rsidR="006E440C">
        <w:rPr>
          <w:rFonts w:ascii="Times New Roman" w:hAnsi="Times New Roman" w:cs="Times New Roman"/>
          <w:sz w:val="24"/>
          <w:szCs w:val="24"/>
        </w:rPr>
        <w:t xml:space="preserve"> </w:t>
      </w:r>
      <w:r w:rsidRPr="003936C3">
        <w:rPr>
          <w:rFonts w:ascii="Times New Roman" w:hAnsi="Times New Roman" w:cs="Times New Roman"/>
          <w:sz w:val="24"/>
          <w:szCs w:val="24"/>
        </w:rPr>
        <w:t xml:space="preserve">i akwakulturze) w wysokości ……euro </w:t>
      </w:r>
      <w:r w:rsidR="008224EA">
        <w:rPr>
          <w:rFonts w:ascii="Times New Roman" w:hAnsi="Times New Roman" w:cs="Times New Roman"/>
          <w:sz w:val="24"/>
          <w:szCs w:val="24"/>
        </w:rPr>
        <w:t xml:space="preserve">                  </w:t>
      </w:r>
      <w:r w:rsidRPr="003936C3">
        <w:rPr>
          <w:rFonts w:ascii="Times New Roman" w:hAnsi="Times New Roman" w:cs="Times New Roman"/>
          <w:sz w:val="24"/>
          <w:szCs w:val="24"/>
        </w:rPr>
        <w:t>w bieżącym roku podatkowym oraz</w:t>
      </w:r>
      <w:r>
        <w:rPr>
          <w:rFonts w:ascii="Times New Roman" w:hAnsi="Times New Roman" w:cs="Times New Roman"/>
          <w:sz w:val="24"/>
          <w:szCs w:val="24"/>
        </w:rPr>
        <w:t xml:space="preserve"> </w:t>
      </w:r>
      <w:r w:rsidRPr="003936C3">
        <w:rPr>
          <w:rFonts w:ascii="Times New Roman" w:hAnsi="Times New Roman" w:cs="Times New Roman"/>
          <w:sz w:val="24"/>
          <w:szCs w:val="24"/>
        </w:rPr>
        <w:t>w ciągu dwóch poprzedzających go latach podatkowych”.</w:t>
      </w:r>
      <w:r w:rsidR="008224EA">
        <w:rPr>
          <w:rFonts w:ascii="Times New Roman" w:hAnsi="Times New Roman" w:cs="Times New Roman"/>
          <w:sz w:val="24"/>
          <w:szCs w:val="24"/>
        </w:rPr>
        <w:t xml:space="preserve"> </w:t>
      </w:r>
      <w:r w:rsidR="00603377">
        <w:rPr>
          <w:rFonts w:ascii="Times New Roman" w:hAnsi="Times New Roman" w:cs="Times New Roman"/>
          <w:sz w:val="24"/>
          <w:szCs w:val="24"/>
        </w:rPr>
        <w:t xml:space="preserve"> </w:t>
      </w:r>
      <w:r w:rsidRPr="003936C3">
        <w:rPr>
          <w:rFonts w:ascii="Times New Roman" w:hAnsi="Times New Roman" w:cs="Times New Roman"/>
          <w:sz w:val="24"/>
          <w:szCs w:val="24"/>
        </w:rPr>
        <w:t xml:space="preserve"> </w:t>
      </w:r>
      <w:r w:rsidR="00EE4007">
        <w:rPr>
          <w:rFonts w:ascii="Times New Roman" w:hAnsi="Times New Roman" w:cs="Times New Roman"/>
          <w:sz w:val="24"/>
          <w:szCs w:val="24"/>
        </w:rPr>
        <w:t xml:space="preserve">  </w:t>
      </w:r>
      <w:r w:rsidR="00EE4007">
        <w:rPr>
          <w:rFonts w:ascii="Times New Roman" w:eastAsia="Times New Roman" w:hAnsi="Times New Roman" w:cs="Times New Roman"/>
          <w:sz w:val="24"/>
          <w:szCs w:val="20"/>
          <w:lang w:eastAsia="pl-PL"/>
        </w:rPr>
        <w:t xml:space="preserve"> </w:t>
      </w:r>
      <w:r w:rsidR="00EE4007">
        <w:rPr>
          <w:rFonts w:ascii="Times New Roman" w:hAnsi="Times New Roman" w:cs="Times New Roman"/>
          <w:sz w:val="24"/>
          <w:szCs w:val="24"/>
        </w:rPr>
        <w:t xml:space="preserve">   </w:t>
      </w:r>
    </w:p>
    <w:p w14:paraId="23506217" w14:textId="7BB98E78" w:rsidR="0018674C" w:rsidRDefault="0018674C" w:rsidP="0018674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Złożone wnioski podlegały ocenie funkcjonującej w jednostce kontrolowanej komisji do oceny i opiniowania wniosków według przyjętych kryteriów oceny. Stwierdzić należy jednak, że nie wprowadzono w Powiatowym Urzędzie Pracy w Ropczycach skali oceny wniosków w poszczególnych kryteriach, co niewątpliwie zwiększyłoby transparentność                         w dokonywaniu oceny. </w:t>
      </w:r>
    </w:p>
    <w:p w14:paraId="5DCFD496" w14:textId="109D82D8" w:rsidR="0018674C" w:rsidRDefault="008224EA" w:rsidP="008224EA">
      <w:pPr>
        <w:spacing w:after="0" w:line="360" w:lineRule="auto"/>
        <w:ind w:firstLine="708"/>
        <w:jc w:val="both"/>
        <w:rPr>
          <w:rFonts w:ascii="Times New Roman" w:hAnsi="Times New Roman" w:cs="Times New Roman"/>
          <w:sz w:val="24"/>
          <w:szCs w:val="24"/>
        </w:rPr>
      </w:pPr>
      <w:r w:rsidRPr="003A398E">
        <w:rPr>
          <w:rFonts w:ascii="Times New Roman" w:hAnsi="Times New Roman" w:cs="Times New Roman"/>
          <w:sz w:val="24"/>
          <w:szCs w:val="24"/>
        </w:rPr>
        <w:t>Starost</w:t>
      </w:r>
      <w:r>
        <w:rPr>
          <w:rFonts w:ascii="Times New Roman" w:hAnsi="Times New Roman" w:cs="Times New Roman"/>
          <w:sz w:val="24"/>
          <w:szCs w:val="24"/>
        </w:rPr>
        <w:t xml:space="preserve">a Ropczycko-Sędziszowski </w:t>
      </w:r>
      <w:r w:rsidRPr="003A398E">
        <w:rPr>
          <w:rFonts w:ascii="Times New Roman" w:hAnsi="Times New Roman" w:cs="Times New Roman"/>
          <w:sz w:val="24"/>
          <w:szCs w:val="24"/>
        </w:rPr>
        <w:t>w wymaganym terminie 30 dni</w:t>
      </w:r>
      <w:r>
        <w:rPr>
          <w:rFonts w:ascii="Times New Roman" w:hAnsi="Times New Roman" w:cs="Times New Roman"/>
          <w:sz w:val="24"/>
          <w:szCs w:val="24"/>
        </w:rPr>
        <w:t xml:space="preserve"> </w:t>
      </w:r>
      <w:r w:rsidRPr="003A398E">
        <w:rPr>
          <w:rFonts w:ascii="Times New Roman" w:hAnsi="Times New Roman" w:cs="Times New Roman"/>
          <w:sz w:val="24"/>
          <w:szCs w:val="24"/>
        </w:rPr>
        <w:t>od dnia złożenia</w:t>
      </w:r>
      <w:r>
        <w:rPr>
          <w:rFonts w:ascii="Times New Roman" w:hAnsi="Times New Roman" w:cs="Times New Roman"/>
          <w:sz w:val="24"/>
          <w:szCs w:val="24"/>
        </w:rPr>
        <w:t xml:space="preserve"> </w:t>
      </w:r>
      <w:r w:rsidRPr="003A398E">
        <w:rPr>
          <w:rFonts w:ascii="Times New Roman" w:hAnsi="Times New Roman" w:cs="Times New Roman"/>
          <w:sz w:val="24"/>
          <w:szCs w:val="24"/>
        </w:rPr>
        <w:t xml:space="preserve">kompletnego wniosku </w:t>
      </w:r>
      <w:r>
        <w:rPr>
          <w:rFonts w:ascii="Times New Roman" w:hAnsi="Times New Roman" w:cs="Times New Roman"/>
          <w:sz w:val="24"/>
          <w:szCs w:val="24"/>
        </w:rPr>
        <w:t xml:space="preserve">informował wnioskodawcę o </w:t>
      </w:r>
      <w:r w:rsidRPr="003A398E">
        <w:rPr>
          <w:rFonts w:ascii="Times New Roman" w:hAnsi="Times New Roman" w:cs="Times New Roman"/>
          <w:sz w:val="24"/>
          <w:szCs w:val="24"/>
        </w:rPr>
        <w:t xml:space="preserve">sposobie </w:t>
      </w:r>
      <w:r>
        <w:rPr>
          <w:rFonts w:ascii="Times New Roman" w:hAnsi="Times New Roman" w:cs="Times New Roman"/>
          <w:sz w:val="24"/>
          <w:szCs w:val="24"/>
        </w:rPr>
        <w:t xml:space="preserve">jego </w:t>
      </w:r>
      <w:r w:rsidRPr="003A398E">
        <w:rPr>
          <w:rFonts w:ascii="Times New Roman" w:hAnsi="Times New Roman" w:cs="Times New Roman"/>
          <w:sz w:val="24"/>
          <w:szCs w:val="24"/>
        </w:rPr>
        <w:t>rozpatrzenia</w:t>
      </w:r>
      <w:r>
        <w:rPr>
          <w:rFonts w:ascii="Times New Roman" w:hAnsi="Times New Roman" w:cs="Times New Roman"/>
          <w:sz w:val="24"/>
          <w:szCs w:val="24"/>
        </w:rPr>
        <w:t xml:space="preserve">. </w:t>
      </w:r>
      <w:r w:rsidR="0018674C">
        <w:rPr>
          <w:rFonts w:ascii="Times New Roman" w:hAnsi="Times New Roman" w:cs="Times New Roman"/>
          <w:sz w:val="24"/>
          <w:szCs w:val="24"/>
        </w:rPr>
        <w:t xml:space="preserve">W pismach informujących o negatywnym rozpatrzeniu wniosków o refundację kosztów wyposażenia lub doposażenia stanowiska pracy nie wyjaśniono dokładnie wnioskodawcom jakie okoliczności zaważyły na takim sposobie załatwienia wniosku, podano jedynie ilość przyznanych przez komisję punktów, co jednak nie tłumaczy precyzyjnie wnioskodawcy jakich wymogów </w:t>
      </w:r>
      <w:r>
        <w:rPr>
          <w:rFonts w:ascii="Times New Roman" w:hAnsi="Times New Roman" w:cs="Times New Roman"/>
          <w:sz w:val="24"/>
          <w:szCs w:val="24"/>
        </w:rPr>
        <w:t xml:space="preserve">                       </w:t>
      </w:r>
      <w:r w:rsidR="0018674C">
        <w:rPr>
          <w:rFonts w:ascii="Times New Roman" w:hAnsi="Times New Roman" w:cs="Times New Roman"/>
          <w:sz w:val="24"/>
          <w:szCs w:val="24"/>
        </w:rPr>
        <w:t>nie spełnił albo spełnił je w mniejszym zakresie.</w:t>
      </w:r>
      <w:r>
        <w:rPr>
          <w:rFonts w:ascii="Times New Roman" w:hAnsi="Times New Roman" w:cs="Times New Roman"/>
          <w:sz w:val="24"/>
          <w:szCs w:val="24"/>
        </w:rPr>
        <w:t xml:space="preserve"> </w:t>
      </w:r>
    </w:p>
    <w:p w14:paraId="79ADFFD3" w14:textId="77777777" w:rsidR="0018674C" w:rsidRDefault="0018674C" w:rsidP="0018674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W wydanych zaświadczeniach o pomocy de minimis jako podmiot udzielający pomocy wskazano Starostę Ropczycko-Sędziszowskiego, co jest prawidłowe, ale jednocześnie wykazano także Powiatowy Urząd Pracy w Ropczycach, który nie jest podmiotem </w:t>
      </w:r>
      <w:r>
        <w:rPr>
          <w:rFonts w:ascii="Times New Roman" w:hAnsi="Times New Roman" w:cs="Times New Roman"/>
          <w:sz w:val="24"/>
          <w:szCs w:val="24"/>
        </w:rPr>
        <w:lastRenderedPageBreak/>
        <w:t xml:space="preserve">udzielającym takiej pomocy. Urząd zapewnia jedynie obsługę zadań organu udzielającego pomocy de minimis. </w:t>
      </w:r>
    </w:p>
    <w:p w14:paraId="4767E734" w14:textId="77777777" w:rsidR="00AA1810" w:rsidRDefault="0018674C" w:rsidP="00265C2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W poddanych kontroli teczkach poręczyciele złożyli akty poręczenia i zaświadczenia              o zarobkach, nie złożyli natomiast oświadczenia, o jakim mowa w § 10 ust. 3 rozporządzenia Ministra Rodziny, Pracy i Polityki Społecznej z dnia 14 lipca 2017 r. w sprawie dokonywania z Funduszu Pracy refundacji kosztów wyposażenia lub doposażenia stanowiska pracy oraz przyznawania środków na podjęcie działalności gospodarczej (tekst jednolity Dz.U. z 2022 r. poz. 243).  </w:t>
      </w:r>
    </w:p>
    <w:p w14:paraId="7A26F7DF" w14:textId="5F8689F8" w:rsidR="0018674C" w:rsidRDefault="0018674C" w:rsidP="00265C2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005636">
        <w:rPr>
          <w:rFonts w:ascii="Times New Roman" w:hAnsi="Times New Roman" w:cs="Times New Roman"/>
          <w:sz w:val="24"/>
          <w:szCs w:val="24"/>
        </w:rPr>
        <w:t xml:space="preserve">                      </w:t>
      </w:r>
      <w:r w:rsidR="003436B6">
        <w:rPr>
          <w:rFonts w:ascii="Times New Roman" w:hAnsi="Times New Roman" w:cs="Times New Roman"/>
          <w:sz w:val="24"/>
          <w:szCs w:val="24"/>
        </w:rPr>
        <w:tab/>
      </w:r>
      <w:r w:rsidR="003436B6">
        <w:rPr>
          <w:rFonts w:ascii="Times New Roman" w:hAnsi="Times New Roman" w:cs="Times New Roman"/>
          <w:sz w:val="24"/>
          <w:szCs w:val="24"/>
        </w:rPr>
        <w:tab/>
      </w:r>
    </w:p>
    <w:p w14:paraId="0B1D525F" w14:textId="12721C46" w:rsidR="003436B6" w:rsidRPr="007D2B78" w:rsidRDefault="003436B6" w:rsidP="003436B6">
      <w:pPr>
        <w:spacing w:after="0" w:line="360" w:lineRule="auto"/>
        <w:ind w:firstLine="709"/>
        <w:jc w:val="both"/>
        <w:rPr>
          <w:rFonts w:ascii="Times New Roman" w:eastAsia="Times New Roman" w:hAnsi="Times New Roman" w:cs="Times New Roman"/>
          <w:sz w:val="24"/>
          <w:szCs w:val="24"/>
          <w:lang w:eastAsia="pl-PL"/>
        </w:rPr>
      </w:pPr>
      <w:r w:rsidRPr="00872B57">
        <w:rPr>
          <w:rFonts w:ascii="Times New Roman" w:hAnsi="Times New Roman" w:cs="Times New Roman"/>
          <w:color w:val="000000"/>
          <w:sz w:val="24"/>
          <w:szCs w:val="24"/>
        </w:rPr>
        <w:t xml:space="preserve">W oparciu o dokonane </w:t>
      </w:r>
      <w:r>
        <w:rPr>
          <w:rFonts w:ascii="Times New Roman" w:hAnsi="Times New Roman" w:cs="Times New Roman"/>
          <w:color w:val="000000"/>
          <w:sz w:val="24"/>
          <w:szCs w:val="24"/>
        </w:rPr>
        <w:t>ustalenia, wykonywanie poddanych kontroli zadań</w:t>
      </w:r>
      <w:r w:rsidRPr="00872B57">
        <w:rPr>
          <w:rFonts w:ascii="Times New Roman" w:hAnsi="Times New Roman" w:cs="Times New Roman"/>
          <w:color w:val="000000"/>
          <w:sz w:val="24"/>
          <w:szCs w:val="24"/>
        </w:rPr>
        <w:t xml:space="preserve"> oceniam</w:t>
      </w:r>
      <w:r>
        <w:rPr>
          <w:rFonts w:ascii="Times New Roman" w:hAnsi="Times New Roman" w:cs="Times New Roman"/>
          <w:color w:val="000000"/>
          <w:sz w:val="24"/>
          <w:szCs w:val="24"/>
        </w:rPr>
        <w:br/>
      </w:r>
      <w:r w:rsidRPr="00872B57">
        <w:rPr>
          <w:rFonts w:ascii="Times New Roman" w:hAnsi="Times New Roman" w:cs="Times New Roman"/>
          <w:b/>
          <w:color w:val="000000"/>
          <w:sz w:val="24"/>
          <w:szCs w:val="24"/>
        </w:rPr>
        <w:t>pozyty</w:t>
      </w:r>
      <w:r>
        <w:rPr>
          <w:rFonts w:ascii="Times New Roman" w:hAnsi="Times New Roman" w:cs="Times New Roman"/>
          <w:b/>
          <w:color w:val="000000"/>
          <w:sz w:val="24"/>
          <w:szCs w:val="24"/>
        </w:rPr>
        <w:t xml:space="preserve">wnie z </w:t>
      </w:r>
      <w:r w:rsidRPr="00D90813">
        <w:rPr>
          <w:rFonts w:ascii="Times New Roman" w:hAnsi="Times New Roman" w:cs="Times New Roman"/>
          <w:b/>
          <w:sz w:val="24"/>
          <w:szCs w:val="24"/>
        </w:rPr>
        <w:t>nieprawidłowościami</w:t>
      </w:r>
      <w:r>
        <w:rPr>
          <w:rFonts w:ascii="Times New Roman" w:hAnsi="Times New Roman" w:cs="Times New Roman"/>
          <w:color w:val="000000"/>
          <w:sz w:val="24"/>
          <w:szCs w:val="24"/>
        </w:rPr>
        <w:t xml:space="preserve">. </w:t>
      </w:r>
      <w:r w:rsidRPr="00872B57">
        <w:rPr>
          <w:rFonts w:ascii="Times New Roman" w:hAnsi="Times New Roman" w:cs="Times New Roman"/>
          <w:color w:val="000000"/>
          <w:sz w:val="24"/>
          <w:szCs w:val="24"/>
        </w:rPr>
        <w:t xml:space="preserve">Za stwierdzone </w:t>
      </w:r>
      <w:r>
        <w:rPr>
          <w:rFonts w:ascii="Times New Roman" w:hAnsi="Times New Roman" w:cs="Times New Roman"/>
          <w:color w:val="000000"/>
          <w:sz w:val="24"/>
          <w:szCs w:val="24"/>
        </w:rPr>
        <w:t>nieprawidłowości</w:t>
      </w:r>
      <w:r w:rsidRPr="00872B57">
        <w:rPr>
          <w:rFonts w:ascii="Times New Roman" w:hAnsi="Times New Roman" w:cs="Times New Roman"/>
          <w:color w:val="000000"/>
          <w:sz w:val="24"/>
          <w:szCs w:val="24"/>
        </w:rPr>
        <w:t xml:space="preserve"> odpowiedzialność</w:t>
      </w:r>
      <w:r>
        <w:rPr>
          <w:rFonts w:ascii="Times New Roman" w:hAnsi="Times New Roman" w:cs="Times New Roman"/>
          <w:color w:val="000000"/>
          <w:sz w:val="24"/>
          <w:szCs w:val="24"/>
        </w:rPr>
        <w:br/>
      </w:r>
      <w:r w:rsidRPr="00872B57">
        <w:rPr>
          <w:rFonts w:ascii="Times New Roman" w:hAnsi="Times New Roman" w:cs="Times New Roman"/>
          <w:color w:val="000000"/>
          <w:sz w:val="24"/>
          <w:szCs w:val="24"/>
        </w:rPr>
        <w:t xml:space="preserve">ponosi </w:t>
      </w:r>
      <w:r>
        <w:rPr>
          <w:rFonts w:ascii="Times New Roman" w:hAnsi="Times New Roman" w:cs="Times New Roman"/>
          <w:color w:val="000000"/>
          <w:sz w:val="24"/>
          <w:szCs w:val="24"/>
        </w:rPr>
        <w:t xml:space="preserve">Pan </w:t>
      </w:r>
      <w:r w:rsidR="001B0AF0">
        <w:rPr>
          <w:rFonts w:ascii="Times New Roman" w:hAnsi="Times New Roman" w:cs="Times New Roman"/>
          <w:color w:val="000000"/>
          <w:sz w:val="24"/>
          <w:szCs w:val="24"/>
        </w:rPr>
        <w:t>Jacek Posłuszny</w:t>
      </w:r>
      <w:r>
        <w:rPr>
          <w:rFonts w:ascii="Times New Roman" w:hAnsi="Times New Roman" w:cs="Times New Roman"/>
          <w:color w:val="000000"/>
          <w:sz w:val="24"/>
          <w:szCs w:val="24"/>
        </w:rPr>
        <w:t xml:space="preserve"> –</w:t>
      </w:r>
      <w:r w:rsidRPr="00872B57">
        <w:rPr>
          <w:rFonts w:ascii="Times New Roman" w:hAnsi="Times New Roman" w:cs="Times New Roman"/>
          <w:color w:val="000000"/>
          <w:sz w:val="24"/>
          <w:szCs w:val="24"/>
        </w:rPr>
        <w:t xml:space="preserve"> Dyrektor jednostki kontrolowanej.</w:t>
      </w:r>
      <w:r>
        <w:rPr>
          <w:rFonts w:ascii="Times New Roman" w:hAnsi="Times New Roman" w:cs="Times New Roman"/>
          <w:color w:val="000000"/>
          <w:sz w:val="24"/>
          <w:szCs w:val="24"/>
        </w:rPr>
        <w:t xml:space="preserve"> Nieprawidłowości były wynikiem błędnej praktyki i braku</w:t>
      </w:r>
      <w:r w:rsidR="001B0AF0">
        <w:rPr>
          <w:rFonts w:ascii="Times New Roman" w:hAnsi="Times New Roman" w:cs="Times New Roman"/>
          <w:color w:val="000000"/>
          <w:sz w:val="24"/>
          <w:szCs w:val="24"/>
        </w:rPr>
        <w:t xml:space="preserve"> </w:t>
      </w:r>
      <w:r>
        <w:rPr>
          <w:rFonts w:ascii="Times New Roman" w:hAnsi="Times New Roman" w:cs="Times New Roman"/>
          <w:color w:val="000000"/>
          <w:sz w:val="24"/>
          <w:szCs w:val="24"/>
        </w:rPr>
        <w:t>odpowiedniego nadzoru osób</w:t>
      </w:r>
      <w:r w:rsidR="0018674C">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odpowiedzialnych </w:t>
      </w:r>
      <w:r w:rsidR="001B0AF0">
        <w:rPr>
          <w:rFonts w:ascii="Times New Roman" w:hAnsi="Times New Roman" w:cs="Times New Roman"/>
          <w:color w:val="000000"/>
          <w:sz w:val="24"/>
          <w:szCs w:val="24"/>
        </w:rPr>
        <w:t xml:space="preserve">                              </w:t>
      </w:r>
      <w:r>
        <w:rPr>
          <w:rFonts w:ascii="Times New Roman" w:hAnsi="Times New Roman" w:cs="Times New Roman"/>
          <w:color w:val="000000"/>
          <w:sz w:val="24"/>
          <w:szCs w:val="24"/>
        </w:rPr>
        <w:t>nad prawidłowością wykonywania zadań</w:t>
      </w:r>
      <w:r w:rsidR="001B0AF0">
        <w:rPr>
          <w:rFonts w:ascii="Times New Roman" w:hAnsi="Times New Roman" w:cs="Times New Roman"/>
          <w:color w:val="000000"/>
          <w:sz w:val="24"/>
          <w:szCs w:val="24"/>
        </w:rPr>
        <w:t xml:space="preserve"> </w:t>
      </w:r>
      <w:r>
        <w:rPr>
          <w:rFonts w:ascii="Times New Roman" w:hAnsi="Times New Roman" w:cs="Times New Roman"/>
          <w:color w:val="000000"/>
          <w:sz w:val="24"/>
          <w:szCs w:val="24"/>
        </w:rPr>
        <w:t>poddanych kontroli. Stwierdzone nieprawidłowości nie skutkowały jednak niezgodnym</w:t>
      </w:r>
      <w:r w:rsidR="001B0AF0">
        <w:rPr>
          <w:rFonts w:ascii="Times New Roman" w:hAnsi="Times New Roman" w:cs="Times New Roman"/>
          <w:color w:val="000000"/>
          <w:sz w:val="24"/>
          <w:szCs w:val="24"/>
        </w:rPr>
        <w:t xml:space="preserve"> </w:t>
      </w:r>
      <w:r>
        <w:rPr>
          <w:rFonts w:ascii="Times New Roman" w:hAnsi="Times New Roman" w:cs="Times New Roman"/>
          <w:color w:val="000000"/>
          <w:sz w:val="24"/>
          <w:szCs w:val="24"/>
        </w:rPr>
        <w:t>z przepisami prawa przyznaniem czy odmową przyznania środków publicznych, jak również</w:t>
      </w:r>
      <w:r w:rsidR="001B0AF0">
        <w:rPr>
          <w:rFonts w:ascii="Times New Roman" w:hAnsi="Times New Roman" w:cs="Times New Roman"/>
          <w:color w:val="000000"/>
          <w:sz w:val="24"/>
          <w:szCs w:val="24"/>
        </w:rPr>
        <w:t xml:space="preserve"> </w:t>
      </w:r>
      <w:r>
        <w:rPr>
          <w:rFonts w:ascii="Times New Roman" w:hAnsi="Times New Roman" w:cs="Times New Roman"/>
          <w:color w:val="000000"/>
          <w:sz w:val="24"/>
          <w:szCs w:val="24"/>
        </w:rPr>
        <w:t>wydaniem decyzji administracyjnych obarczonych wadami kwalifikowanymi.</w:t>
      </w:r>
      <w:r w:rsidR="006219AF">
        <w:rPr>
          <w:rFonts w:ascii="Times New Roman" w:hAnsi="Times New Roman" w:cs="Times New Roman"/>
          <w:color w:val="000000"/>
          <w:sz w:val="24"/>
          <w:szCs w:val="24"/>
        </w:rPr>
        <w:t xml:space="preserve"> Jednostka kontrolowana obowiązana jest złożyć zalecone wyjaśnienia, </w:t>
      </w:r>
      <w:r w:rsidR="00AA1810">
        <w:rPr>
          <w:rFonts w:ascii="Times New Roman" w:hAnsi="Times New Roman" w:cs="Times New Roman"/>
          <w:color w:val="000000"/>
          <w:sz w:val="24"/>
          <w:szCs w:val="24"/>
        </w:rPr>
        <w:t xml:space="preserve">                   </w:t>
      </w:r>
      <w:r w:rsidR="006219AF">
        <w:rPr>
          <w:rFonts w:ascii="Times New Roman" w:hAnsi="Times New Roman" w:cs="Times New Roman"/>
          <w:color w:val="000000"/>
          <w:sz w:val="24"/>
          <w:szCs w:val="24"/>
        </w:rPr>
        <w:t xml:space="preserve">o którym mowa poniżej, które będą podlegały ocenie Wojewody Podkarpackiego.  </w:t>
      </w:r>
    </w:p>
    <w:p w14:paraId="27B19126" w14:textId="77777777" w:rsidR="0080620D" w:rsidRDefault="003436B6" w:rsidP="003436B6">
      <w:pPr>
        <w:spacing w:after="0" w:line="360" w:lineRule="auto"/>
        <w:ind w:firstLine="709"/>
        <w:jc w:val="both"/>
        <w:rPr>
          <w:rFonts w:ascii="Times New Roman" w:hAnsi="Times New Roman" w:cs="Times New Roman"/>
          <w:color w:val="000000"/>
          <w:sz w:val="24"/>
          <w:szCs w:val="24"/>
        </w:rPr>
      </w:pPr>
      <w:r w:rsidRPr="00872B57">
        <w:rPr>
          <w:rFonts w:ascii="Times New Roman" w:hAnsi="Times New Roman" w:cs="Times New Roman"/>
          <w:color w:val="000000"/>
          <w:sz w:val="24"/>
          <w:szCs w:val="24"/>
        </w:rPr>
        <w:t>W celu usprawnienia badanej działalności przekazuję do zastosowania w bieżącej pracy</w:t>
      </w:r>
      <w:r>
        <w:rPr>
          <w:rFonts w:ascii="Times New Roman" w:hAnsi="Times New Roman" w:cs="Times New Roman"/>
          <w:color w:val="000000"/>
          <w:sz w:val="24"/>
          <w:szCs w:val="24"/>
        </w:rPr>
        <w:br/>
      </w:r>
      <w:r w:rsidRPr="00872B57">
        <w:rPr>
          <w:rFonts w:ascii="Times New Roman" w:hAnsi="Times New Roman" w:cs="Times New Roman"/>
          <w:color w:val="000000"/>
          <w:sz w:val="24"/>
          <w:szCs w:val="24"/>
        </w:rPr>
        <w:t>jednostki następujące zalecenia:</w:t>
      </w:r>
      <w:r w:rsidRPr="00AA5F73">
        <w:rPr>
          <w:rFonts w:ascii="Times New Roman" w:hAnsi="Times New Roman" w:cs="Times New Roman"/>
          <w:color w:val="000000"/>
          <w:sz w:val="24"/>
          <w:szCs w:val="24"/>
        </w:rPr>
        <w:t xml:space="preserve"> </w:t>
      </w:r>
    </w:p>
    <w:p w14:paraId="7EEDAE38" w14:textId="27F48733" w:rsidR="003436B6" w:rsidRPr="004F4410" w:rsidRDefault="0080620D" w:rsidP="0080620D">
      <w:pPr>
        <w:pStyle w:val="Akapitzlist"/>
        <w:numPr>
          <w:ilvl w:val="0"/>
          <w:numId w:val="3"/>
        </w:num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Prawn</w:t>
      </w:r>
      <w:r w:rsidR="00DA129A">
        <w:rPr>
          <w:rFonts w:ascii="Times New Roman" w:hAnsi="Times New Roman" w:cs="Times New Roman"/>
          <w:color w:val="000000"/>
          <w:sz w:val="24"/>
          <w:szCs w:val="24"/>
        </w:rPr>
        <w:t>ą</w:t>
      </w:r>
      <w:r>
        <w:rPr>
          <w:rFonts w:ascii="Times New Roman" w:hAnsi="Times New Roman" w:cs="Times New Roman"/>
          <w:color w:val="000000"/>
          <w:sz w:val="24"/>
          <w:szCs w:val="24"/>
        </w:rPr>
        <w:t xml:space="preserve"> podstaw</w:t>
      </w:r>
      <w:r w:rsidR="00DA129A">
        <w:rPr>
          <w:rFonts w:ascii="Times New Roman" w:hAnsi="Times New Roman" w:cs="Times New Roman"/>
          <w:color w:val="000000"/>
          <w:sz w:val="24"/>
          <w:szCs w:val="24"/>
        </w:rPr>
        <w:t>ę</w:t>
      </w:r>
      <w:r>
        <w:rPr>
          <w:rFonts w:ascii="Times New Roman" w:hAnsi="Times New Roman" w:cs="Times New Roman"/>
          <w:color w:val="000000"/>
          <w:sz w:val="24"/>
          <w:szCs w:val="24"/>
        </w:rPr>
        <w:t xml:space="preserve"> wydawanych decyzji administracyjnych </w:t>
      </w:r>
      <w:r w:rsidR="00DA129A">
        <w:rPr>
          <w:rFonts w:ascii="Times New Roman" w:hAnsi="Times New Roman" w:cs="Times New Roman"/>
          <w:color w:val="333333"/>
          <w:sz w:val="24"/>
          <w:szCs w:val="24"/>
          <w:shd w:val="clear" w:color="auto" w:fill="FFFFFF"/>
        </w:rPr>
        <w:t>należy</w:t>
      </w:r>
      <w:r w:rsidRPr="0080620D">
        <w:rPr>
          <w:rFonts w:ascii="Times New Roman" w:hAnsi="Times New Roman" w:cs="Times New Roman"/>
          <w:color w:val="333333"/>
          <w:sz w:val="24"/>
          <w:szCs w:val="24"/>
          <w:shd w:val="clear" w:color="auto" w:fill="FFFFFF"/>
        </w:rPr>
        <w:t xml:space="preserve"> powoł</w:t>
      </w:r>
      <w:r w:rsidR="00DA129A">
        <w:rPr>
          <w:rFonts w:ascii="Times New Roman" w:hAnsi="Times New Roman" w:cs="Times New Roman"/>
          <w:color w:val="333333"/>
          <w:sz w:val="24"/>
          <w:szCs w:val="24"/>
          <w:shd w:val="clear" w:color="auto" w:fill="FFFFFF"/>
        </w:rPr>
        <w:t>ywać</w:t>
      </w:r>
      <w:r w:rsidRPr="0080620D">
        <w:rPr>
          <w:rFonts w:ascii="Times New Roman" w:hAnsi="Times New Roman" w:cs="Times New Roman"/>
          <w:color w:val="333333"/>
          <w:sz w:val="24"/>
          <w:szCs w:val="24"/>
          <w:shd w:val="clear" w:color="auto" w:fill="FFFFFF"/>
        </w:rPr>
        <w:t xml:space="preserve"> dokładnie, tj. ze wskazaniem mających zastosowanie w sprawie przepisów zarówno prawa formalnego, jak i materialnego oraz z powołaniem źródeł jego publikacji</w:t>
      </w:r>
      <w:r w:rsidR="00365C2C">
        <w:rPr>
          <w:rFonts w:ascii="Times New Roman" w:hAnsi="Times New Roman" w:cs="Times New Roman"/>
          <w:color w:val="333333"/>
          <w:sz w:val="24"/>
          <w:szCs w:val="24"/>
          <w:shd w:val="clear" w:color="auto" w:fill="FFFFFF"/>
        </w:rPr>
        <w:t xml:space="preserve"> (należy wskazać urzędowy publikator, w którym został ogłoszony obowiązujący                         w dniu wydania decyzji tekst jednolity danego aktu prawnego)</w:t>
      </w:r>
      <w:r>
        <w:rPr>
          <w:rFonts w:ascii="Times New Roman" w:hAnsi="Times New Roman" w:cs="Times New Roman"/>
          <w:color w:val="333333"/>
          <w:sz w:val="24"/>
          <w:szCs w:val="24"/>
          <w:shd w:val="clear" w:color="auto" w:fill="FFFFFF"/>
        </w:rPr>
        <w:t xml:space="preserve">. </w:t>
      </w:r>
      <w:r w:rsidRPr="0080620D">
        <w:rPr>
          <w:rFonts w:ascii="Times New Roman" w:hAnsi="Times New Roman" w:cs="Times New Roman"/>
          <w:color w:val="333333"/>
          <w:sz w:val="24"/>
          <w:szCs w:val="24"/>
          <w:shd w:val="clear" w:color="auto" w:fill="FFFFFF"/>
        </w:rPr>
        <w:t>Jeżeli przepis stanowiący podstawę prawną decyzji jest podzielony na wewnętrzne jednostki redakcyjne (ustępy, punkty lub paragrafy albo innego rodzaju jednostki redakcyjne), to konieczne jest wskazanie w decyzji odpowiedniej jednostki redakcyjnej tego przepisu</w:t>
      </w:r>
      <w:r w:rsidR="00DA129A">
        <w:rPr>
          <w:rFonts w:ascii="Times New Roman" w:hAnsi="Times New Roman" w:cs="Times New Roman"/>
          <w:color w:val="333333"/>
          <w:sz w:val="24"/>
          <w:szCs w:val="24"/>
          <w:shd w:val="clear" w:color="auto" w:fill="FFFFFF"/>
        </w:rPr>
        <w:t xml:space="preserve">. </w:t>
      </w:r>
      <w:r w:rsidR="00784467">
        <w:rPr>
          <w:rFonts w:ascii="Times New Roman" w:hAnsi="Times New Roman" w:cs="Times New Roman"/>
          <w:color w:val="333333"/>
          <w:sz w:val="24"/>
          <w:szCs w:val="24"/>
          <w:shd w:val="clear" w:color="auto" w:fill="FFFFFF"/>
        </w:rPr>
        <w:t xml:space="preserve">Dodatkowo należy zaznaczyć, że udzielone przez organ zatrudnienia pracownikowi Powiatowego Urzędu Pracy w Ropczycach upoważnienie </w:t>
      </w:r>
      <w:r w:rsidR="00365C2C">
        <w:rPr>
          <w:rFonts w:ascii="Times New Roman" w:hAnsi="Times New Roman" w:cs="Times New Roman"/>
          <w:color w:val="333333"/>
          <w:sz w:val="24"/>
          <w:szCs w:val="24"/>
          <w:shd w:val="clear" w:color="auto" w:fill="FFFFFF"/>
        </w:rPr>
        <w:t xml:space="preserve">                                  </w:t>
      </w:r>
      <w:r w:rsidR="00784467">
        <w:rPr>
          <w:rFonts w:ascii="Times New Roman" w:hAnsi="Times New Roman" w:cs="Times New Roman"/>
          <w:color w:val="333333"/>
          <w:sz w:val="24"/>
          <w:szCs w:val="24"/>
          <w:shd w:val="clear" w:color="auto" w:fill="FFFFFF"/>
        </w:rPr>
        <w:t>do wydania decyzji nie stanowi źródła prawa, stąd nie powinno być wykazywane jako prawna podstawa wydanej decyzji administracyjnej.</w:t>
      </w:r>
      <w:r w:rsidR="00365C2C">
        <w:rPr>
          <w:rFonts w:ascii="Times New Roman" w:hAnsi="Times New Roman" w:cs="Times New Roman"/>
          <w:color w:val="333333"/>
          <w:sz w:val="24"/>
          <w:szCs w:val="24"/>
          <w:shd w:val="clear" w:color="auto" w:fill="FFFFFF"/>
        </w:rPr>
        <w:t xml:space="preserve"> </w:t>
      </w:r>
      <w:r w:rsidR="00DA129A">
        <w:rPr>
          <w:rFonts w:ascii="Times New Roman" w:hAnsi="Times New Roman" w:cs="Times New Roman"/>
          <w:color w:val="333333"/>
          <w:sz w:val="24"/>
          <w:szCs w:val="24"/>
          <w:shd w:val="clear" w:color="auto" w:fill="FFFFFF"/>
        </w:rPr>
        <w:t>Niniejsze zalecenie dotyczy decyzji rozstrzygających</w:t>
      </w:r>
      <w:r w:rsidR="00784467">
        <w:rPr>
          <w:rFonts w:ascii="Times New Roman" w:hAnsi="Times New Roman" w:cs="Times New Roman"/>
          <w:color w:val="333333"/>
          <w:sz w:val="24"/>
          <w:szCs w:val="24"/>
          <w:shd w:val="clear" w:color="auto" w:fill="FFFFFF"/>
        </w:rPr>
        <w:t xml:space="preserve"> </w:t>
      </w:r>
      <w:r w:rsidR="004F4410">
        <w:rPr>
          <w:rFonts w:ascii="Times New Roman" w:hAnsi="Times New Roman" w:cs="Times New Roman"/>
          <w:color w:val="333333"/>
          <w:sz w:val="24"/>
          <w:szCs w:val="24"/>
          <w:shd w:val="clear" w:color="auto" w:fill="FFFFFF"/>
        </w:rPr>
        <w:t>w sprawach przyznania prawa do dodatku aktywizacyjnego (przyznanie, odmowa przyznania oraz utrata prawa</w:t>
      </w:r>
      <w:r w:rsidR="00365C2C">
        <w:rPr>
          <w:rFonts w:ascii="Times New Roman" w:hAnsi="Times New Roman" w:cs="Times New Roman"/>
          <w:color w:val="333333"/>
          <w:sz w:val="24"/>
          <w:szCs w:val="24"/>
          <w:shd w:val="clear" w:color="auto" w:fill="FFFFFF"/>
        </w:rPr>
        <w:t xml:space="preserve"> </w:t>
      </w:r>
      <w:r w:rsidR="004F4410">
        <w:rPr>
          <w:rFonts w:ascii="Times New Roman" w:hAnsi="Times New Roman" w:cs="Times New Roman"/>
          <w:color w:val="333333"/>
          <w:sz w:val="24"/>
          <w:szCs w:val="24"/>
          <w:shd w:val="clear" w:color="auto" w:fill="FFFFFF"/>
        </w:rPr>
        <w:t xml:space="preserve">do dodatku). </w:t>
      </w:r>
    </w:p>
    <w:p w14:paraId="7FAF1C50" w14:textId="77777777" w:rsidR="00784467" w:rsidRPr="00B452A3" w:rsidRDefault="004F4410" w:rsidP="0080620D">
      <w:pPr>
        <w:pStyle w:val="Akapitzlist"/>
        <w:numPr>
          <w:ilvl w:val="0"/>
          <w:numId w:val="3"/>
        </w:numPr>
        <w:spacing w:after="0" w:line="360" w:lineRule="auto"/>
        <w:jc w:val="both"/>
        <w:rPr>
          <w:rFonts w:ascii="Times New Roman" w:hAnsi="Times New Roman" w:cs="Times New Roman"/>
          <w:color w:val="000000"/>
          <w:sz w:val="24"/>
          <w:szCs w:val="24"/>
        </w:rPr>
      </w:pPr>
      <w:r>
        <w:rPr>
          <w:rFonts w:ascii="Times New Roman" w:hAnsi="Times New Roman" w:cs="Times New Roman"/>
          <w:color w:val="333333"/>
          <w:sz w:val="24"/>
          <w:szCs w:val="24"/>
          <w:shd w:val="clear" w:color="auto" w:fill="FFFFFF"/>
        </w:rPr>
        <w:lastRenderedPageBreak/>
        <w:t xml:space="preserve">W prawnej podstawie decyzji administracyjnych należy wskazywać wyczerpująco przepisy prawa materialnego decydujące o rozstrzygnięciu sprawy, tak, aby strona postępowania miała możliwość zapoznania się z przepisami prawa, które kształtują jej sytuację prawną. W konsekwencji w podstawie prawnej decyzji rozstrzygających o przyznaniu prawa do zasiłku należy </w:t>
      </w:r>
      <w:r w:rsidR="00540BCA">
        <w:rPr>
          <w:rFonts w:ascii="Times New Roman" w:hAnsi="Times New Roman" w:cs="Times New Roman"/>
          <w:color w:val="333333"/>
          <w:sz w:val="24"/>
          <w:szCs w:val="24"/>
          <w:shd w:val="clear" w:color="auto" w:fill="FFFFFF"/>
        </w:rPr>
        <w:t xml:space="preserve">precyzyjnie </w:t>
      </w:r>
      <w:r>
        <w:rPr>
          <w:rFonts w:ascii="Times New Roman" w:hAnsi="Times New Roman" w:cs="Times New Roman"/>
          <w:color w:val="333333"/>
          <w:sz w:val="24"/>
          <w:szCs w:val="24"/>
          <w:shd w:val="clear" w:color="auto" w:fill="FFFFFF"/>
        </w:rPr>
        <w:t xml:space="preserve">wskazać </w:t>
      </w:r>
      <w:r w:rsidR="00540BCA">
        <w:rPr>
          <w:rFonts w:ascii="Times New Roman" w:hAnsi="Times New Roman" w:cs="Times New Roman"/>
          <w:color w:val="333333"/>
          <w:sz w:val="24"/>
          <w:szCs w:val="24"/>
          <w:shd w:val="clear" w:color="auto" w:fill="FFFFFF"/>
        </w:rPr>
        <w:t>stosowny przepis ustawy o promocji zatrudnienia i instytucjach rynku pracy, który stanowi o wysokości orzeczonego przez Starostę Ropczycko-Sędziszowskiego zasiłku dla bezrobotnych. Prawna podstawa decyzji orzekających o przyznaniu prawa do zasiłku na okres „od…do” po okresie 90 dni nieprzysługiwania zasiłku powinna obejmować także przepisy ustawy o promocji zatrudnienia (…) decydujące o wysokości zasiłku                        dla bezrobotnych oraz o okresie przysługiwania prawa do zasiłku. W katalogu przepisów prawa składających się na prawną podstawę decyzji orzekających                           o utracie statusu bezrobotnego oraz o utracie prawa do zasiłku dla bezrobotnych                    z powodu podjęcia zatrudnienia czy też innej pracy zarobkowej należy przywołać art. 71 ust. 1 ustawy o promocji zatrudnienia (…) odnośnie utraty prawa do zasiłku.</w:t>
      </w:r>
    </w:p>
    <w:p w14:paraId="0114EA86" w14:textId="064C347F" w:rsidR="00927976" w:rsidRPr="00927976" w:rsidRDefault="00B452A3" w:rsidP="0080620D">
      <w:pPr>
        <w:pStyle w:val="Akapitzlist"/>
        <w:numPr>
          <w:ilvl w:val="0"/>
          <w:numId w:val="3"/>
        </w:numPr>
        <w:spacing w:after="0" w:line="360" w:lineRule="auto"/>
        <w:jc w:val="both"/>
        <w:rPr>
          <w:rFonts w:ascii="Times New Roman" w:hAnsi="Times New Roman" w:cs="Times New Roman"/>
          <w:color w:val="000000"/>
          <w:sz w:val="24"/>
          <w:szCs w:val="24"/>
        </w:rPr>
      </w:pPr>
      <w:r>
        <w:rPr>
          <w:rFonts w:ascii="Times New Roman" w:hAnsi="Times New Roman" w:cs="Times New Roman"/>
          <w:color w:val="333333"/>
          <w:sz w:val="24"/>
          <w:szCs w:val="24"/>
          <w:shd w:val="clear" w:color="auto" w:fill="FFFFFF"/>
        </w:rPr>
        <w:t xml:space="preserve">Zasadniczy element decyzji administracyjnej jakim jest rozstrzygnięcie w sprawie powinien, zgodnie z intencją ustawodawcy, dokładnie określać prawa </w:t>
      </w:r>
      <w:r w:rsidR="009F39DC">
        <w:rPr>
          <w:rFonts w:ascii="Times New Roman" w:hAnsi="Times New Roman" w:cs="Times New Roman"/>
          <w:color w:val="333333"/>
          <w:sz w:val="24"/>
          <w:szCs w:val="24"/>
          <w:shd w:val="clear" w:color="auto" w:fill="FFFFFF"/>
        </w:rPr>
        <w:t xml:space="preserve">bądź obowiązki strony postępowania. Wobec tego należy w sentencji decyzji orzekających o przyznaniu prawa do zasiłku dla bezrobotnych na okres „od…do” </w:t>
      </w:r>
      <w:r w:rsidR="00534736">
        <w:rPr>
          <w:rFonts w:ascii="Times New Roman" w:hAnsi="Times New Roman" w:cs="Times New Roman"/>
          <w:color w:val="333333"/>
          <w:sz w:val="24"/>
          <w:szCs w:val="24"/>
          <w:shd w:val="clear" w:color="auto" w:fill="FFFFFF"/>
        </w:rPr>
        <w:t>(po okresie 90 dni nieprzysługiwania prawa do zasiłku) wskazać, iż prawo                                   do zasiłku zostało przyznane na okres</w:t>
      </w:r>
      <w:r w:rsidR="00304080">
        <w:rPr>
          <w:rFonts w:ascii="Times New Roman" w:hAnsi="Times New Roman" w:cs="Times New Roman"/>
          <w:color w:val="333333"/>
          <w:sz w:val="24"/>
          <w:szCs w:val="24"/>
          <w:shd w:val="clear" w:color="auto" w:fill="FFFFFF"/>
        </w:rPr>
        <w:t xml:space="preserve"> wynikający z przepisów prawa</w:t>
      </w:r>
      <w:r w:rsidR="00534736">
        <w:rPr>
          <w:rFonts w:ascii="Times New Roman" w:hAnsi="Times New Roman" w:cs="Times New Roman"/>
          <w:color w:val="333333"/>
          <w:sz w:val="24"/>
          <w:szCs w:val="24"/>
          <w:shd w:val="clear" w:color="auto" w:fill="FFFFFF"/>
        </w:rPr>
        <w:t xml:space="preserve"> pomniejszony o 90 dni nieprzysługiwania zasiłku. Z kolei w rozstrzygnięciu decyzji orzekających                              o przyznaniu prawa do dodatku aktywizacyjnego należy uściślić, że prawo </w:t>
      </w:r>
      <w:r w:rsidR="00927976">
        <w:rPr>
          <w:rFonts w:ascii="Times New Roman" w:hAnsi="Times New Roman" w:cs="Times New Roman"/>
          <w:color w:val="333333"/>
          <w:sz w:val="24"/>
          <w:szCs w:val="24"/>
          <w:shd w:val="clear" w:color="auto" w:fill="FFFFFF"/>
        </w:rPr>
        <w:t xml:space="preserve">                             </w:t>
      </w:r>
      <w:r w:rsidR="00534736">
        <w:rPr>
          <w:rFonts w:ascii="Times New Roman" w:hAnsi="Times New Roman" w:cs="Times New Roman"/>
          <w:color w:val="333333"/>
          <w:sz w:val="24"/>
          <w:szCs w:val="24"/>
          <w:shd w:val="clear" w:color="auto" w:fill="FFFFFF"/>
        </w:rPr>
        <w:t xml:space="preserve">do dodatku zostało przyznane do ostatniego dnia połowy okresu przysługiwania zasiłku dla bezrobotnych przypadającego w okresie zatrudnienia lub wykonywania innej pracy </w:t>
      </w:r>
      <w:r w:rsidR="00927976">
        <w:rPr>
          <w:rFonts w:ascii="Times New Roman" w:hAnsi="Times New Roman" w:cs="Times New Roman"/>
          <w:color w:val="333333"/>
          <w:sz w:val="24"/>
          <w:szCs w:val="24"/>
          <w:shd w:val="clear" w:color="auto" w:fill="FFFFFF"/>
        </w:rPr>
        <w:t xml:space="preserve">zarobkowej. </w:t>
      </w:r>
    </w:p>
    <w:p w14:paraId="28D48B10" w14:textId="7D064FA6" w:rsidR="00200A73" w:rsidRPr="00200A73" w:rsidRDefault="00927976" w:rsidP="0080620D">
      <w:pPr>
        <w:pStyle w:val="Akapitzlist"/>
        <w:numPr>
          <w:ilvl w:val="0"/>
          <w:numId w:val="3"/>
        </w:numPr>
        <w:spacing w:after="0" w:line="360" w:lineRule="auto"/>
        <w:jc w:val="both"/>
        <w:rPr>
          <w:rFonts w:ascii="Times New Roman" w:hAnsi="Times New Roman" w:cs="Times New Roman"/>
          <w:color w:val="000000"/>
          <w:sz w:val="24"/>
          <w:szCs w:val="24"/>
        </w:rPr>
      </w:pPr>
      <w:r>
        <w:rPr>
          <w:rFonts w:ascii="Times New Roman" w:hAnsi="Times New Roman" w:cs="Times New Roman"/>
          <w:color w:val="333333"/>
          <w:sz w:val="24"/>
          <w:szCs w:val="24"/>
          <w:shd w:val="clear" w:color="auto" w:fill="FFFFFF"/>
        </w:rPr>
        <w:t>W uzasadnieniu faktycznym decyzji administracyjnych rozstrzygających                                 o odmowie przyznania prawa do zasiłku dla bezrobotnych z uwagi na to, iż suma okresów, o których mowa w art. 72 ust. 1 i 2 ustawy o promocji zatrudnienia (…), przypadających w okresie 18 miesięcy bezpośrednio poprzedzających dzień rejestracji w powiatowym urzędzie pracy, jest krótsza niż 365 dni</w:t>
      </w:r>
      <w:r w:rsidR="00200A73">
        <w:rPr>
          <w:rFonts w:ascii="Times New Roman" w:hAnsi="Times New Roman" w:cs="Times New Roman"/>
          <w:color w:val="333333"/>
          <w:sz w:val="24"/>
          <w:szCs w:val="24"/>
          <w:shd w:val="clear" w:color="auto" w:fill="FFFFFF"/>
        </w:rPr>
        <w:t>,</w:t>
      </w:r>
      <w:r>
        <w:rPr>
          <w:rFonts w:ascii="Times New Roman" w:hAnsi="Times New Roman" w:cs="Times New Roman"/>
          <w:color w:val="333333"/>
          <w:sz w:val="24"/>
          <w:szCs w:val="24"/>
          <w:shd w:val="clear" w:color="auto" w:fill="FFFFFF"/>
        </w:rPr>
        <w:t xml:space="preserve"> należy zawierać</w:t>
      </w:r>
      <w:r w:rsidR="00E4714B">
        <w:rPr>
          <w:rFonts w:ascii="Times New Roman" w:hAnsi="Times New Roman" w:cs="Times New Roman"/>
          <w:color w:val="333333"/>
          <w:sz w:val="24"/>
          <w:szCs w:val="24"/>
          <w:shd w:val="clear" w:color="auto" w:fill="FFFFFF"/>
        </w:rPr>
        <w:t xml:space="preserve"> informację o okresie podlegającym </w:t>
      </w:r>
      <w:r w:rsidR="00200A73">
        <w:rPr>
          <w:rFonts w:ascii="Times New Roman" w:hAnsi="Times New Roman" w:cs="Times New Roman"/>
          <w:color w:val="333333"/>
          <w:sz w:val="24"/>
          <w:szCs w:val="24"/>
          <w:shd w:val="clear" w:color="auto" w:fill="FFFFFF"/>
        </w:rPr>
        <w:t>analizie</w:t>
      </w:r>
      <w:r w:rsidR="00E4714B">
        <w:rPr>
          <w:rFonts w:ascii="Times New Roman" w:hAnsi="Times New Roman" w:cs="Times New Roman"/>
          <w:color w:val="333333"/>
          <w:sz w:val="24"/>
          <w:szCs w:val="24"/>
          <w:shd w:val="clear" w:color="auto" w:fill="FFFFFF"/>
        </w:rPr>
        <w:t xml:space="preserve"> (poprzez wskazanie dat granicznych tego okresu) oraz o liczbie dni, które organ zatrudnienia uznał za podlegające zaliczeniu do okresu, od którego uzależnione jest prawo do zasiłku.</w:t>
      </w:r>
      <w:r w:rsidR="00304080">
        <w:rPr>
          <w:rFonts w:ascii="Times New Roman" w:hAnsi="Times New Roman" w:cs="Times New Roman"/>
          <w:color w:val="333333"/>
          <w:sz w:val="24"/>
          <w:szCs w:val="24"/>
          <w:shd w:val="clear" w:color="auto" w:fill="FFFFFF"/>
        </w:rPr>
        <w:t xml:space="preserve"> </w:t>
      </w:r>
      <w:r w:rsidR="00E4714B">
        <w:rPr>
          <w:rFonts w:ascii="Times New Roman" w:hAnsi="Times New Roman" w:cs="Times New Roman"/>
          <w:color w:val="333333"/>
          <w:sz w:val="24"/>
          <w:szCs w:val="24"/>
          <w:shd w:val="clear" w:color="auto" w:fill="FFFFFF"/>
        </w:rPr>
        <w:t xml:space="preserve"> </w:t>
      </w:r>
    </w:p>
    <w:p w14:paraId="2C066E4D" w14:textId="77777777" w:rsidR="002B1959" w:rsidRPr="002B1959" w:rsidRDefault="00200A73" w:rsidP="00D62283">
      <w:pPr>
        <w:pStyle w:val="Akapitzlist"/>
        <w:numPr>
          <w:ilvl w:val="0"/>
          <w:numId w:val="3"/>
        </w:numPr>
        <w:spacing w:after="0" w:line="360" w:lineRule="auto"/>
        <w:jc w:val="both"/>
        <w:rPr>
          <w:rFonts w:ascii="Times New Roman" w:hAnsi="Times New Roman" w:cs="Times New Roman"/>
          <w:color w:val="000000"/>
          <w:sz w:val="24"/>
          <w:szCs w:val="24"/>
        </w:rPr>
      </w:pPr>
      <w:r>
        <w:rPr>
          <w:rFonts w:ascii="Times New Roman" w:hAnsi="Times New Roman" w:cs="Times New Roman"/>
          <w:color w:val="333333"/>
          <w:sz w:val="24"/>
          <w:szCs w:val="24"/>
          <w:shd w:val="clear" w:color="auto" w:fill="FFFFFF"/>
        </w:rPr>
        <w:lastRenderedPageBreak/>
        <w:t xml:space="preserve">Decyzje administracyjne </w:t>
      </w:r>
      <w:r w:rsidR="004B2F8B">
        <w:rPr>
          <w:rFonts w:ascii="Times New Roman" w:hAnsi="Times New Roman" w:cs="Times New Roman"/>
          <w:color w:val="333333"/>
          <w:sz w:val="24"/>
          <w:szCs w:val="24"/>
          <w:shd w:val="clear" w:color="auto" w:fill="FFFFFF"/>
        </w:rPr>
        <w:t xml:space="preserve">wydawane w formie dokumentów elektronicznych muszą być podpisane zgodnie z wymogami Kodeksu postępowania administracyjnego. </w:t>
      </w:r>
      <w:r w:rsidR="00D62283">
        <w:rPr>
          <w:rFonts w:ascii="Times New Roman" w:hAnsi="Times New Roman" w:cs="Times New Roman"/>
          <w:color w:val="333333"/>
          <w:sz w:val="24"/>
          <w:szCs w:val="24"/>
          <w:shd w:val="clear" w:color="auto" w:fill="FFFFFF"/>
        </w:rPr>
        <w:t xml:space="preserve">                 W skierowanych do Dyrektorów Powiatowych Urzędów Pracy pisemnych wyjaśnieniach Ministerstwo Rodziny i Polityki Społecznej Departament                          Rynku Pracy wskazało, iż </w:t>
      </w:r>
      <w:r w:rsidR="00D62283" w:rsidRPr="00D62283">
        <w:rPr>
          <w:rFonts w:ascii="Times New Roman" w:hAnsi="Times New Roman" w:cs="Times New Roman"/>
          <w:sz w:val="24"/>
          <w:szCs w:val="24"/>
        </w:rPr>
        <w:t xml:space="preserve">dla podpisania pisma stanowiącego załącznik </w:t>
      </w:r>
      <w:r w:rsidR="00D62283">
        <w:rPr>
          <w:rFonts w:ascii="Times New Roman" w:hAnsi="Times New Roman" w:cs="Times New Roman"/>
          <w:sz w:val="24"/>
          <w:szCs w:val="24"/>
        </w:rPr>
        <w:t xml:space="preserve">                                 </w:t>
      </w:r>
      <w:r w:rsidR="00D62283" w:rsidRPr="00D62283">
        <w:rPr>
          <w:rFonts w:ascii="Times New Roman" w:hAnsi="Times New Roman" w:cs="Times New Roman"/>
          <w:sz w:val="24"/>
          <w:szCs w:val="24"/>
        </w:rPr>
        <w:t>do podpisanego formularza pisma ogólnego, konieczne jest odrębne podpisanie tego załącznika.</w:t>
      </w:r>
      <w:r w:rsidR="00D62283">
        <w:rPr>
          <w:rFonts w:ascii="Times New Roman" w:hAnsi="Times New Roman" w:cs="Times New Roman"/>
          <w:sz w:val="24"/>
          <w:szCs w:val="24"/>
        </w:rPr>
        <w:t xml:space="preserve"> </w:t>
      </w:r>
      <w:r w:rsidR="00A44783" w:rsidRPr="00A44783">
        <w:rPr>
          <w:rFonts w:ascii="Times New Roman" w:hAnsi="Times New Roman" w:cs="Times New Roman"/>
          <w:sz w:val="24"/>
          <w:szCs w:val="24"/>
        </w:rPr>
        <w:t xml:space="preserve">Takie stanowisko reprezentowane jest także w postanowieniu NSA </w:t>
      </w:r>
      <w:r w:rsidR="00A44783">
        <w:rPr>
          <w:rFonts w:ascii="Times New Roman" w:hAnsi="Times New Roman" w:cs="Times New Roman"/>
          <w:sz w:val="24"/>
          <w:szCs w:val="24"/>
        </w:rPr>
        <w:t xml:space="preserve">                      </w:t>
      </w:r>
      <w:r w:rsidR="00A44783" w:rsidRPr="00A44783">
        <w:rPr>
          <w:rFonts w:ascii="Times New Roman" w:hAnsi="Times New Roman" w:cs="Times New Roman"/>
          <w:sz w:val="24"/>
          <w:szCs w:val="24"/>
        </w:rPr>
        <w:t>z dnia 20.10.2022 r. (I OSK 1465/22) dotyczącym decyzji administracyjnej.</w:t>
      </w:r>
      <w:r w:rsidR="00A44783">
        <w:rPr>
          <w:rFonts w:ascii="Times New Roman" w:hAnsi="Times New Roman" w:cs="Times New Roman"/>
          <w:sz w:val="24"/>
          <w:szCs w:val="24"/>
        </w:rPr>
        <w:t xml:space="preserve">                                   P</w:t>
      </w:r>
      <w:r w:rsidR="00A44783" w:rsidRPr="00A44783">
        <w:rPr>
          <w:rFonts w:ascii="Times New Roman" w:hAnsi="Times New Roman" w:cs="Times New Roman"/>
          <w:sz w:val="24"/>
          <w:szCs w:val="24"/>
        </w:rPr>
        <w:t>oza podpisem na decyzji powinno znaleźć się także oznaczenie imienia i nazwiska oraz stanowiska służbowego pracownika organu upoważnionego do wydania decyzji.</w:t>
      </w:r>
      <w:r w:rsidR="002B1959">
        <w:rPr>
          <w:rFonts w:ascii="Times New Roman" w:hAnsi="Times New Roman" w:cs="Times New Roman"/>
          <w:sz w:val="24"/>
          <w:szCs w:val="24"/>
        </w:rPr>
        <w:t xml:space="preserve"> </w:t>
      </w:r>
    </w:p>
    <w:p w14:paraId="6F39F001" w14:textId="77777777" w:rsidR="002B1959" w:rsidRPr="00247804" w:rsidRDefault="002B1959" w:rsidP="00D62283">
      <w:pPr>
        <w:pStyle w:val="Akapitzlist"/>
        <w:numPr>
          <w:ilvl w:val="0"/>
          <w:numId w:val="3"/>
        </w:numPr>
        <w:spacing w:after="0" w:line="360" w:lineRule="auto"/>
        <w:jc w:val="both"/>
        <w:rPr>
          <w:rFonts w:ascii="Times New Roman" w:hAnsi="Times New Roman" w:cs="Times New Roman"/>
          <w:color w:val="000000"/>
          <w:sz w:val="24"/>
          <w:szCs w:val="24"/>
        </w:rPr>
      </w:pPr>
      <w:r>
        <w:rPr>
          <w:rFonts w:ascii="Times New Roman" w:hAnsi="Times New Roman" w:cs="Times New Roman"/>
          <w:color w:val="333333"/>
          <w:sz w:val="24"/>
          <w:szCs w:val="24"/>
          <w:shd w:val="clear" w:color="auto" w:fill="FFFFFF"/>
        </w:rPr>
        <w:t>Organ administracji publicznej, który wydał decyzję, jest nią związany od chwili jej doręczenia lub ogłoszenia, o ile K.p.a. nie stanowi inaczej. Dlatego też wydane decyzje administracyjne należy niezwłocznie doręczyć stronie/stronom postępowania administracyjnego. Wydana, a niedoręczona decyzja, nie może zalegać w aktach sprawy</w:t>
      </w:r>
      <w:r>
        <w:rPr>
          <w:rFonts w:ascii="Times New Roman" w:hAnsi="Times New Roman" w:cs="Times New Roman"/>
          <w:sz w:val="24"/>
          <w:szCs w:val="24"/>
        </w:rPr>
        <w:t xml:space="preserve">. </w:t>
      </w:r>
    </w:p>
    <w:p w14:paraId="34EB02B5" w14:textId="77777777" w:rsidR="00F470EA" w:rsidRPr="00F470EA" w:rsidRDefault="004915B7" w:rsidP="00247804">
      <w:pPr>
        <w:pStyle w:val="Akapitzlist"/>
        <w:numPr>
          <w:ilvl w:val="0"/>
          <w:numId w:val="3"/>
        </w:numPr>
        <w:spacing w:after="0" w:line="360" w:lineRule="auto"/>
        <w:jc w:val="both"/>
        <w:rPr>
          <w:rFonts w:ascii="Times New Roman" w:hAnsi="Times New Roman" w:cs="Times New Roman"/>
          <w:color w:val="000000"/>
          <w:sz w:val="24"/>
          <w:szCs w:val="24"/>
        </w:rPr>
      </w:pPr>
      <w:r w:rsidRPr="00247804">
        <w:rPr>
          <w:rFonts w:ascii="Times New Roman" w:hAnsi="Times New Roman" w:cs="Times New Roman"/>
          <w:color w:val="333333"/>
          <w:sz w:val="24"/>
          <w:szCs w:val="24"/>
          <w:shd w:val="clear" w:color="auto" w:fill="FFFFFF"/>
        </w:rPr>
        <w:t xml:space="preserve">Bezrobotny składający wniosek o przyznanie jednorazowo środków z Funduszu Pracy na podjęcie działalności gospodarczej (wniosek o dofinansowanie) obowiązany jest przedłożyć zaświadczenia lub oświadczenie o wielkości pomocy de minimis otrzymanej w roku, w którym ubiega się o pomoc, oraz w ciągu                               2 poprzedzających go lat podatkowych albo oświadczenia o nieotrzymaniu takiej pomocy w tym okresie. W punkcie 14 </w:t>
      </w:r>
      <w:r w:rsidR="00661475" w:rsidRPr="00247804">
        <w:rPr>
          <w:rFonts w:ascii="Times New Roman" w:hAnsi="Times New Roman" w:cs="Times New Roman"/>
          <w:color w:val="333333"/>
          <w:sz w:val="24"/>
          <w:szCs w:val="24"/>
          <w:shd w:val="clear" w:color="auto" w:fill="FFFFFF"/>
        </w:rPr>
        <w:t>opracowanego przez jednostkę kontrolowaną „Oświadczenia Wnioskodawcy” zawarty jest formularz oświadczenia o pomocy                  de minmis, w którym wnioskodawcy niejednokrotnie zaznaczali, iż ich nie dotyczy, a pracownicy jednostki kontrolowanej nie odbierali od wnioskodawców prawidłowo wypełnionego oświadczenia. Należy zatem</w:t>
      </w:r>
      <w:r w:rsidR="005E64EB" w:rsidRPr="00247804">
        <w:rPr>
          <w:rFonts w:ascii="Times New Roman" w:hAnsi="Times New Roman" w:cs="Times New Roman"/>
          <w:color w:val="333333"/>
          <w:sz w:val="24"/>
          <w:szCs w:val="24"/>
          <w:shd w:val="clear" w:color="auto" w:fill="FFFFFF"/>
        </w:rPr>
        <w:t xml:space="preserve"> w takiej sytuacji wezwać wnioskodawcę do prawidłowego wypełnienia oświadczenia o pomocy de minimis. Poza tym</w:t>
      </w:r>
      <w:r w:rsidR="00247804" w:rsidRPr="00247804">
        <w:rPr>
          <w:rFonts w:ascii="Times New Roman" w:hAnsi="Times New Roman" w:cs="Times New Roman"/>
          <w:color w:val="333333"/>
          <w:sz w:val="24"/>
          <w:szCs w:val="24"/>
          <w:shd w:val="clear" w:color="auto" w:fill="FFFFFF"/>
        </w:rPr>
        <w:t>, skoro wnioskodawca składa oświadczenie, nie będąc już obowiązanym w takiej sytuacji do przedkładania zaświadczeń o pomocy de minimis, to wskazanym jest</w:t>
      </w:r>
      <w:r w:rsidR="00247804">
        <w:rPr>
          <w:rFonts w:ascii="Times New Roman" w:hAnsi="Times New Roman" w:cs="Times New Roman"/>
          <w:color w:val="333333"/>
          <w:sz w:val="24"/>
          <w:szCs w:val="24"/>
          <w:shd w:val="clear" w:color="auto" w:fill="FFFFFF"/>
        </w:rPr>
        <w:t xml:space="preserve"> zawarcie w formularzu oświadczenia rubryk pozwalających na podanie przez wnioskodawcę dodatkowych danych, przykładowo na wskazanie organu udzielającego pomocy, dnia udzielenia pomocy</w:t>
      </w:r>
      <w:r w:rsidR="00F470EA">
        <w:rPr>
          <w:rFonts w:ascii="Times New Roman" w:hAnsi="Times New Roman" w:cs="Times New Roman"/>
          <w:color w:val="333333"/>
          <w:sz w:val="24"/>
          <w:szCs w:val="24"/>
          <w:shd w:val="clear" w:color="auto" w:fill="FFFFFF"/>
        </w:rPr>
        <w:t>, podstawy prawnej otrzymanej pomocy, wartości pomocy w euro.</w:t>
      </w:r>
    </w:p>
    <w:p w14:paraId="058AA644" w14:textId="239CA7FE" w:rsidR="00F470EA" w:rsidRPr="002E6374" w:rsidRDefault="00F470EA" w:rsidP="00F470EA">
      <w:pPr>
        <w:pStyle w:val="Akapitzlist"/>
        <w:numPr>
          <w:ilvl w:val="0"/>
          <w:numId w:val="3"/>
        </w:numPr>
        <w:spacing w:after="0" w:line="360" w:lineRule="auto"/>
        <w:jc w:val="both"/>
        <w:rPr>
          <w:rFonts w:ascii="Times New Roman" w:hAnsi="Times New Roman" w:cs="Times New Roman"/>
          <w:color w:val="333333"/>
          <w:sz w:val="24"/>
          <w:szCs w:val="24"/>
          <w:shd w:val="clear" w:color="auto" w:fill="FFFFFF"/>
        </w:rPr>
      </w:pPr>
      <w:r>
        <w:rPr>
          <w:rFonts w:ascii="Times New Roman" w:hAnsi="Times New Roman" w:cs="Times New Roman"/>
          <w:color w:val="000000"/>
          <w:sz w:val="24"/>
          <w:szCs w:val="24"/>
        </w:rPr>
        <w:t xml:space="preserve">Dla zwiększenia transparentności w przyznawaniu bezrobotnym jednorazowo środków na podjęcie działalności gospodarczej jednostka kontrolowana powinna </w:t>
      </w:r>
      <w:r w:rsidRPr="009A3021">
        <w:rPr>
          <w:rFonts w:ascii="Times New Roman" w:hAnsi="Times New Roman" w:cs="Times New Roman"/>
          <w:color w:val="000000"/>
          <w:sz w:val="24"/>
          <w:szCs w:val="24"/>
        </w:rPr>
        <w:lastRenderedPageBreak/>
        <w:t>wprowadzić kryteria oceny wniosków</w:t>
      </w:r>
      <w:r>
        <w:rPr>
          <w:rFonts w:ascii="Times New Roman" w:hAnsi="Times New Roman" w:cs="Times New Roman"/>
          <w:color w:val="000000"/>
          <w:sz w:val="24"/>
          <w:szCs w:val="24"/>
        </w:rPr>
        <w:t>, które</w:t>
      </w:r>
      <w:r w:rsidR="002E6374">
        <w:rPr>
          <w:rFonts w:ascii="Times New Roman" w:hAnsi="Times New Roman" w:cs="Times New Roman"/>
          <w:color w:val="000000"/>
          <w:sz w:val="24"/>
          <w:szCs w:val="24"/>
        </w:rPr>
        <w:t>, przykładowo,</w:t>
      </w:r>
      <w:r>
        <w:rPr>
          <w:rFonts w:ascii="Times New Roman" w:hAnsi="Times New Roman" w:cs="Times New Roman"/>
          <w:color w:val="000000"/>
          <w:sz w:val="24"/>
          <w:szCs w:val="24"/>
        </w:rPr>
        <w:t xml:space="preserve"> będą stanowić załącznik                         do </w:t>
      </w:r>
      <w:r w:rsidR="002E6374">
        <w:rPr>
          <w:rFonts w:ascii="Times New Roman" w:hAnsi="Times New Roman" w:cs="Times New Roman"/>
          <w:iCs/>
          <w:color w:val="000000"/>
          <w:sz w:val="24"/>
          <w:szCs w:val="24"/>
        </w:rPr>
        <w:t>ustalonych</w:t>
      </w:r>
      <w:r w:rsidR="002E6374">
        <w:rPr>
          <w:rFonts w:ascii="Times New Roman" w:hAnsi="Times New Roman" w:cs="Times New Roman"/>
          <w:color w:val="333333"/>
          <w:sz w:val="24"/>
          <w:szCs w:val="24"/>
          <w:shd w:val="clear" w:color="auto" w:fill="FFFFFF"/>
        </w:rPr>
        <w:t xml:space="preserve"> przez Dyrektora jednostki kontrolowanej „Zasad przyznawania jednorazowo środków finansowych na podjęcie działalności gospodarczej                                  w Powiatowym Urzędzie Pracy w Ropczycach.”</w:t>
      </w:r>
      <w:r w:rsidR="002E6374" w:rsidRPr="002E6374">
        <w:rPr>
          <w:rFonts w:ascii="Times New Roman" w:hAnsi="Times New Roman" w:cs="Times New Roman"/>
          <w:color w:val="333333"/>
          <w:sz w:val="24"/>
          <w:szCs w:val="24"/>
          <w:shd w:val="clear" w:color="auto" w:fill="FFFFFF"/>
        </w:rPr>
        <w:t xml:space="preserve"> </w:t>
      </w:r>
      <w:r w:rsidRPr="002E6374">
        <w:rPr>
          <w:rFonts w:ascii="Times New Roman" w:hAnsi="Times New Roman" w:cs="Times New Roman"/>
          <w:color w:val="333333"/>
          <w:sz w:val="24"/>
          <w:szCs w:val="24"/>
          <w:shd w:val="clear" w:color="auto" w:fill="FFFFFF"/>
        </w:rPr>
        <w:t xml:space="preserve">  </w:t>
      </w:r>
    </w:p>
    <w:p w14:paraId="5E8F3EB8" w14:textId="77777777" w:rsidR="009A3021" w:rsidRPr="009A3021" w:rsidRDefault="009A3021" w:rsidP="00247804">
      <w:pPr>
        <w:pStyle w:val="Akapitzlist"/>
        <w:numPr>
          <w:ilvl w:val="0"/>
          <w:numId w:val="3"/>
        </w:numPr>
        <w:spacing w:after="0" w:line="360" w:lineRule="auto"/>
        <w:jc w:val="both"/>
        <w:rPr>
          <w:rFonts w:ascii="Times New Roman" w:hAnsi="Times New Roman" w:cs="Times New Roman"/>
          <w:color w:val="000000"/>
          <w:sz w:val="24"/>
          <w:szCs w:val="24"/>
        </w:rPr>
      </w:pPr>
      <w:r>
        <w:rPr>
          <w:rFonts w:ascii="Times New Roman" w:hAnsi="Times New Roman" w:cs="Times New Roman"/>
          <w:color w:val="333333"/>
          <w:sz w:val="24"/>
          <w:szCs w:val="24"/>
          <w:shd w:val="clear" w:color="auto" w:fill="FFFFFF"/>
        </w:rPr>
        <w:t xml:space="preserve">W pismach informujących o negatywnym rozpatrzeniu wniosku o przyznanie dofinansowania na podjęcie działalności gospodarczej należy dokładnie wyjaśniać wnioskodawcom jakie okoliczności zaważyły na takim sposobie załatwienia wniosku, a nie ograniczać się tylko do wskazania ilości punków przyznanej przez komisję oceniającą wniosek. </w:t>
      </w:r>
    </w:p>
    <w:p w14:paraId="1E409587" w14:textId="2C01D547" w:rsidR="009A3021" w:rsidRPr="009A3021" w:rsidRDefault="00C54B3F" w:rsidP="00247804">
      <w:pPr>
        <w:pStyle w:val="Akapitzlist"/>
        <w:numPr>
          <w:ilvl w:val="0"/>
          <w:numId w:val="3"/>
        </w:numPr>
        <w:spacing w:after="0" w:line="360" w:lineRule="auto"/>
        <w:jc w:val="both"/>
        <w:rPr>
          <w:rFonts w:ascii="Times New Roman" w:hAnsi="Times New Roman" w:cs="Times New Roman"/>
          <w:color w:val="000000"/>
          <w:sz w:val="24"/>
          <w:szCs w:val="24"/>
        </w:rPr>
      </w:pPr>
      <w:r>
        <w:rPr>
          <w:rFonts w:ascii="Times New Roman" w:hAnsi="Times New Roman" w:cs="Times New Roman"/>
          <w:color w:val="333333"/>
          <w:sz w:val="24"/>
          <w:szCs w:val="24"/>
          <w:shd w:val="clear" w:color="auto" w:fill="FFFFFF"/>
        </w:rPr>
        <w:t>W zawieranych umowach o przyznanie środków finansowych z Funduszu Pracy                     na podjęcie działalności gospodarczej należy doprecyzować niektóre zapisy – dotyczy dnia rozpoczęcia okresu 12 miesięcy prowadzenia działalności gospodarczej</w:t>
      </w:r>
      <w:r w:rsidR="0019172C">
        <w:rPr>
          <w:rFonts w:ascii="Times New Roman" w:hAnsi="Times New Roman" w:cs="Times New Roman"/>
          <w:color w:val="333333"/>
          <w:sz w:val="24"/>
          <w:szCs w:val="24"/>
          <w:shd w:val="clear" w:color="auto" w:fill="FFFFFF"/>
        </w:rPr>
        <w:t xml:space="preserve"> oraz dnia, od którego należy liczyć termin 30 dni do zwrotu przyznanego dofinansowania. </w:t>
      </w:r>
      <w:r>
        <w:rPr>
          <w:rFonts w:ascii="Times New Roman" w:hAnsi="Times New Roman" w:cs="Times New Roman"/>
          <w:color w:val="333333"/>
          <w:sz w:val="24"/>
          <w:szCs w:val="24"/>
          <w:shd w:val="clear" w:color="auto" w:fill="FFFFFF"/>
        </w:rPr>
        <w:t xml:space="preserve">  </w:t>
      </w:r>
    </w:p>
    <w:p w14:paraId="41393471" w14:textId="6FE739C0" w:rsidR="009A3021" w:rsidRPr="008B0F42" w:rsidRDefault="009A3021" w:rsidP="00247804">
      <w:pPr>
        <w:pStyle w:val="Akapitzlist"/>
        <w:numPr>
          <w:ilvl w:val="0"/>
          <w:numId w:val="3"/>
        </w:numPr>
        <w:spacing w:after="0" w:line="360" w:lineRule="auto"/>
        <w:jc w:val="both"/>
        <w:rPr>
          <w:rFonts w:ascii="Times New Roman" w:hAnsi="Times New Roman" w:cs="Times New Roman"/>
          <w:color w:val="000000"/>
          <w:sz w:val="24"/>
          <w:szCs w:val="24"/>
        </w:rPr>
      </w:pPr>
      <w:r>
        <w:rPr>
          <w:rFonts w:ascii="Times New Roman" w:hAnsi="Times New Roman" w:cs="Times New Roman"/>
          <w:color w:val="333333"/>
          <w:sz w:val="24"/>
          <w:szCs w:val="24"/>
          <w:shd w:val="clear" w:color="auto" w:fill="FFFFFF"/>
        </w:rPr>
        <w:t xml:space="preserve">W zaświadczeniach o pomocy de minimis </w:t>
      </w:r>
      <w:r w:rsidR="00AA1810">
        <w:rPr>
          <w:rFonts w:ascii="Times New Roman" w:hAnsi="Times New Roman" w:cs="Times New Roman"/>
          <w:color w:val="333333"/>
          <w:sz w:val="24"/>
          <w:szCs w:val="24"/>
          <w:shd w:val="clear" w:color="auto" w:fill="FFFFFF"/>
        </w:rPr>
        <w:t xml:space="preserve">(dotyczy przyznanych środków                               na podjęcie działalności gospodarczej) </w:t>
      </w:r>
      <w:r>
        <w:rPr>
          <w:rFonts w:ascii="Times New Roman" w:hAnsi="Times New Roman" w:cs="Times New Roman"/>
          <w:color w:val="333333"/>
          <w:sz w:val="24"/>
          <w:szCs w:val="24"/>
          <w:shd w:val="clear" w:color="auto" w:fill="FFFFFF"/>
        </w:rPr>
        <w:t>należy wskazywać wyłącznie Starostę Ropczycko-Sędziszowskiego jako podmiot udzielający pomocy.</w:t>
      </w:r>
    </w:p>
    <w:p w14:paraId="49B29188" w14:textId="77777777" w:rsidR="003E6F0B" w:rsidRPr="003E6F0B" w:rsidRDefault="007B3F45" w:rsidP="00247804">
      <w:pPr>
        <w:pStyle w:val="Akapitzlist"/>
        <w:numPr>
          <w:ilvl w:val="0"/>
          <w:numId w:val="3"/>
        </w:numPr>
        <w:spacing w:after="0" w:line="360" w:lineRule="auto"/>
        <w:jc w:val="both"/>
        <w:rPr>
          <w:rFonts w:ascii="Times New Roman" w:hAnsi="Times New Roman" w:cs="Times New Roman"/>
          <w:color w:val="000000"/>
          <w:sz w:val="24"/>
          <w:szCs w:val="24"/>
        </w:rPr>
      </w:pPr>
      <w:r>
        <w:rPr>
          <w:rFonts w:ascii="Times New Roman" w:hAnsi="Times New Roman" w:cs="Times New Roman"/>
          <w:color w:val="333333"/>
          <w:sz w:val="24"/>
          <w:szCs w:val="24"/>
          <w:shd w:val="clear" w:color="auto" w:fill="FFFFFF"/>
        </w:rPr>
        <w:t xml:space="preserve">Ze zgromadzonej dokumentacji dotyczącej złożonych wniosków o przyznanie dofinansowania na podjęcie działalności gospodarczej powinno wynikać,                                 iż dokumenty księgowe podlegały kontroli merytorycznej i formalno-rachunkowej oraz przez których pracowników taka kontrola została przeprowadzona i w jakiej dacie. </w:t>
      </w:r>
      <w:r w:rsidR="003E6F0B">
        <w:rPr>
          <w:rFonts w:ascii="Times New Roman" w:hAnsi="Times New Roman" w:cs="Times New Roman"/>
          <w:color w:val="333333"/>
          <w:sz w:val="24"/>
          <w:szCs w:val="24"/>
          <w:shd w:val="clear" w:color="auto" w:fill="FFFFFF"/>
        </w:rPr>
        <w:t xml:space="preserve">Adnotacja o wspomnianej kontroli powinna być dokonywana zgodnie                         z przyjętą w jednostce kontrolowanej polityką rachunkowości. </w:t>
      </w:r>
    </w:p>
    <w:p w14:paraId="4D791BB2" w14:textId="2B1DD4F1" w:rsidR="008B0F42" w:rsidRPr="00327E44" w:rsidRDefault="00701608" w:rsidP="00247804">
      <w:pPr>
        <w:pStyle w:val="Akapitzlist"/>
        <w:numPr>
          <w:ilvl w:val="0"/>
          <w:numId w:val="3"/>
        </w:numPr>
        <w:spacing w:after="0" w:line="360" w:lineRule="auto"/>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Jednostka kontrolowana obowiązana jest wyjaśnić z beneficjentem pomocy                          de minimis </w:t>
      </w:r>
      <w:r w:rsidR="00B73BE8">
        <w:rPr>
          <w:rFonts w:ascii="Times New Roman" w:hAnsi="Times New Roman" w:cs="Times New Roman"/>
          <w:color w:val="333333"/>
          <w:sz w:val="24"/>
          <w:szCs w:val="24"/>
          <w:shd w:val="clear" w:color="auto" w:fill="FFFFFF"/>
        </w:rPr>
        <w:t>(teczka o znaku: CAZI.631.FP.35.2021.KO)</w:t>
      </w:r>
      <w:r w:rsidR="00406141">
        <w:rPr>
          <w:rFonts w:ascii="Times New Roman" w:hAnsi="Times New Roman" w:cs="Times New Roman"/>
          <w:color w:val="333333"/>
          <w:sz w:val="24"/>
          <w:szCs w:val="24"/>
          <w:shd w:val="clear" w:color="auto" w:fill="FFFFFF"/>
        </w:rPr>
        <w:t>, dlaczego dokonał zakupu metkownicy i lodówki (na takie zakupy wskazują przedłożone faktury), podczas gdy w zawartej umowie i aneksie do umowy zapisano, iż podejmujący działalność gospodarczą przeznaczy przyznane środki publiczne na zakup m.in. drukarki etykiet oraz zamrażarki. W poddanej kontroli dokumentacji nie stwierdzono,                                        aby beneficjent pomocy złożył do Starosty Ropczycko-Sędziszowskiego wniosek                 o zgodę na dokonanie takich zakupów w ramach przyznanych środków.</w:t>
      </w:r>
      <w:r w:rsidR="007F3067">
        <w:rPr>
          <w:rFonts w:ascii="Times New Roman" w:hAnsi="Times New Roman" w:cs="Times New Roman"/>
          <w:color w:val="333333"/>
          <w:sz w:val="24"/>
          <w:szCs w:val="24"/>
          <w:shd w:val="clear" w:color="auto" w:fill="FFFFFF"/>
        </w:rPr>
        <w:t xml:space="preserve"> </w:t>
      </w:r>
      <w:r w:rsidR="007F3067" w:rsidRPr="00316AB9">
        <w:rPr>
          <w:rFonts w:ascii="Times New Roman" w:hAnsi="Times New Roman" w:cs="Times New Roman"/>
          <w:sz w:val="24"/>
          <w:szCs w:val="24"/>
          <w:shd w:val="clear" w:color="auto" w:fill="FFFFFF"/>
        </w:rPr>
        <w:t xml:space="preserve">W umowie przewidziano także zakup wagi elektronicznej kalkulacyjnej. </w:t>
      </w:r>
      <w:r w:rsidR="008F7E85" w:rsidRPr="00316AB9">
        <w:rPr>
          <w:rFonts w:ascii="Times New Roman" w:hAnsi="Times New Roman" w:cs="Times New Roman"/>
          <w:sz w:val="24"/>
          <w:szCs w:val="24"/>
          <w:shd w:val="clear" w:color="auto" w:fill="FFFFFF"/>
        </w:rPr>
        <w:t>Tymczasem na przedłożonej w ramach rozliczenia fakturze</w:t>
      </w:r>
      <w:r w:rsidR="00FD0E91" w:rsidRPr="00316AB9">
        <w:rPr>
          <w:rFonts w:ascii="Times New Roman" w:hAnsi="Times New Roman" w:cs="Times New Roman"/>
          <w:sz w:val="24"/>
          <w:szCs w:val="24"/>
          <w:shd w:val="clear" w:color="auto" w:fill="FFFFFF"/>
        </w:rPr>
        <w:t xml:space="preserve"> </w:t>
      </w:r>
      <w:r w:rsidR="00316AB9" w:rsidRPr="00005636">
        <w:rPr>
          <w:rFonts w:ascii="Times New Roman" w:hAnsi="Times New Roman" w:cs="Times New Roman"/>
          <w:sz w:val="24"/>
          <w:szCs w:val="24"/>
        </w:rPr>
        <w:t>wykazano, poza wagą oraz kablem</w:t>
      </w:r>
      <w:r w:rsidR="00AA1810">
        <w:rPr>
          <w:rFonts w:ascii="Times New Roman" w:hAnsi="Times New Roman" w:cs="Times New Roman"/>
          <w:sz w:val="24"/>
          <w:szCs w:val="24"/>
        </w:rPr>
        <w:t>,</w:t>
      </w:r>
      <w:r w:rsidR="00316AB9" w:rsidRPr="00005636">
        <w:rPr>
          <w:rFonts w:ascii="Times New Roman" w:hAnsi="Times New Roman" w:cs="Times New Roman"/>
          <w:sz w:val="24"/>
          <w:szCs w:val="24"/>
        </w:rPr>
        <w:t xml:space="preserve"> także fiskalizację kasy rejestrującej.</w:t>
      </w:r>
      <w:r w:rsidR="00316AB9">
        <w:rPr>
          <w:rFonts w:ascii="Times New Roman" w:hAnsi="Times New Roman" w:cs="Times New Roman"/>
          <w:sz w:val="24"/>
          <w:szCs w:val="24"/>
        </w:rPr>
        <w:t xml:space="preserve"> </w:t>
      </w:r>
      <w:r w:rsidR="00316AB9" w:rsidRPr="00005636">
        <w:rPr>
          <w:rFonts w:ascii="Times New Roman" w:hAnsi="Times New Roman" w:cs="Times New Roman"/>
          <w:sz w:val="24"/>
          <w:szCs w:val="24"/>
        </w:rPr>
        <w:t xml:space="preserve">Na fakturze pracownik PUP w Ropczycach </w:t>
      </w:r>
      <w:r w:rsidR="00AA1810">
        <w:rPr>
          <w:rFonts w:ascii="Times New Roman" w:hAnsi="Times New Roman" w:cs="Times New Roman"/>
          <w:sz w:val="24"/>
          <w:szCs w:val="24"/>
        </w:rPr>
        <w:t xml:space="preserve">                    </w:t>
      </w:r>
      <w:r w:rsidR="00316AB9" w:rsidRPr="00005636">
        <w:rPr>
          <w:rFonts w:ascii="Times New Roman" w:hAnsi="Times New Roman" w:cs="Times New Roman"/>
          <w:sz w:val="24"/>
          <w:szCs w:val="24"/>
        </w:rPr>
        <w:t>nie dokonał adnotacji</w:t>
      </w:r>
      <w:r w:rsidR="00AA1810">
        <w:rPr>
          <w:rFonts w:ascii="Times New Roman" w:hAnsi="Times New Roman" w:cs="Times New Roman"/>
          <w:sz w:val="24"/>
          <w:szCs w:val="24"/>
        </w:rPr>
        <w:t xml:space="preserve"> </w:t>
      </w:r>
      <w:r w:rsidR="00316AB9" w:rsidRPr="00005636">
        <w:rPr>
          <w:rFonts w:ascii="Times New Roman" w:hAnsi="Times New Roman" w:cs="Times New Roman"/>
          <w:sz w:val="24"/>
          <w:szCs w:val="24"/>
        </w:rPr>
        <w:t xml:space="preserve">o nieuwzględnieniu zakupu kabla i fiskalizacji. </w:t>
      </w:r>
      <w:r w:rsidR="00316AB9">
        <w:rPr>
          <w:rFonts w:ascii="Times New Roman" w:hAnsi="Times New Roman" w:cs="Times New Roman"/>
          <w:sz w:val="24"/>
          <w:szCs w:val="24"/>
        </w:rPr>
        <w:t xml:space="preserve">W związku </w:t>
      </w:r>
      <w:r w:rsidR="00AA1810">
        <w:rPr>
          <w:rFonts w:ascii="Times New Roman" w:hAnsi="Times New Roman" w:cs="Times New Roman"/>
          <w:sz w:val="24"/>
          <w:szCs w:val="24"/>
        </w:rPr>
        <w:t xml:space="preserve">             </w:t>
      </w:r>
      <w:r w:rsidR="00316AB9">
        <w:rPr>
          <w:rFonts w:ascii="Times New Roman" w:hAnsi="Times New Roman" w:cs="Times New Roman"/>
          <w:sz w:val="24"/>
          <w:szCs w:val="24"/>
        </w:rPr>
        <w:lastRenderedPageBreak/>
        <w:t xml:space="preserve">z tym jednostka kontrolowana obowiązana jest złożyć wyjaśnienia czy wspomniany kabel i fiskalizacja zostały przez tę jednostkę uznane za zgodne z postanowieniami zawartej umowy wraz z uzasadnieniem zajętego stanowiska.  </w:t>
      </w:r>
      <w:r w:rsidR="00327E44">
        <w:rPr>
          <w:rFonts w:ascii="Times New Roman" w:hAnsi="Times New Roman" w:cs="Times New Roman"/>
          <w:color w:val="333333"/>
          <w:sz w:val="24"/>
          <w:szCs w:val="24"/>
          <w:shd w:val="clear" w:color="auto" w:fill="FFFFFF"/>
        </w:rPr>
        <w:t xml:space="preserve"> </w:t>
      </w:r>
      <w:r w:rsidR="00FD0E91" w:rsidRPr="00327E44">
        <w:rPr>
          <w:rFonts w:ascii="Times New Roman" w:hAnsi="Times New Roman" w:cs="Times New Roman"/>
          <w:color w:val="333333"/>
          <w:sz w:val="24"/>
          <w:szCs w:val="24"/>
          <w:shd w:val="clear" w:color="auto" w:fill="FFFFFF"/>
        </w:rPr>
        <w:t xml:space="preserve"> </w:t>
      </w:r>
      <w:r w:rsidR="008F7E85" w:rsidRPr="00327E44">
        <w:rPr>
          <w:rFonts w:ascii="Times New Roman" w:hAnsi="Times New Roman" w:cs="Times New Roman"/>
          <w:color w:val="333333"/>
          <w:sz w:val="24"/>
          <w:szCs w:val="24"/>
          <w:shd w:val="clear" w:color="auto" w:fill="FFFFFF"/>
        </w:rPr>
        <w:t xml:space="preserve"> </w:t>
      </w:r>
      <w:r w:rsidR="00406141" w:rsidRPr="00327E44">
        <w:rPr>
          <w:rFonts w:ascii="Times New Roman" w:hAnsi="Times New Roman" w:cs="Times New Roman"/>
          <w:color w:val="333333"/>
          <w:sz w:val="24"/>
          <w:szCs w:val="24"/>
          <w:shd w:val="clear" w:color="auto" w:fill="FFFFFF"/>
        </w:rPr>
        <w:t xml:space="preserve">    </w:t>
      </w:r>
      <w:r w:rsidRPr="00327E44">
        <w:rPr>
          <w:rFonts w:ascii="Times New Roman" w:hAnsi="Times New Roman" w:cs="Times New Roman"/>
          <w:color w:val="333333"/>
          <w:sz w:val="24"/>
          <w:szCs w:val="24"/>
          <w:shd w:val="clear" w:color="auto" w:fill="FFFFFF"/>
        </w:rPr>
        <w:t xml:space="preserve"> </w:t>
      </w:r>
      <w:r w:rsidR="003E6F0B" w:rsidRPr="00327E44">
        <w:rPr>
          <w:rFonts w:ascii="Times New Roman" w:hAnsi="Times New Roman" w:cs="Times New Roman"/>
          <w:color w:val="333333"/>
          <w:sz w:val="24"/>
          <w:szCs w:val="24"/>
          <w:shd w:val="clear" w:color="auto" w:fill="FFFFFF"/>
        </w:rPr>
        <w:t xml:space="preserve">  </w:t>
      </w:r>
      <w:r w:rsidR="007B3F45" w:rsidRPr="00327E44">
        <w:rPr>
          <w:rFonts w:ascii="Times New Roman" w:hAnsi="Times New Roman" w:cs="Times New Roman"/>
          <w:color w:val="333333"/>
          <w:sz w:val="24"/>
          <w:szCs w:val="24"/>
          <w:shd w:val="clear" w:color="auto" w:fill="FFFFFF"/>
        </w:rPr>
        <w:t xml:space="preserve"> </w:t>
      </w:r>
    </w:p>
    <w:p w14:paraId="50703DC8" w14:textId="085EDFD5" w:rsidR="00316AB9" w:rsidRPr="00316AB9" w:rsidRDefault="0019172C" w:rsidP="00247804">
      <w:pPr>
        <w:pStyle w:val="Akapitzlist"/>
        <w:numPr>
          <w:ilvl w:val="0"/>
          <w:numId w:val="3"/>
        </w:numPr>
        <w:spacing w:after="0" w:line="360" w:lineRule="auto"/>
        <w:jc w:val="both"/>
        <w:rPr>
          <w:rFonts w:ascii="Times New Roman" w:hAnsi="Times New Roman" w:cs="Times New Roman"/>
          <w:color w:val="000000"/>
          <w:sz w:val="24"/>
          <w:szCs w:val="24"/>
        </w:rPr>
      </w:pPr>
      <w:r>
        <w:rPr>
          <w:rFonts w:ascii="Times New Roman" w:hAnsi="Times New Roman" w:cs="Times New Roman"/>
          <w:color w:val="333333"/>
          <w:sz w:val="24"/>
          <w:szCs w:val="24"/>
          <w:shd w:val="clear" w:color="auto" w:fill="FFFFFF"/>
        </w:rPr>
        <w:t xml:space="preserve">Poręczyciele ewentualnego zwrotu przyznanych bezrobotnemu jednorazowo środków na podjęcie działalności gospodarczej </w:t>
      </w:r>
      <w:r w:rsidR="008B0F42">
        <w:rPr>
          <w:rFonts w:ascii="Times New Roman" w:hAnsi="Times New Roman" w:cs="Times New Roman"/>
          <w:color w:val="333333"/>
          <w:sz w:val="24"/>
          <w:szCs w:val="24"/>
          <w:shd w:val="clear" w:color="auto" w:fill="FFFFFF"/>
        </w:rPr>
        <w:t xml:space="preserve">obowiązani są składać oświadczenia odpowiadające wymogom § 10 ust. 3 rozporządzenia Ministra Rodziny, Pracy                        i Polityki Społecznej z dnia 14 lipca 2017 r. w sprawie dokonywania z Funduszu Pracy refundacji kosztów wyposażenia lub doposażenia stanowiska pracy oraz przyznawania środków na podjęcie działalności gospodarczej (tekst jednolity                   Dz.U. z 2022 r. poz. 243). Jednostka kontrolowana obowiązana jest zatem przygotować formularz prawidłowego oświadczenia poręczyciela stosowany                       w bieżącej działalności jednostki. </w:t>
      </w:r>
    </w:p>
    <w:p w14:paraId="53E1614E" w14:textId="5D60830A" w:rsidR="00676F2E" w:rsidRPr="00F470EA" w:rsidRDefault="00676F2E" w:rsidP="00676F2E">
      <w:pPr>
        <w:pStyle w:val="Akapitzlist"/>
        <w:numPr>
          <w:ilvl w:val="0"/>
          <w:numId w:val="3"/>
        </w:numPr>
        <w:spacing w:after="0" w:line="360" w:lineRule="auto"/>
        <w:jc w:val="both"/>
        <w:rPr>
          <w:rFonts w:ascii="Times New Roman" w:hAnsi="Times New Roman" w:cs="Times New Roman"/>
          <w:color w:val="000000"/>
          <w:sz w:val="24"/>
          <w:szCs w:val="24"/>
        </w:rPr>
      </w:pPr>
      <w:r>
        <w:rPr>
          <w:rFonts w:ascii="Times New Roman" w:hAnsi="Times New Roman" w:cs="Times New Roman"/>
          <w:color w:val="333333"/>
          <w:sz w:val="24"/>
          <w:szCs w:val="24"/>
          <w:shd w:val="clear" w:color="auto" w:fill="FFFFFF"/>
        </w:rPr>
        <w:t>S</w:t>
      </w:r>
      <w:r w:rsidRPr="00247804">
        <w:rPr>
          <w:rFonts w:ascii="Times New Roman" w:hAnsi="Times New Roman" w:cs="Times New Roman"/>
          <w:color w:val="333333"/>
          <w:sz w:val="24"/>
          <w:szCs w:val="24"/>
          <w:shd w:val="clear" w:color="auto" w:fill="FFFFFF"/>
        </w:rPr>
        <w:t>koro wniosk</w:t>
      </w:r>
      <w:r>
        <w:rPr>
          <w:rFonts w:ascii="Times New Roman" w:hAnsi="Times New Roman" w:cs="Times New Roman"/>
          <w:color w:val="333333"/>
          <w:sz w:val="24"/>
          <w:szCs w:val="24"/>
          <w:shd w:val="clear" w:color="auto" w:fill="FFFFFF"/>
        </w:rPr>
        <w:t>ujący o refundację kosztów wyposażenia lub doposażenia stanowiska pracy dla skierowanego bezrobotnego podmiot prowadzący działalność gospodarczą</w:t>
      </w:r>
      <w:r w:rsidRPr="00247804">
        <w:rPr>
          <w:rFonts w:ascii="Times New Roman" w:hAnsi="Times New Roman" w:cs="Times New Roman"/>
          <w:color w:val="333333"/>
          <w:sz w:val="24"/>
          <w:szCs w:val="24"/>
          <w:shd w:val="clear" w:color="auto" w:fill="FFFFFF"/>
        </w:rPr>
        <w:t xml:space="preserve"> składa oświadczenie</w:t>
      </w:r>
      <w:r>
        <w:rPr>
          <w:rFonts w:ascii="Times New Roman" w:hAnsi="Times New Roman" w:cs="Times New Roman"/>
          <w:color w:val="333333"/>
          <w:sz w:val="24"/>
          <w:szCs w:val="24"/>
          <w:shd w:val="clear" w:color="auto" w:fill="FFFFFF"/>
        </w:rPr>
        <w:t xml:space="preserve"> o otrzymaniu pomocy de minimis (</w:t>
      </w:r>
      <w:r w:rsidR="009A258F">
        <w:rPr>
          <w:rFonts w:ascii="Times New Roman" w:hAnsi="Times New Roman" w:cs="Times New Roman"/>
          <w:color w:val="333333"/>
          <w:sz w:val="24"/>
          <w:szCs w:val="24"/>
          <w:shd w:val="clear" w:color="auto" w:fill="FFFFFF"/>
        </w:rPr>
        <w:t>punkt 9 formularza „Oświadczenia podmiotu, niepublicznego przedszkola lub niepublicznej szkoły”)</w:t>
      </w:r>
      <w:r w:rsidRPr="00247804">
        <w:rPr>
          <w:rFonts w:ascii="Times New Roman" w:hAnsi="Times New Roman" w:cs="Times New Roman"/>
          <w:color w:val="333333"/>
          <w:sz w:val="24"/>
          <w:szCs w:val="24"/>
          <w:shd w:val="clear" w:color="auto" w:fill="FFFFFF"/>
        </w:rPr>
        <w:t>, nie będąc już obowiązanym w takiej sytuacji do przedkładania zaświadczeń o pomocy de minimis, to wskazanym jest</w:t>
      </w:r>
      <w:r>
        <w:rPr>
          <w:rFonts w:ascii="Times New Roman" w:hAnsi="Times New Roman" w:cs="Times New Roman"/>
          <w:color w:val="333333"/>
          <w:sz w:val="24"/>
          <w:szCs w:val="24"/>
          <w:shd w:val="clear" w:color="auto" w:fill="FFFFFF"/>
        </w:rPr>
        <w:t xml:space="preserve"> zawarcie w formularzu oświadczenia </w:t>
      </w:r>
      <w:r w:rsidR="009A258F">
        <w:rPr>
          <w:rFonts w:ascii="Times New Roman" w:hAnsi="Times New Roman" w:cs="Times New Roman"/>
          <w:color w:val="333333"/>
          <w:sz w:val="24"/>
          <w:szCs w:val="24"/>
          <w:shd w:val="clear" w:color="auto" w:fill="FFFFFF"/>
        </w:rPr>
        <w:t xml:space="preserve">(może to być odrębny formularz) </w:t>
      </w:r>
      <w:r>
        <w:rPr>
          <w:rFonts w:ascii="Times New Roman" w:hAnsi="Times New Roman" w:cs="Times New Roman"/>
          <w:color w:val="333333"/>
          <w:sz w:val="24"/>
          <w:szCs w:val="24"/>
          <w:shd w:val="clear" w:color="auto" w:fill="FFFFFF"/>
        </w:rPr>
        <w:t>rubryk pozwalających na podanie przez wnioskodawcę dodatkowych danych, przykładowo na wskazanie organu udzielającego pomocy, dnia udzielenia pomocy, podstawy prawnej otrzymanej pomocy, wartości pomocy w euro.</w:t>
      </w:r>
    </w:p>
    <w:p w14:paraId="5EB007A3" w14:textId="281942A2" w:rsidR="009A258F" w:rsidRPr="002E6374" w:rsidRDefault="009A258F" w:rsidP="009A258F">
      <w:pPr>
        <w:pStyle w:val="Akapitzlist"/>
        <w:numPr>
          <w:ilvl w:val="0"/>
          <w:numId w:val="3"/>
        </w:numPr>
        <w:spacing w:after="0" w:line="360" w:lineRule="auto"/>
        <w:jc w:val="both"/>
        <w:rPr>
          <w:rFonts w:ascii="Times New Roman" w:hAnsi="Times New Roman" w:cs="Times New Roman"/>
          <w:color w:val="333333"/>
          <w:sz w:val="24"/>
          <w:szCs w:val="24"/>
          <w:shd w:val="clear" w:color="auto" w:fill="FFFFFF"/>
        </w:rPr>
      </w:pPr>
      <w:r>
        <w:rPr>
          <w:rFonts w:ascii="Times New Roman" w:hAnsi="Times New Roman" w:cs="Times New Roman"/>
          <w:color w:val="000000"/>
          <w:sz w:val="24"/>
          <w:szCs w:val="24"/>
        </w:rPr>
        <w:t>Dla zwiększenia transparentności w dokonywaniu podmiotom prowadzącym działalność gospodarcz</w:t>
      </w:r>
      <w:r w:rsidR="006219AF">
        <w:rPr>
          <w:rFonts w:ascii="Times New Roman" w:hAnsi="Times New Roman" w:cs="Times New Roman"/>
          <w:color w:val="000000"/>
          <w:sz w:val="24"/>
          <w:szCs w:val="24"/>
        </w:rPr>
        <w:t>ą</w:t>
      </w:r>
      <w:r>
        <w:rPr>
          <w:rFonts w:ascii="Times New Roman" w:hAnsi="Times New Roman" w:cs="Times New Roman"/>
          <w:color w:val="000000"/>
          <w:sz w:val="24"/>
          <w:szCs w:val="24"/>
        </w:rPr>
        <w:t xml:space="preserve"> refundacji kosztów wyposażenia lub doposażenia stanowiska pracy dla skierowanych bezrobotnych jednostka kontrolowana powinna </w:t>
      </w:r>
      <w:r w:rsidRPr="009A3021">
        <w:rPr>
          <w:rFonts w:ascii="Times New Roman" w:hAnsi="Times New Roman" w:cs="Times New Roman"/>
          <w:color w:val="000000"/>
          <w:sz w:val="24"/>
          <w:szCs w:val="24"/>
        </w:rPr>
        <w:t>wprowadzić kryteria oceny wniosków</w:t>
      </w:r>
      <w:r>
        <w:rPr>
          <w:rFonts w:ascii="Times New Roman" w:hAnsi="Times New Roman" w:cs="Times New Roman"/>
          <w:color w:val="000000"/>
          <w:sz w:val="24"/>
          <w:szCs w:val="24"/>
        </w:rPr>
        <w:t xml:space="preserve">, które, przykładowo, będą stanowić załącznik                         do </w:t>
      </w:r>
      <w:r>
        <w:rPr>
          <w:rFonts w:ascii="Times New Roman" w:hAnsi="Times New Roman" w:cs="Times New Roman"/>
          <w:iCs/>
          <w:color w:val="000000"/>
          <w:sz w:val="24"/>
          <w:szCs w:val="24"/>
        </w:rPr>
        <w:t>ustalonych</w:t>
      </w:r>
      <w:r>
        <w:rPr>
          <w:rFonts w:ascii="Times New Roman" w:hAnsi="Times New Roman" w:cs="Times New Roman"/>
          <w:color w:val="333333"/>
          <w:sz w:val="24"/>
          <w:szCs w:val="24"/>
          <w:shd w:val="clear" w:color="auto" w:fill="FFFFFF"/>
        </w:rPr>
        <w:t xml:space="preserve"> przez Dyrektora jednostki kontrolowanej „Zasad dokonywania przez Powiatowy Urząd Pracy w Ropczycach refundacji kosztów wyposażenia lub doposażenia stanowiska pracy dla skierowanego bezrobotnego, skierowanego opiekuna lub skierowanego poszukującego pracy absolwenta”.</w:t>
      </w:r>
    </w:p>
    <w:p w14:paraId="45C69B22" w14:textId="6320F0BC" w:rsidR="009A258F" w:rsidRPr="009A3021" w:rsidRDefault="009A258F" w:rsidP="009A258F">
      <w:pPr>
        <w:pStyle w:val="Akapitzlist"/>
        <w:numPr>
          <w:ilvl w:val="0"/>
          <w:numId w:val="3"/>
        </w:numPr>
        <w:spacing w:after="0" w:line="360" w:lineRule="auto"/>
        <w:jc w:val="both"/>
        <w:rPr>
          <w:rFonts w:ascii="Times New Roman" w:hAnsi="Times New Roman" w:cs="Times New Roman"/>
          <w:color w:val="000000"/>
          <w:sz w:val="24"/>
          <w:szCs w:val="24"/>
        </w:rPr>
      </w:pPr>
      <w:r>
        <w:rPr>
          <w:rFonts w:ascii="Times New Roman" w:hAnsi="Times New Roman" w:cs="Times New Roman"/>
          <w:color w:val="333333"/>
          <w:sz w:val="24"/>
          <w:szCs w:val="24"/>
          <w:shd w:val="clear" w:color="auto" w:fill="FFFFFF"/>
        </w:rPr>
        <w:t xml:space="preserve">W pismach informujących o negatywnym rozpatrzeniu wniosku o refundację kosztów wyposażenia lub doposażenia </w:t>
      </w:r>
      <w:r w:rsidR="00B533E4">
        <w:rPr>
          <w:rFonts w:ascii="Times New Roman" w:hAnsi="Times New Roman" w:cs="Times New Roman"/>
          <w:color w:val="333333"/>
          <w:sz w:val="24"/>
          <w:szCs w:val="24"/>
          <w:shd w:val="clear" w:color="auto" w:fill="FFFFFF"/>
        </w:rPr>
        <w:t>stanowiska pracy</w:t>
      </w:r>
      <w:r>
        <w:rPr>
          <w:rFonts w:ascii="Times New Roman" w:hAnsi="Times New Roman" w:cs="Times New Roman"/>
          <w:color w:val="333333"/>
          <w:sz w:val="24"/>
          <w:szCs w:val="24"/>
          <w:shd w:val="clear" w:color="auto" w:fill="FFFFFF"/>
        </w:rPr>
        <w:t xml:space="preserve"> należy dokładnie wyjaśniać wnioskodawcom jakie okoliczności zaważyły na takim sposobie załatwienia wniosku, a nie ograniczać się tylko do wskazania ilości punków przyznanej przez komisję oceniającą wniosek. </w:t>
      </w:r>
    </w:p>
    <w:p w14:paraId="7D30AFC5" w14:textId="47C1AE12" w:rsidR="00B533E4" w:rsidRPr="008B0F42" w:rsidRDefault="00B533E4" w:rsidP="00B533E4">
      <w:pPr>
        <w:pStyle w:val="Akapitzlist"/>
        <w:numPr>
          <w:ilvl w:val="0"/>
          <w:numId w:val="3"/>
        </w:numPr>
        <w:spacing w:after="0" w:line="360" w:lineRule="auto"/>
        <w:jc w:val="both"/>
        <w:rPr>
          <w:rFonts w:ascii="Times New Roman" w:hAnsi="Times New Roman" w:cs="Times New Roman"/>
          <w:color w:val="000000"/>
          <w:sz w:val="24"/>
          <w:szCs w:val="24"/>
        </w:rPr>
      </w:pPr>
      <w:r>
        <w:rPr>
          <w:rFonts w:ascii="Times New Roman" w:hAnsi="Times New Roman" w:cs="Times New Roman"/>
          <w:color w:val="333333"/>
          <w:sz w:val="24"/>
          <w:szCs w:val="24"/>
          <w:shd w:val="clear" w:color="auto" w:fill="FFFFFF"/>
        </w:rPr>
        <w:lastRenderedPageBreak/>
        <w:t xml:space="preserve">W zaświadczeniach o pomocy de minimis </w:t>
      </w:r>
      <w:r w:rsidR="00AA1810">
        <w:rPr>
          <w:rFonts w:ascii="Times New Roman" w:hAnsi="Times New Roman" w:cs="Times New Roman"/>
          <w:color w:val="333333"/>
          <w:sz w:val="24"/>
          <w:szCs w:val="24"/>
          <w:shd w:val="clear" w:color="auto" w:fill="FFFFFF"/>
        </w:rPr>
        <w:t xml:space="preserve">(dotyczy przyznanej refundacji) </w:t>
      </w:r>
      <w:r>
        <w:rPr>
          <w:rFonts w:ascii="Times New Roman" w:hAnsi="Times New Roman" w:cs="Times New Roman"/>
          <w:color w:val="333333"/>
          <w:sz w:val="24"/>
          <w:szCs w:val="24"/>
          <w:shd w:val="clear" w:color="auto" w:fill="FFFFFF"/>
        </w:rPr>
        <w:t>należy wskazywać wyłącznie Starostę Ropczycko-Sędziszowskiego jako podmiot udzielający pomocy.</w:t>
      </w:r>
    </w:p>
    <w:p w14:paraId="09F7632B" w14:textId="1250330F" w:rsidR="00247804" w:rsidRPr="00B533E4" w:rsidRDefault="00B533E4" w:rsidP="00B533E4">
      <w:pPr>
        <w:pStyle w:val="Akapitzlist"/>
        <w:numPr>
          <w:ilvl w:val="0"/>
          <w:numId w:val="3"/>
        </w:numPr>
        <w:spacing w:after="0" w:line="360" w:lineRule="auto"/>
        <w:jc w:val="both"/>
        <w:rPr>
          <w:rFonts w:ascii="Times New Roman" w:hAnsi="Times New Roman" w:cs="Times New Roman"/>
          <w:color w:val="000000"/>
          <w:sz w:val="24"/>
          <w:szCs w:val="24"/>
        </w:rPr>
      </w:pPr>
      <w:r>
        <w:rPr>
          <w:rFonts w:ascii="Times New Roman" w:hAnsi="Times New Roman" w:cs="Times New Roman"/>
          <w:color w:val="333333"/>
          <w:sz w:val="24"/>
          <w:szCs w:val="24"/>
          <w:shd w:val="clear" w:color="auto" w:fill="FFFFFF"/>
        </w:rPr>
        <w:t xml:space="preserve">Poręczyciele ewentualnego zwrotu przyznanej refundacji obowiązani są składać oświadczenia odpowiadające wymogom § 10 ust. 3 rozporządzenia Ministra Rodziny, Pracy i Polityki Społecznej z dnia 14 lipca 2017 r. w sprawie dokonywania z Funduszu Pracy refundacji kosztów wyposażenia lub doposażenia stanowiska pracy oraz przyznawania środków na podjęcie działalności gospodarczej                                 (tekst jednolity Dz.U. z 2022 r. poz. 243). Jednostka kontrolowana obowiązana jest zatem przygotować formularz prawidłowego oświadczenia poręczyciela stosowany                       w bieżącej działalności jednostki. </w:t>
      </w:r>
      <w:r w:rsidR="008B0F42" w:rsidRPr="00B533E4">
        <w:rPr>
          <w:rFonts w:ascii="Times New Roman" w:hAnsi="Times New Roman" w:cs="Times New Roman"/>
          <w:color w:val="333333"/>
          <w:sz w:val="24"/>
          <w:szCs w:val="24"/>
          <w:shd w:val="clear" w:color="auto" w:fill="FFFFFF"/>
        </w:rPr>
        <w:t xml:space="preserve">  </w:t>
      </w:r>
    </w:p>
    <w:p w14:paraId="1E778A01" w14:textId="77777777" w:rsidR="00247804" w:rsidRPr="00247804" w:rsidRDefault="00247804" w:rsidP="009A3021">
      <w:pPr>
        <w:pStyle w:val="Akapitzlist"/>
        <w:spacing w:after="0" w:line="360" w:lineRule="auto"/>
        <w:ind w:left="1777"/>
        <w:jc w:val="both"/>
        <w:rPr>
          <w:rFonts w:ascii="Times New Roman" w:hAnsi="Times New Roman" w:cs="Times New Roman"/>
          <w:sz w:val="24"/>
          <w:szCs w:val="24"/>
        </w:rPr>
      </w:pPr>
    </w:p>
    <w:p w14:paraId="67977AA6" w14:textId="47642D96" w:rsidR="003436B6" w:rsidRDefault="003436B6" w:rsidP="009A3021">
      <w:pPr>
        <w:pStyle w:val="Akapitzlist"/>
        <w:spacing w:after="0" w:line="360" w:lineRule="auto"/>
        <w:ind w:left="0" w:firstLine="708"/>
        <w:jc w:val="both"/>
        <w:rPr>
          <w:rFonts w:ascii="Times New Roman" w:hAnsi="Times New Roman" w:cs="Times New Roman"/>
          <w:sz w:val="24"/>
          <w:szCs w:val="24"/>
        </w:rPr>
      </w:pPr>
      <w:r w:rsidRPr="00247804">
        <w:rPr>
          <w:rFonts w:ascii="Times New Roman" w:hAnsi="Times New Roman" w:cs="Times New Roman"/>
          <w:sz w:val="24"/>
          <w:szCs w:val="24"/>
        </w:rPr>
        <w:t xml:space="preserve">Jednostka kontrolowana może zgłosić zastrzeżenia do zaleceń w terminie </w:t>
      </w:r>
      <w:r w:rsidRPr="00247804">
        <w:rPr>
          <w:rFonts w:ascii="Times New Roman" w:hAnsi="Times New Roman" w:cs="Times New Roman"/>
          <w:b/>
          <w:sz w:val="24"/>
          <w:szCs w:val="24"/>
        </w:rPr>
        <w:t>14 dni</w:t>
      </w:r>
      <w:r w:rsidRPr="00247804">
        <w:rPr>
          <w:rFonts w:ascii="Times New Roman" w:hAnsi="Times New Roman" w:cs="Times New Roman"/>
          <w:sz w:val="24"/>
          <w:szCs w:val="24"/>
        </w:rPr>
        <w:t xml:space="preserve"> </w:t>
      </w:r>
      <w:r w:rsidRPr="00247804">
        <w:rPr>
          <w:rFonts w:ascii="Times New Roman" w:hAnsi="Times New Roman" w:cs="Times New Roman"/>
          <w:sz w:val="24"/>
          <w:szCs w:val="24"/>
        </w:rPr>
        <w:br/>
        <w:t xml:space="preserve">od dnia ich otrzymania. W przypadku braku zastrzeżeń, proszę mnie poinformować na piśmie </w:t>
      </w:r>
      <w:r w:rsidRPr="00247804">
        <w:rPr>
          <w:rFonts w:ascii="Times New Roman" w:hAnsi="Times New Roman" w:cs="Times New Roman"/>
          <w:sz w:val="24"/>
          <w:szCs w:val="24"/>
        </w:rPr>
        <w:br/>
        <w:t xml:space="preserve">o sposobie wykonania powyższych zaleceń, a także o podjętych działaniach lub przyczynach </w:t>
      </w:r>
      <w:r w:rsidRPr="00247804">
        <w:rPr>
          <w:rFonts w:ascii="Times New Roman" w:hAnsi="Times New Roman" w:cs="Times New Roman"/>
          <w:sz w:val="24"/>
          <w:szCs w:val="24"/>
        </w:rPr>
        <w:br/>
        <w:t xml:space="preserve">ich niepodjęcia w terminie </w:t>
      </w:r>
      <w:r w:rsidRPr="00247804">
        <w:rPr>
          <w:rFonts w:ascii="Times New Roman" w:hAnsi="Times New Roman" w:cs="Times New Roman"/>
          <w:b/>
          <w:bCs/>
          <w:sz w:val="24"/>
          <w:szCs w:val="24"/>
        </w:rPr>
        <w:t>30 dni</w:t>
      </w:r>
      <w:r w:rsidRPr="00247804">
        <w:rPr>
          <w:rFonts w:ascii="Times New Roman" w:hAnsi="Times New Roman" w:cs="Times New Roman"/>
          <w:sz w:val="24"/>
          <w:szCs w:val="24"/>
        </w:rPr>
        <w:t xml:space="preserve"> od daty otrzymania niniejszego pisma. </w:t>
      </w:r>
      <w:r w:rsidRPr="00247804">
        <w:rPr>
          <w:rFonts w:ascii="Times New Roman" w:hAnsi="Times New Roman" w:cs="Times New Roman"/>
          <w:sz w:val="24"/>
          <w:szCs w:val="24"/>
        </w:rPr>
        <w:tab/>
      </w:r>
      <w:r w:rsidRPr="00247804">
        <w:rPr>
          <w:rFonts w:ascii="Times New Roman" w:hAnsi="Times New Roman" w:cs="Times New Roman"/>
          <w:sz w:val="24"/>
          <w:szCs w:val="24"/>
        </w:rPr>
        <w:tab/>
      </w:r>
      <w:r w:rsidRPr="00247804">
        <w:rPr>
          <w:rFonts w:ascii="Times New Roman" w:hAnsi="Times New Roman" w:cs="Times New Roman"/>
          <w:sz w:val="24"/>
          <w:szCs w:val="24"/>
        </w:rPr>
        <w:tab/>
      </w:r>
      <w:r w:rsidRPr="00247804">
        <w:rPr>
          <w:rFonts w:ascii="Times New Roman" w:hAnsi="Times New Roman" w:cs="Times New Roman"/>
          <w:sz w:val="24"/>
          <w:szCs w:val="24"/>
        </w:rPr>
        <w:tab/>
      </w:r>
    </w:p>
    <w:p w14:paraId="4B5A2892" w14:textId="77777777" w:rsidR="00B533E4" w:rsidRPr="00247804" w:rsidRDefault="00B533E4" w:rsidP="009A3021">
      <w:pPr>
        <w:pStyle w:val="Akapitzlist"/>
        <w:spacing w:after="0" w:line="360" w:lineRule="auto"/>
        <w:ind w:left="0" w:firstLine="708"/>
        <w:jc w:val="both"/>
        <w:rPr>
          <w:rFonts w:ascii="Times New Roman" w:hAnsi="Times New Roman" w:cs="Times New Roman"/>
          <w:sz w:val="24"/>
          <w:szCs w:val="24"/>
        </w:rPr>
      </w:pPr>
    </w:p>
    <w:p w14:paraId="39492FCF" w14:textId="77777777" w:rsidR="003436B6" w:rsidRPr="00C546F4" w:rsidRDefault="003436B6" w:rsidP="003436B6">
      <w:pPr>
        <w:overflowPunct w:val="0"/>
        <w:autoSpaceDE w:val="0"/>
        <w:autoSpaceDN w:val="0"/>
        <w:adjustRightInd w:val="0"/>
        <w:spacing w:after="100" w:line="240" w:lineRule="auto"/>
        <w:ind w:left="3969"/>
        <w:jc w:val="center"/>
        <w:textAlignment w:val="baseline"/>
        <w:rPr>
          <w:rFonts w:ascii="Times New Roman" w:hAnsi="Times New Roman" w:cs="Times New Roman"/>
          <w:b/>
          <w:spacing w:val="-20"/>
          <w:w w:val="90"/>
          <w:sz w:val="28"/>
          <w:szCs w:val="28"/>
        </w:rPr>
      </w:pPr>
      <w:r w:rsidRPr="00C546F4">
        <w:rPr>
          <w:rFonts w:ascii="Times New Roman" w:hAnsi="Times New Roman" w:cs="Times New Roman"/>
          <w:b/>
          <w:spacing w:val="-20"/>
          <w:w w:val="90"/>
          <w:sz w:val="28"/>
          <w:szCs w:val="28"/>
        </w:rPr>
        <w:t>Z up. WOJEWODY PODKARPACKIEGO</w:t>
      </w:r>
    </w:p>
    <w:p w14:paraId="47BBFB8E" w14:textId="49D4B0E4" w:rsidR="003436B6" w:rsidRPr="00C546F4" w:rsidRDefault="00594F17" w:rsidP="003436B6">
      <w:pPr>
        <w:overflowPunct w:val="0"/>
        <w:autoSpaceDE w:val="0"/>
        <w:autoSpaceDN w:val="0"/>
        <w:adjustRightInd w:val="0"/>
        <w:spacing w:after="100" w:line="240" w:lineRule="auto"/>
        <w:ind w:left="5385" w:firstLine="987"/>
        <w:textAlignment w:val="baseline"/>
        <w:rPr>
          <w:rFonts w:ascii="Times New Roman" w:hAnsi="Times New Roman" w:cs="Times New Roman"/>
          <w:b/>
          <w:spacing w:val="-20"/>
          <w:w w:val="90"/>
          <w:sz w:val="28"/>
          <w:szCs w:val="28"/>
        </w:rPr>
      </w:pPr>
      <w:r>
        <w:rPr>
          <w:rFonts w:ascii="Times New Roman" w:hAnsi="Times New Roman" w:cs="Times New Roman"/>
          <w:b/>
          <w:spacing w:val="-20"/>
          <w:w w:val="90"/>
          <w:sz w:val="28"/>
          <w:szCs w:val="28"/>
        </w:rPr>
        <w:t>(-)</w:t>
      </w:r>
    </w:p>
    <w:p w14:paraId="11AE4AE2" w14:textId="77777777" w:rsidR="003436B6" w:rsidRPr="00C546F4" w:rsidRDefault="003436B6" w:rsidP="003436B6">
      <w:pPr>
        <w:spacing w:after="0" w:line="240" w:lineRule="auto"/>
        <w:ind w:left="3969"/>
        <w:jc w:val="center"/>
        <w:rPr>
          <w:rFonts w:ascii="Times New Roman" w:hAnsi="Times New Roman" w:cs="Times New Roman"/>
          <w:b/>
          <w:w w:val="90"/>
          <w:sz w:val="28"/>
          <w:szCs w:val="28"/>
        </w:rPr>
      </w:pPr>
      <w:r w:rsidRPr="00C546F4">
        <w:rPr>
          <w:rFonts w:ascii="Times New Roman" w:hAnsi="Times New Roman" w:cs="Times New Roman"/>
          <w:b/>
          <w:w w:val="90"/>
          <w:sz w:val="28"/>
          <w:szCs w:val="28"/>
        </w:rPr>
        <w:t>Jolanta Sawicka</w:t>
      </w:r>
    </w:p>
    <w:p w14:paraId="667B80D6" w14:textId="7AEC456D" w:rsidR="003436B6" w:rsidRPr="00C546F4" w:rsidRDefault="00B533E4" w:rsidP="00265C2C">
      <w:pPr>
        <w:spacing w:after="0"/>
        <w:ind w:left="4395" w:firstLine="561"/>
        <w:rPr>
          <w:rFonts w:ascii="Times New Roman" w:hAnsi="Times New Roman" w:cs="Times New Roman"/>
          <w:b/>
          <w:w w:val="90"/>
          <w:sz w:val="28"/>
          <w:szCs w:val="28"/>
        </w:rPr>
      </w:pPr>
      <w:r>
        <w:rPr>
          <w:rFonts w:ascii="Times New Roman" w:hAnsi="Times New Roman" w:cs="Times New Roman"/>
          <w:b/>
          <w:w w:val="90"/>
          <w:sz w:val="28"/>
          <w:szCs w:val="28"/>
        </w:rPr>
        <w:t xml:space="preserve">      </w:t>
      </w:r>
      <w:r w:rsidR="003436B6">
        <w:rPr>
          <w:rFonts w:ascii="Times New Roman" w:hAnsi="Times New Roman" w:cs="Times New Roman"/>
          <w:b/>
          <w:w w:val="90"/>
          <w:sz w:val="28"/>
          <w:szCs w:val="28"/>
        </w:rPr>
        <w:t xml:space="preserve">I </w:t>
      </w:r>
      <w:r w:rsidR="003436B6" w:rsidRPr="00C546F4">
        <w:rPr>
          <w:rFonts w:ascii="Times New Roman" w:hAnsi="Times New Roman" w:cs="Times New Roman"/>
          <w:b/>
          <w:w w:val="90"/>
          <w:sz w:val="28"/>
          <w:szCs w:val="28"/>
        </w:rPr>
        <w:t>WICEWOJEWOD</w:t>
      </w:r>
      <w:r w:rsidR="00265C2C">
        <w:rPr>
          <w:rFonts w:ascii="Times New Roman" w:hAnsi="Times New Roman" w:cs="Times New Roman"/>
          <w:b/>
          <w:w w:val="90"/>
          <w:sz w:val="28"/>
          <w:szCs w:val="28"/>
        </w:rPr>
        <w:t>A</w:t>
      </w:r>
      <w:r w:rsidR="003436B6" w:rsidRPr="00147635">
        <w:rPr>
          <w:noProof/>
        </w:rPr>
        <w:drawing>
          <wp:inline distT="0" distB="0" distL="0" distR="0" wp14:anchorId="7DE236B7" wp14:editId="6A5A0416">
            <wp:extent cx="5760720" cy="161925"/>
            <wp:effectExtent l="0" t="0" r="0" b="952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161925"/>
                    </a:xfrm>
                    <a:prstGeom prst="rect">
                      <a:avLst/>
                    </a:prstGeom>
                    <a:noFill/>
                    <a:ln>
                      <a:noFill/>
                    </a:ln>
                  </pic:spPr>
                </pic:pic>
              </a:graphicData>
            </a:graphic>
          </wp:inline>
        </w:drawing>
      </w:r>
    </w:p>
    <w:p w14:paraId="2B0A8F8C" w14:textId="77777777" w:rsidR="003436B6" w:rsidRPr="00C546F4" w:rsidRDefault="003436B6" w:rsidP="003436B6">
      <w:pPr>
        <w:spacing w:after="0" w:line="360" w:lineRule="auto"/>
        <w:jc w:val="both"/>
        <w:rPr>
          <w:rFonts w:ascii="Times New Roman" w:hAnsi="Times New Roman" w:cs="Times New Roman"/>
          <w:sz w:val="28"/>
          <w:szCs w:val="28"/>
          <w:u w:val="single"/>
        </w:rPr>
      </w:pPr>
    </w:p>
    <w:p w14:paraId="16F39087" w14:textId="77777777" w:rsidR="008224EA" w:rsidRDefault="008224EA" w:rsidP="003436B6">
      <w:pPr>
        <w:spacing w:after="0" w:line="240" w:lineRule="auto"/>
        <w:jc w:val="both"/>
        <w:rPr>
          <w:rFonts w:ascii="Times New Roman" w:hAnsi="Times New Roman" w:cs="Times New Roman"/>
          <w:sz w:val="20"/>
          <w:szCs w:val="24"/>
          <w:u w:val="single"/>
        </w:rPr>
      </w:pPr>
    </w:p>
    <w:p w14:paraId="21DFF001" w14:textId="77777777" w:rsidR="008224EA" w:rsidRDefault="008224EA" w:rsidP="003436B6">
      <w:pPr>
        <w:spacing w:after="0" w:line="240" w:lineRule="auto"/>
        <w:jc w:val="both"/>
        <w:rPr>
          <w:rFonts w:ascii="Times New Roman" w:hAnsi="Times New Roman" w:cs="Times New Roman"/>
          <w:sz w:val="20"/>
          <w:szCs w:val="24"/>
          <w:u w:val="single"/>
        </w:rPr>
      </w:pPr>
    </w:p>
    <w:p w14:paraId="583E9EAB" w14:textId="77777777" w:rsidR="008224EA" w:rsidRDefault="008224EA" w:rsidP="003436B6">
      <w:pPr>
        <w:spacing w:after="0" w:line="240" w:lineRule="auto"/>
        <w:jc w:val="both"/>
        <w:rPr>
          <w:rFonts w:ascii="Times New Roman" w:hAnsi="Times New Roman" w:cs="Times New Roman"/>
          <w:sz w:val="20"/>
          <w:szCs w:val="24"/>
          <w:u w:val="single"/>
        </w:rPr>
      </w:pPr>
    </w:p>
    <w:p w14:paraId="1419F03B" w14:textId="77777777" w:rsidR="008224EA" w:rsidRDefault="008224EA" w:rsidP="003436B6">
      <w:pPr>
        <w:spacing w:after="0" w:line="240" w:lineRule="auto"/>
        <w:jc w:val="both"/>
        <w:rPr>
          <w:rFonts w:ascii="Times New Roman" w:hAnsi="Times New Roman" w:cs="Times New Roman"/>
          <w:sz w:val="20"/>
          <w:szCs w:val="24"/>
          <w:u w:val="single"/>
        </w:rPr>
      </w:pPr>
    </w:p>
    <w:p w14:paraId="30A818AD" w14:textId="77777777" w:rsidR="00B533E4" w:rsidRDefault="00B533E4" w:rsidP="003436B6">
      <w:pPr>
        <w:spacing w:after="0" w:line="240" w:lineRule="auto"/>
        <w:jc w:val="both"/>
        <w:rPr>
          <w:rFonts w:ascii="Times New Roman" w:hAnsi="Times New Roman" w:cs="Times New Roman"/>
          <w:sz w:val="20"/>
          <w:szCs w:val="24"/>
          <w:u w:val="single"/>
        </w:rPr>
      </w:pPr>
    </w:p>
    <w:p w14:paraId="6FBE52D2" w14:textId="77777777" w:rsidR="00B533E4" w:rsidRDefault="00B533E4" w:rsidP="003436B6">
      <w:pPr>
        <w:spacing w:after="0" w:line="240" w:lineRule="auto"/>
        <w:jc w:val="both"/>
        <w:rPr>
          <w:rFonts w:ascii="Times New Roman" w:hAnsi="Times New Roman" w:cs="Times New Roman"/>
          <w:sz w:val="20"/>
          <w:szCs w:val="24"/>
          <w:u w:val="single"/>
        </w:rPr>
      </w:pPr>
    </w:p>
    <w:p w14:paraId="0123CCB2" w14:textId="77777777" w:rsidR="00B533E4" w:rsidRDefault="00B533E4" w:rsidP="003436B6">
      <w:pPr>
        <w:spacing w:after="0" w:line="240" w:lineRule="auto"/>
        <w:jc w:val="both"/>
        <w:rPr>
          <w:rFonts w:ascii="Times New Roman" w:hAnsi="Times New Roman" w:cs="Times New Roman"/>
          <w:sz w:val="20"/>
          <w:szCs w:val="24"/>
          <w:u w:val="single"/>
        </w:rPr>
      </w:pPr>
    </w:p>
    <w:p w14:paraId="550CDD22" w14:textId="77777777" w:rsidR="00B533E4" w:rsidRDefault="00B533E4" w:rsidP="003436B6">
      <w:pPr>
        <w:spacing w:after="0" w:line="240" w:lineRule="auto"/>
        <w:jc w:val="both"/>
        <w:rPr>
          <w:rFonts w:ascii="Times New Roman" w:hAnsi="Times New Roman" w:cs="Times New Roman"/>
          <w:sz w:val="20"/>
          <w:szCs w:val="24"/>
          <w:u w:val="single"/>
        </w:rPr>
      </w:pPr>
    </w:p>
    <w:p w14:paraId="4F31C6B9" w14:textId="55706CDA" w:rsidR="003436B6" w:rsidRPr="003917CA" w:rsidRDefault="003436B6" w:rsidP="003436B6">
      <w:pPr>
        <w:spacing w:after="0" w:line="240" w:lineRule="auto"/>
        <w:jc w:val="both"/>
        <w:rPr>
          <w:rFonts w:ascii="Times New Roman" w:hAnsi="Times New Roman" w:cs="Times New Roman"/>
          <w:sz w:val="20"/>
          <w:szCs w:val="24"/>
          <w:u w:val="single"/>
        </w:rPr>
      </w:pPr>
      <w:r w:rsidRPr="003917CA">
        <w:rPr>
          <w:rFonts w:ascii="Times New Roman" w:hAnsi="Times New Roman" w:cs="Times New Roman"/>
          <w:sz w:val="20"/>
          <w:szCs w:val="24"/>
          <w:u w:val="single"/>
        </w:rPr>
        <w:t>Otrzymują:</w:t>
      </w:r>
    </w:p>
    <w:p w14:paraId="43A19161" w14:textId="77777777" w:rsidR="003436B6" w:rsidRPr="003917CA" w:rsidRDefault="003436B6" w:rsidP="003436B6">
      <w:pPr>
        <w:pStyle w:val="Akapitzlist"/>
        <w:numPr>
          <w:ilvl w:val="0"/>
          <w:numId w:val="2"/>
        </w:numPr>
        <w:spacing w:after="0" w:line="240" w:lineRule="auto"/>
        <w:ind w:left="284" w:hanging="284"/>
        <w:jc w:val="both"/>
        <w:rPr>
          <w:rFonts w:ascii="Times New Roman" w:hAnsi="Times New Roman" w:cs="Times New Roman"/>
          <w:sz w:val="20"/>
          <w:szCs w:val="24"/>
        </w:rPr>
      </w:pPr>
      <w:r w:rsidRPr="003917CA">
        <w:rPr>
          <w:rFonts w:ascii="Times New Roman" w:hAnsi="Times New Roman" w:cs="Times New Roman"/>
          <w:sz w:val="20"/>
          <w:szCs w:val="24"/>
        </w:rPr>
        <w:t>Adresat</w:t>
      </w:r>
    </w:p>
    <w:p w14:paraId="28531ED7" w14:textId="5F0836DE" w:rsidR="003436B6" w:rsidRDefault="00D61A5E" w:rsidP="003436B6">
      <w:pPr>
        <w:pStyle w:val="Akapitzlist"/>
        <w:numPr>
          <w:ilvl w:val="0"/>
          <w:numId w:val="2"/>
        </w:numPr>
        <w:spacing w:after="0" w:line="240" w:lineRule="auto"/>
        <w:ind w:left="284" w:hanging="284"/>
        <w:jc w:val="both"/>
        <w:rPr>
          <w:rFonts w:ascii="Times New Roman" w:hAnsi="Times New Roman" w:cs="Times New Roman"/>
          <w:sz w:val="20"/>
          <w:szCs w:val="24"/>
        </w:rPr>
      </w:pPr>
      <w:r>
        <w:rPr>
          <w:rFonts w:ascii="Times New Roman" w:hAnsi="Times New Roman" w:cs="Times New Roman"/>
          <w:sz w:val="20"/>
          <w:szCs w:val="24"/>
        </w:rPr>
        <w:t>a</w:t>
      </w:r>
      <w:r w:rsidR="003436B6" w:rsidRPr="003917CA">
        <w:rPr>
          <w:rFonts w:ascii="Times New Roman" w:hAnsi="Times New Roman" w:cs="Times New Roman"/>
          <w:sz w:val="20"/>
          <w:szCs w:val="24"/>
        </w:rPr>
        <w:t>a</w:t>
      </w:r>
    </w:p>
    <w:p w14:paraId="17D2E777" w14:textId="77777777" w:rsidR="003436B6" w:rsidRPr="00C177B7" w:rsidRDefault="003436B6" w:rsidP="003436B6">
      <w:pPr>
        <w:spacing w:after="0" w:line="240" w:lineRule="auto"/>
        <w:jc w:val="both"/>
        <w:rPr>
          <w:rFonts w:ascii="Times New Roman" w:hAnsi="Times New Roman" w:cs="Times New Roman"/>
          <w:sz w:val="20"/>
          <w:szCs w:val="24"/>
        </w:rPr>
      </w:pPr>
    </w:p>
    <w:p w14:paraId="5D121CCE" w14:textId="77777777" w:rsidR="005E26BB" w:rsidRDefault="005E26BB"/>
    <w:p w14:paraId="5F13C06E" w14:textId="7F92E886" w:rsidR="004108E4" w:rsidRPr="00D61A5E" w:rsidRDefault="004108E4" w:rsidP="004108E4">
      <w:pPr>
        <w:spacing w:after="0" w:line="240" w:lineRule="auto"/>
        <w:rPr>
          <w:rFonts w:ascii="Times New Roman" w:hAnsi="Times New Roman" w:cs="Times New Roman"/>
          <w:sz w:val="20"/>
          <w:szCs w:val="20"/>
        </w:rPr>
      </w:pPr>
    </w:p>
    <w:sectPr w:rsidR="004108E4" w:rsidRPr="00D61A5E" w:rsidSect="00520646">
      <w:footerReference w:type="default" r:id="rId9"/>
      <w:pgSz w:w="11906" w:h="16838"/>
      <w:pgMar w:top="993" w:right="1417"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C0B02" w14:textId="77777777" w:rsidR="001B0AF0" w:rsidRDefault="001B0AF0" w:rsidP="001B0AF0">
      <w:pPr>
        <w:spacing w:after="0" w:line="240" w:lineRule="auto"/>
      </w:pPr>
      <w:r>
        <w:separator/>
      </w:r>
    </w:p>
  </w:endnote>
  <w:endnote w:type="continuationSeparator" w:id="0">
    <w:p w14:paraId="35E11641" w14:textId="77777777" w:rsidR="001B0AF0" w:rsidRDefault="001B0AF0" w:rsidP="001B0A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1872362056"/>
      <w:docPartObj>
        <w:docPartGallery w:val="Page Numbers (Bottom of Page)"/>
        <w:docPartUnique/>
      </w:docPartObj>
    </w:sdtPr>
    <w:sdtEndPr/>
    <w:sdtContent>
      <w:sdt>
        <w:sdtPr>
          <w:rPr>
            <w:rFonts w:ascii="Times New Roman" w:hAnsi="Times New Roman" w:cs="Times New Roman"/>
            <w:sz w:val="20"/>
            <w:szCs w:val="20"/>
          </w:rPr>
          <w:id w:val="-1769616900"/>
          <w:docPartObj>
            <w:docPartGallery w:val="Page Numbers (Top of Page)"/>
            <w:docPartUnique/>
          </w:docPartObj>
        </w:sdtPr>
        <w:sdtEndPr/>
        <w:sdtContent>
          <w:p w14:paraId="1A5BB8B4" w14:textId="5B1CC9DB" w:rsidR="00927976" w:rsidRPr="001B0AF0" w:rsidRDefault="00D61A5E" w:rsidP="005878DD">
            <w:pPr>
              <w:pStyle w:val="Stopka"/>
              <w:rPr>
                <w:rFonts w:ascii="Times New Roman" w:hAnsi="Times New Roman" w:cs="Times New Roman"/>
                <w:sz w:val="20"/>
                <w:szCs w:val="20"/>
              </w:rPr>
            </w:pPr>
            <w:r w:rsidRPr="001B0AF0">
              <w:rPr>
                <w:rFonts w:ascii="Times New Roman" w:hAnsi="Times New Roman" w:cs="Times New Roman"/>
                <w:sz w:val="20"/>
                <w:szCs w:val="20"/>
              </w:rPr>
              <w:t>S-V.862.4.202</w:t>
            </w:r>
            <w:r w:rsidR="001B0AF0" w:rsidRPr="001B0AF0">
              <w:rPr>
                <w:rFonts w:ascii="Times New Roman" w:hAnsi="Times New Roman" w:cs="Times New Roman"/>
                <w:sz w:val="20"/>
                <w:szCs w:val="20"/>
              </w:rPr>
              <w:t>3</w:t>
            </w:r>
            <w:r w:rsidRPr="001B0AF0">
              <w:rPr>
                <w:rFonts w:ascii="Times New Roman" w:hAnsi="Times New Roman" w:cs="Times New Roman"/>
                <w:sz w:val="20"/>
                <w:szCs w:val="20"/>
              </w:rPr>
              <w:t>.</w:t>
            </w:r>
            <w:r w:rsidR="001B0AF0" w:rsidRPr="001B0AF0">
              <w:rPr>
                <w:rFonts w:ascii="Times New Roman" w:hAnsi="Times New Roman" w:cs="Times New Roman"/>
                <w:sz w:val="20"/>
                <w:szCs w:val="20"/>
              </w:rPr>
              <w:t>AP</w:t>
            </w:r>
            <w:r w:rsidRPr="001B0AF0">
              <w:rPr>
                <w:rFonts w:ascii="Times New Roman" w:hAnsi="Times New Roman" w:cs="Times New Roman"/>
                <w:sz w:val="20"/>
                <w:szCs w:val="20"/>
              </w:rPr>
              <w:tab/>
            </w:r>
            <w:r w:rsidRPr="001B0AF0">
              <w:rPr>
                <w:rFonts w:ascii="Times New Roman" w:hAnsi="Times New Roman" w:cs="Times New Roman"/>
                <w:sz w:val="20"/>
                <w:szCs w:val="20"/>
              </w:rPr>
              <w:tab/>
              <w:t xml:space="preserve">Str. </w:t>
            </w:r>
            <w:r w:rsidRPr="001B0AF0">
              <w:rPr>
                <w:rFonts w:ascii="Times New Roman" w:hAnsi="Times New Roman" w:cs="Times New Roman"/>
                <w:sz w:val="20"/>
                <w:szCs w:val="20"/>
              </w:rPr>
              <w:fldChar w:fldCharType="begin"/>
            </w:r>
            <w:r w:rsidRPr="001B0AF0">
              <w:rPr>
                <w:rFonts w:ascii="Times New Roman" w:hAnsi="Times New Roman" w:cs="Times New Roman"/>
                <w:sz w:val="20"/>
                <w:szCs w:val="20"/>
              </w:rPr>
              <w:instrText>PAGE</w:instrText>
            </w:r>
            <w:r w:rsidRPr="001B0AF0">
              <w:rPr>
                <w:rFonts w:ascii="Times New Roman" w:hAnsi="Times New Roman" w:cs="Times New Roman"/>
                <w:sz w:val="20"/>
                <w:szCs w:val="20"/>
              </w:rPr>
              <w:fldChar w:fldCharType="separate"/>
            </w:r>
            <w:r w:rsidRPr="001B0AF0">
              <w:rPr>
                <w:rFonts w:ascii="Times New Roman" w:hAnsi="Times New Roman" w:cs="Times New Roman"/>
                <w:sz w:val="20"/>
                <w:szCs w:val="20"/>
              </w:rPr>
              <w:t>2</w:t>
            </w:r>
            <w:r w:rsidRPr="001B0AF0">
              <w:rPr>
                <w:rFonts w:ascii="Times New Roman" w:hAnsi="Times New Roman" w:cs="Times New Roman"/>
                <w:sz w:val="20"/>
                <w:szCs w:val="20"/>
              </w:rPr>
              <w:fldChar w:fldCharType="end"/>
            </w:r>
            <w:r w:rsidRPr="001B0AF0">
              <w:rPr>
                <w:rFonts w:ascii="Times New Roman" w:hAnsi="Times New Roman" w:cs="Times New Roman"/>
                <w:sz w:val="20"/>
                <w:szCs w:val="20"/>
              </w:rPr>
              <w:t xml:space="preserve"> z </w:t>
            </w:r>
            <w:r w:rsidRPr="001B0AF0">
              <w:rPr>
                <w:rFonts w:ascii="Times New Roman" w:hAnsi="Times New Roman" w:cs="Times New Roman"/>
                <w:sz w:val="20"/>
                <w:szCs w:val="20"/>
              </w:rPr>
              <w:fldChar w:fldCharType="begin"/>
            </w:r>
            <w:r w:rsidRPr="001B0AF0">
              <w:rPr>
                <w:rFonts w:ascii="Times New Roman" w:hAnsi="Times New Roman" w:cs="Times New Roman"/>
                <w:sz w:val="20"/>
                <w:szCs w:val="20"/>
              </w:rPr>
              <w:instrText>NUMPAGES</w:instrText>
            </w:r>
            <w:r w:rsidRPr="001B0AF0">
              <w:rPr>
                <w:rFonts w:ascii="Times New Roman" w:hAnsi="Times New Roman" w:cs="Times New Roman"/>
                <w:sz w:val="20"/>
                <w:szCs w:val="20"/>
              </w:rPr>
              <w:fldChar w:fldCharType="separate"/>
            </w:r>
            <w:r w:rsidRPr="001B0AF0">
              <w:rPr>
                <w:rFonts w:ascii="Times New Roman" w:hAnsi="Times New Roman" w:cs="Times New Roman"/>
                <w:sz w:val="20"/>
                <w:szCs w:val="20"/>
              </w:rPr>
              <w:t>2</w:t>
            </w:r>
            <w:r w:rsidRPr="001B0AF0">
              <w:rPr>
                <w:rFonts w:ascii="Times New Roman" w:hAnsi="Times New Roman" w:cs="Times New Roman"/>
                <w:sz w:val="20"/>
                <w:szCs w:val="20"/>
              </w:rPr>
              <w:fldChar w:fldCharType="end"/>
            </w:r>
          </w:p>
        </w:sdtContent>
      </w:sdt>
    </w:sdtContent>
  </w:sdt>
  <w:p w14:paraId="4BC99CC5" w14:textId="77777777" w:rsidR="00927976" w:rsidRPr="00E36214" w:rsidRDefault="00927976">
    <w:pPr>
      <w:pStyle w:val="Stopka"/>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C83EA" w14:textId="77777777" w:rsidR="001B0AF0" w:rsidRDefault="001B0AF0" w:rsidP="001B0AF0">
      <w:pPr>
        <w:spacing w:after="0" w:line="240" w:lineRule="auto"/>
      </w:pPr>
      <w:r>
        <w:separator/>
      </w:r>
    </w:p>
  </w:footnote>
  <w:footnote w:type="continuationSeparator" w:id="0">
    <w:p w14:paraId="72326DDA" w14:textId="77777777" w:rsidR="001B0AF0" w:rsidRDefault="001B0AF0" w:rsidP="001B0A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D0DBA"/>
    <w:multiLevelType w:val="hybridMultilevel"/>
    <w:tmpl w:val="7E46B1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865737"/>
    <w:multiLevelType w:val="hybridMultilevel"/>
    <w:tmpl w:val="4FD89666"/>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 w15:restartNumberingAfterBreak="0">
    <w:nsid w:val="441B06EA"/>
    <w:multiLevelType w:val="hybridMultilevel"/>
    <w:tmpl w:val="F9C47E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FE37542"/>
    <w:multiLevelType w:val="hybridMultilevel"/>
    <w:tmpl w:val="6C0EB130"/>
    <w:lvl w:ilvl="0" w:tplc="0C160800">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num w:numId="1" w16cid:durableId="2139375611">
    <w:abstractNumId w:val="1"/>
  </w:num>
  <w:num w:numId="2" w16cid:durableId="830171346">
    <w:abstractNumId w:val="2"/>
  </w:num>
  <w:num w:numId="3" w16cid:durableId="1911574292">
    <w:abstractNumId w:val="3"/>
  </w:num>
  <w:num w:numId="4" w16cid:durableId="1948656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D98"/>
    <w:rsid w:val="000122A7"/>
    <w:rsid w:val="001419E0"/>
    <w:rsid w:val="0018674C"/>
    <w:rsid w:val="0019172C"/>
    <w:rsid w:val="001B0AF0"/>
    <w:rsid w:val="001E4E85"/>
    <w:rsid w:val="00200A73"/>
    <w:rsid w:val="00237198"/>
    <w:rsid w:val="002466CB"/>
    <w:rsid w:val="00247804"/>
    <w:rsid w:val="00265C2C"/>
    <w:rsid w:val="002B1959"/>
    <w:rsid w:val="002E6374"/>
    <w:rsid w:val="002F7D98"/>
    <w:rsid w:val="00304080"/>
    <w:rsid w:val="00316AB9"/>
    <w:rsid w:val="00327E44"/>
    <w:rsid w:val="003436B6"/>
    <w:rsid w:val="00365C2C"/>
    <w:rsid w:val="00385388"/>
    <w:rsid w:val="003E6F0B"/>
    <w:rsid w:val="00406141"/>
    <w:rsid w:val="004108E4"/>
    <w:rsid w:val="00464DA7"/>
    <w:rsid w:val="00465083"/>
    <w:rsid w:val="004915B7"/>
    <w:rsid w:val="004A4B3F"/>
    <w:rsid w:val="004B2F8B"/>
    <w:rsid w:val="004F4410"/>
    <w:rsid w:val="00534736"/>
    <w:rsid w:val="00540BCA"/>
    <w:rsid w:val="00594F17"/>
    <w:rsid w:val="005B124F"/>
    <w:rsid w:val="005E26BB"/>
    <w:rsid w:val="005E64EB"/>
    <w:rsid w:val="005F416C"/>
    <w:rsid w:val="00603377"/>
    <w:rsid w:val="006219AF"/>
    <w:rsid w:val="00661475"/>
    <w:rsid w:val="00664581"/>
    <w:rsid w:val="00664E3A"/>
    <w:rsid w:val="00676F2E"/>
    <w:rsid w:val="006C0762"/>
    <w:rsid w:val="006D4E81"/>
    <w:rsid w:val="006E3F1B"/>
    <w:rsid w:val="006E440C"/>
    <w:rsid w:val="00701608"/>
    <w:rsid w:val="00736B86"/>
    <w:rsid w:val="00767684"/>
    <w:rsid w:val="00784467"/>
    <w:rsid w:val="007B3F45"/>
    <w:rsid w:val="007F3067"/>
    <w:rsid w:val="0080620D"/>
    <w:rsid w:val="008224EA"/>
    <w:rsid w:val="0083288A"/>
    <w:rsid w:val="008B0F42"/>
    <w:rsid w:val="008F7E85"/>
    <w:rsid w:val="0090775D"/>
    <w:rsid w:val="00927976"/>
    <w:rsid w:val="00961A1D"/>
    <w:rsid w:val="009A258F"/>
    <w:rsid w:val="009A3021"/>
    <w:rsid w:val="009B5D5A"/>
    <w:rsid w:val="009F39DC"/>
    <w:rsid w:val="00A321CF"/>
    <w:rsid w:val="00A44783"/>
    <w:rsid w:val="00AA1810"/>
    <w:rsid w:val="00B40BC7"/>
    <w:rsid w:val="00B452A3"/>
    <w:rsid w:val="00B533E4"/>
    <w:rsid w:val="00B73BE8"/>
    <w:rsid w:val="00C54B3F"/>
    <w:rsid w:val="00D44581"/>
    <w:rsid w:val="00D44CE0"/>
    <w:rsid w:val="00D61A5E"/>
    <w:rsid w:val="00D62283"/>
    <w:rsid w:val="00DA129A"/>
    <w:rsid w:val="00E2518D"/>
    <w:rsid w:val="00E26850"/>
    <w:rsid w:val="00E4714B"/>
    <w:rsid w:val="00E60F25"/>
    <w:rsid w:val="00EE4007"/>
    <w:rsid w:val="00F470EA"/>
    <w:rsid w:val="00FD0E91"/>
    <w:rsid w:val="00FE0E74"/>
    <w:rsid w:val="00FF298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09AE9"/>
  <w15:chartTrackingRefBased/>
  <w15:docId w15:val="{EA06F3E3-4FAF-4056-887D-D8A4415B7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436B6"/>
    <w:pPr>
      <w:spacing w:after="200" w:line="276" w:lineRule="auto"/>
    </w:pPr>
    <w:rPr>
      <w:kern w:val="0"/>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3436B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436B6"/>
    <w:rPr>
      <w:kern w:val="0"/>
      <w14:ligatures w14:val="none"/>
    </w:rPr>
  </w:style>
  <w:style w:type="paragraph" w:styleId="Akapitzlist">
    <w:name w:val="List Paragraph"/>
    <w:basedOn w:val="Normalny"/>
    <w:uiPriority w:val="34"/>
    <w:qFormat/>
    <w:rsid w:val="003436B6"/>
    <w:pPr>
      <w:ind w:left="720"/>
      <w:contextualSpacing/>
    </w:pPr>
  </w:style>
  <w:style w:type="paragraph" w:styleId="Nagwek">
    <w:name w:val="header"/>
    <w:basedOn w:val="Normalny"/>
    <w:link w:val="NagwekZnak"/>
    <w:uiPriority w:val="99"/>
    <w:unhideWhenUsed/>
    <w:rsid w:val="001B0AF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B0AF0"/>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1634</TotalTime>
  <Pages>12</Pages>
  <Words>4479</Words>
  <Characters>26880</Characters>
  <Application>Microsoft Office Word</Application>
  <DocSecurity>0</DocSecurity>
  <Lines>224</Lines>
  <Paragraphs>62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Paszkowska</dc:creator>
  <cp:keywords/>
  <dc:description/>
  <cp:lastModifiedBy>Agnieszka Paszkowska</cp:lastModifiedBy>
  <cp:revision>24</cp:revision>
  <cp:lastPrinted>2023-08-09T12:28:00Z</cp:lastPrinted>
  <dcterms:created xsi:type="dcterms:W3CDTF">2023-06-16T11:26:00Z</dcterms:created>
  <dcterms:modified xsi:type="dcterms:W3CDTF">2023-08-09T12:28:00Z</dcterms:modified>
</cp:coreProperties>
</file>