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70855D2B" w:rsidR="001A15A8" w:rsidRP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 xml:space="preserve">Znak sprawy: </w:t>
      </w:r>
      <w:r w:rsidR="00DE1109" w:rsidRPr="00DE1109">
        <w:rPr>
          <w:rFonts w:ascii="Lato" w:hAnsi="Lato"/>
          <w:szCs w:val="24"/>
        </w:rPr>
        <w:t>DLI-III.7621.61.2022.JG.7</w:t>
      </w:r>
    </w:p>
    <w:p w14:paraId="4A3B9B7A" w14:textId="6B6A0C55" w:rsidR="004116FD" w:rsidRDefault="004116FD" w:rsidP="001A15A8">
      <w:pPr>
        <w:spacing w:line="260" w:lineRule="exact"/>
        <w:jc w:val="both"/>
        <w:rPr>
          <w:rFonts w:ascii="Lato" w:hAnsi="Lato" w:cstheme="minorHAnsi"/>
        </w:rPr>
      </w:pPr>
    </w:p>
    <w:p w14:paraId="698B6558" w14:textId="77777777" w:rsidR="00745C29" w:rsidRDefault="00745C29" w:rsidP="001A15A8">
      <w:pPr>
        <w:spacing w:line="260" w:lineRule="exact"/>
        <w:jc w:val="both"/>
        <w:rPr>
          <w:rFonts w:ascii="Lato" w:hAnsi="Lato" w:cstheme="minorHAnsi"/>
        </w:rPr>
      </w:pPr>
    </w:p>
    <w:p w14:paraId="75D1D3A9" w14:textId="77777777" w:rsidR="00745C29" w:rsidRDefault="00745C29" w:rsidP="00745C29">
      <w:pPr>
        <w:spacing w:line="260" w:lineRule="exact"/>
        <w:jc w:val="both"/>
        <w:rPr>
          <w:rFonts w:ascii="Lato" w:hAnsi="Lato" w:cstheme="minorHAnsi"/>
        </w:rPr>
      </w:pPr>
    </w:p>
    <w:p w14:paraId="3A534A2C" w14:textId="77777777" w:rsidR="001A15A8" w:rsidRPr="001A15A8" w:rsidRDefault="001A15A8" w:rsidP="00745C29">
      <w:pPr>
        <w:spacing w:line="26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OBWIESZCZENIE</w:t>
      </w:r>
    </w:p>
    <w:p w14:paraId="28514B6F" w14:textId="77777777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  <w:b/>
        </w:rPr>
      </w:pPr>
    </w:p>
    <w:p w14:paraId="51C7A5CF" w14:textId="72157DCA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Na podstawie art. 11f ust. 3 i 6 ustawy z dnia 10 kwietnia 2003 r. 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84769A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poz. </w:t>
      </w:r>
      <w:r w:rsidR="0084769A">
        <w:rPr>
          <w:rFonts w:ascii="Lato" w:hAnsi="Lato" w:cstheme="minorHAnsi"/>
        </w:rPr>
        <w:t>162</w:t>
      </w:r>
      <w:r w:rsidRPr="001A15A8">
        <w:rPr>
          <w:rFonts w:ascii="Lato" w:hAnsi="Lato" w:cstheme="minorHAnsi"/>
        </w:rPr>
        <w:t>) oraz art. 49 § 1 i 2 ustawy z dnia 14 czerwca 1960 r. –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2022 r., poz. 2000</w:t>
      </w:r>
      <w:r w:rsidR="0084769A">
        <w:rPr>
          <w:rFonts w:ascii="Lato" w:hAnsi="Lato" w:cstheme="minorHAnsi"/>
        </w:rPr>
        <w:t xml:space="preserve"> z </w:t>
      </w:r>
      <w:proofErr w:type="spellStart"/>
      <w:r w:rsidR="0084769A">
        <w:rPr>
          <w:rFonts w:ascii="Lato" w:hAnsi="Lato" w:cstheme="minorHAnsi"/>
        </w:rPr>
        <w:t>późn</w:t>
      </w:r>
      <w:proofErr w:type="spellEnd"/>
      <w:r w:rsidR="0084769A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>), a także art. 72 ust. 6</w:t>
      </w:r>
      <w:r w:rsidR="0084769A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 w zw. z art. 72 ust. 1 pkt 10 ustawy z dnia 3 października 2008 r. </w:t>
      </w:r>
      <w:r w:rsidRPr="001A15A8">
        <w:rPr>
          <w:rFonts w:ascii="Lato" w:hAnsi="Lato" w:cstheme="minorHAnsi"/>
          <w:bCs/>
        </w:rPr>
        <w:t>o udostępnianiu informacji o środowisku i jego ochronie, udziale społeczeństwa w ochronie środowiska oraz o ocenach oddziaływania na środowisko (</w:t>
      </w:r>
      <w:proofErr w:type="spellStart"/>
      <w:r w:rsidRPr="001A15A8">
        <w:rPr>
          <w:rFonts w:ascii="Lato" w:hAnsi="Lato" w:cstheme="minorHAnsi"/>
          <w:bCs/>
        </w:rPr>
        <w:t>t.j</w:t>
      </w:r>
      <w:proofErr w:type="spellEnd"/>
      <w:r w:rsidRPr="001A15A8">
        <w:rPr>
          <w:rFonts w:ascii="Lato" w:hAnsi="Lato" w:cstheme="minorHAnsi"/>
          <w:bCs/>
        </w:rPr>
        <w:t>. Dz. U. z 2022 r., poz. 1029</w:t>
      </w:r>
      <w:r w:rsidR="0084769A">
        <w:rPr>
          <w:rFonts w:ascii="Lato" w:hAnsi="Lato" w:cstheme="minorHAnsi"/>
          <w:bCs/>
        </w:rPr>
        <w:t xml:space="preserve"> z </w:t>
      </w:r>
      <w:proofErr w:type="spellStart"/>
      <w:r w:rsidR="0084769A">
        <w:rPr>
          <w:rFonts w:ascii="Lato" w:hAnsi="Lato" w:cstheme="minorHAnsi"/>
          <w:bCs/>
        </w:rPr>
        <w:t>późn</w:t>
      </w:r>
      <w:proofErr w:type="spellEnd"/>
      <w:r w:rsidR="0084769A">
        <w:rPr>
          <w:rFonts w:ascii="Lato" w:hAnsi="Lato" w:cstheme="minorHAnsi"/>
          <w:bCs/>
        </w:rPr>
        <w:t>. zm.</w:t>
      </w:r>
      <w:r w:rsidRPr="001A15A8">
        <w:rPr>
          <w:rFonts w:ascii="Lato" w:hAnsi="Lato" w:cstheme="minorHAnsi"/>
          <w:bCs/>
        </w:rPr>
        <w:t>),</w:t>
      </w:r>
    </w:p>
    <w:p w14:paraId="7330D0C9" w14:textId="77777777" w:rsidR="001A15A8" w:rsidRPr="001A15A8" w:rsidRDefault="001A15A8" w:rsidP="00745C29">
      <w:pPr>
        <w:spacing w:line="260" w:lineRule="exact"/>
        <w:jc w:val="center"/>
        <w:rPr>
          <w:rFonts w:ascii="Lato" w:hAnsi="Lato" w:cstheme="minorHAnsi"/>
          <w:b/>
          <w:bCs/>
        </w:rPr>
      </w:pPr>
      <w:r w:rsidRPr="001A15A8">
        <w:rPr>
          <w:rFonts w:ascii="Lato" w:hAnsi="Lato" w:cstheme="minorHAnsi"/>
          <w:b/>
          <w:bCs/>
        </w:rPr>
        <w:t>Minister Rozwoju i Technologii</w:t>
      </w:r>
    </w:p>
    <w:p w14:paraId="32C6A003" w14:textId="3BCA2B38" w:rsidR="001A15A8" w:rsidRPr="0084769A" w:rsidRDefault="001A15A8" w:rsidP="00745C29">
      <w:pPr>
        <w:spacing w:line="260" w:lineRule="exact"/>
        <w:jc w:val="both"/>
        <w:rPr>
          <w:rFonts w:ascii="Lato" w:hAnsi="Lato" w:cstheme="minorHAnsi"/>
          <w:bCs/>
          <w:iCs/>
        </w:rPr>
      </w:pPr>
      <w:r w:rsidRPr="001A15A8">
        <w:rPr>
          <w:rFonts w:ascii="Lato" w:hAnsi="Lato" w:cstheme="minorHAnsi"/>
        </w:rPr>
        <w:t xml:space="preserve">zawiadamia, że wydał decyzję z dnia </w:t>
      </w:r>
      <w:r w:rsidR="0084769A">
        <w:rPr>
          <w:rFonts w:ascii="Lato" w:hAnsi="Lato" w:cstheme="minorHAnsi"/>
        </w:rPr>
        <w:t>30 marca 2023</w:t>
      </w:r>
      <w:r w:rsidRPr="001A15A8">
        <w:rPr>
          <w:rFonts w:ascii="Lato" w:hAnsi="Lato" w:cstheme="minorHAnsi"/>
        </w:rPr>
        <w:t xml:space="preserve"> r., znak: </w:t>
      </w:r>
      <w:r w:rsidR="0084769A" w:rsidRPr="0084769A">
        <w:rPr>
          <w:rFonts w:ascii="Lato" w:hAnsi="Lato" w:cstheme="minorHAnsi"/>
        </w:rPr>
        <w:t>DLI-III.7621.61.2022.JG.</w:t>
      </w:r>
      <w:r w:rsidR="0084769A">
        <w:rPr>
          <w:rFonts w:ascii="Lato" w:hAnsi="Lato" w:cstheme="minorHAnsi"/>
        </w:rPr>
        <w:t>6 uchylającą</w:t>
      </w:r>
      <w:r w:rsidRPr="001A15A8">
        <w:rPr>
          <w:rFonts w:ascii="Lato" w:hAnsi="Lato" w:cstheme="minorHAnsi"/>
          <w:bCs/>
          <w:iCs/>
        </w:rPr>
        <w:t xml:space="preserve"> </w:t>
      </w:r>
      <w:r w:rsidR="0084769A" w:rsidRPr="0084769A">
        <w:rPr>
          <w:rFonts w:ascii="Lato" w:hAnsi="Lato" w:cstheme="minorHAnsi"/>
          <w:bCs/>
          <w:iCs/>
        </w:rPr>
        <w:t>w części i w tym zakresie orzeka</w:t>
      </w:r>
      <w:r w:rsidR="009021B0">
        <w:rPr>
          <w:rFonts w:ascii="Lato" w:hAnsi="Lato" w:cstheme="minorHAnsi"/>
          <w:bCs/>
          <w:iCs/>
        </w:rPr>
        <w:t>jącą</w:t>
      </w:r>
      <w:r w:rsidR="0084769A" w:rsidRPr="0084769A">
        <w:rPr>
          <w:rFonts w:ascii="Lato" w:hAnsi="Lato" w:cstheme="minorHAnsi"/>
          <w:bCs/>
          <w:iCs/>
        </w:rPr>
        <w:t xml:space="preserve"> co do istoty sprawy</w:t>
      </w:r>
      <w:r w:rsidR="0084769A">
        <w:rPr>
          <w:rFonts w:ascii="Lato" w:hAnsi="Lato" w:cstheme="minorHAnsi"/>
          <w:bCs/>
          <w:iCs/>
        </w:rPr>
        <w:t xml:space="preserve"> oraz utrzymując</w:t>
      </w:r>
      <w:r w:rsidR="009021B0">
        <w:rPr>
          <w:rFonts w:ascii="Lato" w:hAnsi="Lato" w:cstheme="minorHAnsi"/>
          <w:bCs/>
          <w:iCs/>
        </w:rPr>
        <w:t>ą</w:t>
      </w:r>
      <w:r w:rsidR="0084769A">
        <w:rPr>
          <w:rFonts w:ascii="Lato" w:hAnsi="Lato" w:cstheme="minorHAnsi"/>
          <w:bCs/>
          <w:iCs/>
        </w:rPr>
        <w:t xml:space="preserve"> </w:t>
      </w:r>
      <w:r w:rsidR="0084769A">
        <w:rPr>
          <w:rFonts w:ascii="Lato" w:hAnsi="Lato" w:cstheme="minorHAnsi"/>
          <w:bCs/>
          <w:iCs/>
        </w:rPr>
        <w:br/>
        <w:t xml:space="preserve">w </w:t>
      </w:r>
      <w:r w:rsidR="009021B0">
        <w:rPr>
          <w:rFonts w:ascii="Lato" w:hAnsi="Lato" w:cstheme="minorHAnsi"/>
          <w:bCs/>
          <w:iCs/>
        </w:rPr>
        <w:t xml:space="preserve">mocy w </w:t>
      </w:r>
      <w:r w:rsidR="0084769A">
        <w:rPr>
          <w:rFonts w:ascii="Lato" w:hAnsi="Lato" w:cstheme="minorHAnsi"/>
          <w:bCs/>
          <w:iCs/>
        </w:rPr>
        <w:t xml:space="preserve">pozostałym zakresie </w:t>
      </w:r>
      <w:r w:rsidR="0084769A" w:rsidRPr="0084769A">
        <w:rPr>
          <w:rFonts w:ascii="Lato" w:hAnsi="Lato" w:cstheme="minorHAnsi"/>
          <w:bCs/>
          <w:iCs/>
        </w:rPr>
        <w:t>decyzj</w:t>
      </w:r>
      <w:r w:rsidR="0084769A">
        <w:rPr>
          <w:rFonts w:ascii="Lato" w:hAnsi="Lato" w:cstheme="minorHAnsi"/>
          <w:bCs/>
          <w:iCs/>
        </w:rPr>
        <w:t>ę</w:t>
      </w:r>
      <w:r w:rsidR="0084769A" w:rsidRPr="0084769A">
        <w:rPr>
          <w:rFonts w:ascii="Lato" w:hAnsi="Lato" w:cstheme="minorHAnsi"/>
          <w:bCs/>
          <w:iCs/>
        </w:rPr>
        <w:t xml:space="preserve"> Wojewody Małopolskiego z dnia 14 września </w:t>
      </w:r>
      <w:r w:rsidR="009021B0">
        <w:rPr>
          <w:rFonts w:ascii="Lato" w:hAnsi="Lato" w:cstheme="minorHAnsi"/>
          <w:bCs/>
          <w:iCs/>
        </w:rPr>
        <w:br/>
      </w:r>
      <w:r w:rsidR="0084769A" w:rsidRPr="0084769A">
        <w:rPr>
          <w:rFonts w:ascii="Lato" w:hAnsi="Lato" w:cstheme="minorHAnsi"/>
          <w:bCs/>
          <w:iCs/>
        </w:rPr>
        <w:t>2022 r., znak: WI-VI.7820.1.52.2021.AG, o zezwoleniu na realizację inwestycji drogowej pn.: Budowa drogi krajowej DK75 na odcinku Brzesko – Nowy Sącz odc. I-II etap „Łącznika Brzeskiego”</w:t>
      </w:r>
      <w:r w:rsidR="0084769A">
        <w:rPr>
          <w:rFonts w:ascii="Lato" w:hAnsi="Lato" w:cstheme="minorHAnsi"/>
          <w:bCs/>
          <w:iCs/>
        </w:rPr>
        <w:t>.</w:t>
      </w:r>
    </w:p>
    <w:p w14:paraId="08F569A3" w14:textId="24313B81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 treścią decyzji Ministra Rozwoju i Technologii z dnia </w:t>
      </w:r>
      <w:r w:rsidR="0084769A">
        <w:rPr>
          <w:rFonts w:ascii="Lato" w:hAnsi="Lato" w:cstheme="minorHAnsi"/>
        </w:rPr>
        <w:t>30 marca 2023</w:t>
      </w:r>
      <w:r w:rsidRPr="001A15A8">
        <w:rPr>
          <w:rFonts w:ascii="Lato" w:hAnsi="Lato" w:cstheme="minorHAnsi"/>
        </w:rPr>
        <w:t xml:space="preserve"> r. oraz aktami sprawy można zapoznać się w Ministerstwie Rozwoju i Technologii w Warszawie,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ul. Chałubińskiego 4/6, we wtorki, czwartki i piątki, w godzinach od 9.00 do 15.30,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  <w:u w:val="single"/>
        </w:rPr>
        <w:t>po wcześniejszym umówieniu się telefonicznie pod numerem telefonu (22) 323 40 70</w:t>
      </w:r>
      <w:r w:rsidRPr="001A15A8">
        <w:rPr>
          <w:rFonts w:ascii="Lato" w:hAnsi="Lato" w:cstheme="minorHAnsi"/>
        </w:rPr>
        <w:t xml:space="preserve">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jak również z treścią ww. decyzji– </w:t>
      </w:r>
      <w:r w:rsidRPr="001A15A8">
        <w:rPr>
          <w:rFonts w:ascii="Lato" w:hAnsi="Lato" w:cstheme="minorHAnsi"/>
          <w:bCs/>
        </w:rPr>
        <w:t xml:space="preserve">w Biuletynie Informacji Publicznej Ministerstwa Rozwoju i Technologii pod adresem: https://www.gov.pl/web/rozwoj-technologia/obwieszczenia-decyzje-komunikaty, oraz </w:t>
      </w:r>
      <w:r w:rsidRPr="001A15A8">
        <w:rPr>
          <w:rFonts w:ascii="Lato" w:hAnsi="Lato" w:cstheme="minorHAnsi"/>
          <w:bCs/>
          <w:iCs/>
        </w:rPr>
        <w:t>w urzędach gmin właściwych ze względu na przebieg drogi</w:t>
      </w:r>
      <w:r w:rsidRPr="001A15A8">
        <w:rPr>
          <w:rFonts w:ascii="Lato" w:hAnsi="Lato" w:cstheme="minorHAnsi"/>
        </w:rPr>
        <w:t xml:space="preserve">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tj. w Urzędzie </w:t>
      </w:r>
      <w:r w:rsidR="0084769A">
        <w:rPr>
          <w:rFonts w:ascii="Lato" w:hAnsi="Lato" w:cstheme="minorHAnsi"/>
        </w:rPr>
        <w:t>Miejskim w Brzesku</w:t>
      </w:r>
      <w:r w:rsidRPr="001A15A8">
        <w:rPr>
          <w:rFonts w:ascii="Lato" w:hAnsi="Lato" w:cstheme="minorHAnsi"/>
        </w:rPr>
        <w:t xml:space="preserve">. </w:t>
      </w:r>
    </w:p>
    <w:p w14:paraId="49E23DD3" w14:textId="6E6EF8A0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  <w:b/>
          <w:u w:val="single"/>
        </w:rPr>
      </w:pPr>
      <w:r w:rsidRPr="001A15A8">
        <w:rPr>
          <w:rFonts w:ascii="Lato" w:hAnsi="Lato" w:cstheme="minorHAnsi"/>
          <w:u w:val="single"/>
        </w:rPr>
        <w:t xml:space="preserve">Data publikacji obwieszczenia: </w:t>
      </w:r>
      <w:r w:rsidR="0084769A">
        <w:rPr>
          <w:rFonts w:ascii="Lato" w:hAnsi="Lato" w:cstheme="minorHAnsi"/>
          <w:u w:val="single"/>
        </w:rPr>
        <w:t>27 kwietnia</w:t>
      </w:r>
      <w:r w:rsidR="00F84890" w:rsidRPr="000E5528">
        <w:rPr>
          <w:rFonts w:ascii="Lato" w:hAnsi="Lato" w:cstheme="minorHAnsi"/>
          <w:u w:val="single"/>
        </w:rPr>
        <w:t xml:space="preserve"> 2023</w:t>
      </w:r>
      <w:r w:rsidRPr="000E5528">
        <w:rPr>
          <w:rFonts w:ascii="Lato" w:hAnsi="Lato" w:cstheme="minorHAnsi"/>
          <w:u w:val="single"/>
        </w:rPr>
        <w:t xml:space="preserve"> r.</w:t>
      </w:r>
    </w:p>
    <w:p w14:paraId="076A968E" w14:textId="72AD1670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  <w:b/>
        </w:rPr>
      </w:pPr>
    </w:p>
    <w:p w14:paraId="1F1E8354" w14:textId="49DB8FC1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 xml:space="preserve">Załącznik: </w:t>
      </w:r>
      <w:r w:rsidRPr="001A15A8">
        <w:rPr>
          <w:rFonts w:ascii="Lato" w:hAnsi="Lato" w:cstheme="minorHAnsi"/>
        </w:rPr>
        <w:t xml:space="preserve">informacja o przetwarzaniu danych osobowych. </w:t>
      </w:r>
    </w:p>
    <w:p w14:paraId="5E6808E5" w14:textId="2EFD0FA6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F372EC3" w14:textId="439F87B3" w:rsidR="001A15A8" w:rsidRDefault="00DB439F" w:rsidP="00D61726">
      <w:pPr>
        <w:spacing w:line="260" w:lineRule="exact"/>
        <w:rPr>
          <w:rFonts w:ascii="Lato" w:hAnsi="Lato" w:cstheme="minorHAnsi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48D10571" wp14:editId="5A25BDA2">
            <wp:simplePos x="0" y="0"/>
            <wp:positionH relativeFrom="margin">
              <wp:align>right</wp:align>
            </wp:positionH>
            <wp:positionV relativeFrom="paragraph">
              <wp:posOffset>259080</wp:posOffset>
            </wp:positionV>
            <wp:extent cx="3681095" cy="71628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30212D" w14:textId="234C5D2F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682B8179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79AA318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E1BE3CE" w14:textId="0EFF5D62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301CD78F" w14:textId="6E70ACF5" w:rsidR="001A15A8" w:rsidRPr="001A15A8" w:rsidRDefault="001A15A8" w:rsidP="001A15A8">
      <w:pPr>
        <w:spacing w:line="260" w:lineRule="exact"/>
        <w:ind w:left="5528"/>
        <w:rPr>
          <w:rFonts w:ascii="Lato" w:hAnsi="Lato" w:cstheme="minorHAnsi"/>
        </w:rPr>
      </w:pPr>
      <w:r>
        <w:rPr>
          <w:rFonts w:ascii="Lato" w:hAnsi="Lato" w:cstheme="minorHAnsi"/>
        </w:rPr>
        <w:lastRenderedPageBreak/>
        <w:t xml:space="preserve">  </w:t>
      </w:r>
      <w:r w:rsidRPr="001A15A8">
        <w:rPr>
          <w:rFonts w:ascii="Lato" w:hAnsi="Lato" w:cstheme="minorHAnsi"/>
        </w:rPr>
        <w:t xml:space="preserve">Załącznik do obwieszczenia </w:t>
      </w:r>
      <w:r w:rsidRPr="001A15A8">
        <w:rPr>
          <w:rFonts w:ascii="Lato" w:hAnsi="Lato" w:cstheme="minorHAnsi"/>
        </w:rPr>
        <w:br/>
        <w:t>Ministra Rozwoju i Technologii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znak: DLI-</w:t>
      </w:r>
      <w:r w:rsidR="0084769A">
        <w:rPr>
          <w:rFonts w:ascii="Lato" w:hAnsi="Lato" w:cstheme="minorHAnsi"/>
        </w:rPr>
        <w:t>II</w:t>
      </w:r>
      <w:r w:rsidRPr="001A15A8">
        <w:rPr>
          <w:rFonts w:ascii="Lato" w:hAnsi="Lato" w:cstheme="minorHAnsi"/>
        </w:rPr>
        <w:t>I.7621.</w:t>
      </w:r>
      <w:r w:rsidR="0084769A">
        <w:rPr>
          <w:rFonts w:ascii="Lato" w:hAnsi="Lato" w:cstheme="minorHAnsi"/>
        </w:rPr>
        <w:t>61</w:t>
      </w:r>
      <w:r w:rsidRPr="001A15A8">
        <w:rPr>
          <w:rFonts w:ascii="Lato" w:hAnsi="Lato" w:cstheme="minorHAnsi"/>
        </w:rPr>
        <w:t>.2022.JG.</w:t>
      </w:r>
      <w:r>
        <w:rPr>
          <w:rFonts w:ascii="Lato" w:hAnsi="Lato" w:cstheme="minorHAnsi"/>
        </w:rPr>
        <w:t>7</w:t>
      </w:r>
    </w:p>
    <w:p w14:paraId="5D86553A" w14:textId="77777777" w:rsidR="001A15A8" w:rsidRPr="001A15A8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0B51F5D4" w14:textId="02BAEB1E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przetwarzane na podst. art. 6 ust. 1 lit. c RODO, </w:t>
      </w:r>
      <w:r w:rsidRPr="001A15A8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14 czerwca 1960 r.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2022 r. </w:t>
      </w:r>
      <w:r w:rsidR="00745C29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poz. 2000</w:t>
      </w:r>
      <w:r w:rsidR="00745C29">
        <w:rPr>
          <w:rFonts w:ascii="Lato" w:hAnsi="Lato" w:cstheme="minorHAnsi"/>
        </w:rPr>
        <w:t xml:space="preserve"> z </w:t>
      </w:r>
      <w:proofErr w:type="spellStart"/>
      <w:r w:rsidR="00745C29">
        <w:rPr>
          <w:rFonts w:ascii="Lato" w:hAnsi="Lato" w:cstheme="minorHAnsi"/>
        </w:rPr>
        <w:t>późn</w:t>
      </w:r>
      <w:proofErr w:type="spellEnd"/>
      <w:r w:rsidR="00745C29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>), dalej „KPA”, oraz w związku z ustawą z dnia 10 kwietnia 2003 r. 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Dz.U. z 202</w:t>
      </w:r>
      <w:r w:rsidR="00745C29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poz. </w:t>
      </w:r>
      <w:r w:rsidR="00745C29">
        <w:rPr>
          <w:rFonts w:ascii="Lato" w:hAnsi="Lato" w:cstheme="minorHAnsi"/>
        </w:rPr>
        <w:t>163</w:t>
      </w:r>
      <w:r w:rsidRPr="001A15A8">
        <w:rPr>
          <w:rFonts w:ascii="Lato" w:hAnsi="Lato" w:cstheme="minorHAnsi"/>
        </w:rPr>
        <w:t>)</w:t>
      </w:r>
    </w:p>
    <w:p w14:paraId="625073F2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481288FF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344A2" w14:textId="77777777" w:rsidR="00E846D3" w:rsidRDefault="00E846D3" w:rsidP="009276B2">
      <w:pPr>
        <w:spacing w:after="0" w:line="240" w:lineRule="auto"/>
      </w:pPr>
      <w:r>
        <w:separator/>
      </w:r>
    </w:p>
  </w:endnote>
  <w:endnote w:type="continuationSeparator" w:id="0">
    <w:p w14:paraId="755C4F8E" w14:textId="77777777" w:rsidR="00E846D3" w:rsidRDefault="00E846D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1E6898-08DB-426B-8904-26D13A886DDE}"/>
    <w:embedBold r:id="rId2" w:fontKey="{173955AE-C925-4DD4-9155-9D4A3075E39A}"/>
    <w:embedItalic r:id="rId3" w:fontKey="{48A093E9-2CDF-4C65-8965-58B158B9156E}"/>
    <w:embedBoldItalic r:id="rId4" w:fontKey="{E93A1B76-57D9-4A32-B3C7-DEDD08A7E92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D209F43A-BDFC-4889-A610-22FD47BCFC13}"/>
    <w:embedBold r:id="rId6" w:fontKey="{E5AF1C2C-576A-4874-826F-D179D46EFBC1}"/>
    <w:embedItalic r:id="rId7" w:fontKey="{228EE56C-FDAC-4749-AFBE-BE456C9FB72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A5B2459-81F1-4F5C-84B4-ABAB5C3BEC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903CE" w14:textId="77777777" w:rsidR="00E846D3" w:rsidRDefault="00E846D3" w:rsidP="009276B2">
      <w:pPr>
        <w:spacing w:after="0" w:line="240" w:lineRule="auto"/>
      </w:pPr>
      <w:r>
        <w:separator/>
      </w:r>
    </w:p>
  </w:footnote>
  <w:footnote w:type="continuationSeparator" w:id="0">
    <w:p w14:paraId="3AEB659F" w14:textId="77777777" w:rsidR="00E846D3" w:rsidRDefault="00E846D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E20CA"/>
    <w:rsid w:val="000E5528"/>
    <w:rsid w:val="00100315"/>
    <w:rsid w:val="00113528"/>
    <w:rsid w:val="001236B0"/>
    <w:rsid w:val="0013768B"/>
    <w:rsid w:val="00166A88"/>
    <w:rsid w:val="00183B62"/>
    <w:rsid w:val="001A15A8"/>
    <w:rsid w:val="001B70EB"/>
    <w:rsid w:val="00274D44"/>
    <w:rsid w:val="002830CF"/>
    <w:rsid w:val="002858BD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86166"/>
    <w:rsid w:val="004A2223"/>
    <w:rsid w:val="004F5D02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5C29"/>
    <w:rsid w:val="007475AB"/>
    <w:rsid w:val="00797577"/>
    <w:rsid w:val="007C0044"/>
    <w:rsid w:val="0084769A"/>
    <w:rsid w:val="008536E7"/>
    <w:rsid w:val="008B10E0"/>
    <w:rsid w:val="008F7FB6"/>
    <w:rsid w:val="009021B0"/>
    <w:rsid w:val="009276B2"/>
    <w:rsid w:val="0093525C"/>
    <w:rsid w:val="00947F4D"/>
    <w:rsid w:val="00975E1D"/>
    <w:rsid w:val="00A6618F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27A76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B439F"/>
    <w:rsid w:val="00DE1109"/>
    <w:rsid w:val="00DF1194"/>
    <w:rsid w:val="00E3400A"/>
    <w:rsid w:val="00E50DC4"/>
    <w:rsid w:val="00E846D3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2023-04-20T10:55:00Z</cp:lastPrinted>
  <dcterms:created xsi:type="dcterms:W3CDTF">2023-04-27T07:29:00Z</dcterms:created>
  <dcterms:modified xsi:type="dcterms:W3CDTF">2023-04-27T07:29:00Z</dcterms:modified>
</cp:coreProperties>
</file>