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5" w:type="dxa"/>
        <w:jc w:val="center"/>
        <w:tblLook w:val="04A0" w:firstRow="1" w:lastRow="0" w:firstColumn="1" w:lastColumn="0" w:noHBand="0" w:noVBand="1"/>
      </w:tblPr>
      <w:tblGrid>
        <w:gridCol w:w="567"/>
        <w:gridCol w:w="1208"/>
        <w:gridCol w:w="793"/>
        <w:gridCol w:w="1207"/>
        <w:gridCol w:w="119"/>
        <w:gridCol w:w="1205"/>
        <w:gridCol w:w="929"/>
        <w:gridCol w:w="960"/>
        <w:gridCol w:w="1430"/>
        <w:gridCol w:w="832"/>
        <w:gridCol w:w="955"/>
      </w:tblGrid>
      <w:tr w:rsidR="00A06E2C" w:rsidTr="004E23BF">
        <w:trPr>
          <w:trHeight w:val="20"/>
          <w:jc w:val="center"/>
        </w:trPr>
        <w:tc>
          <w:tcPr>
            <w:tcW w:w="10205" w:type="dxa"/>
            <w:gridSpan w:val="11"/>
            <w:shd w:val="clear" w:color="auto" w:fill="BFBFBF" w:themeFill="background1" w:themeFillShade="BF"/>
            <w:vAlign w:val="center"/>
          </w:tcPr>
          <w:p w:rsidR="00A06E2C" w:rsidRPr="00EB23BB" w:rsidRDefault="00A06E2C" w:rsidP="00B87D85">
            <w:pPr>
              <w:pStyle w:val="Nagwek1"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bookmarkStart w:id="0" w:name="_GoBack"/>
            <w:bookmarkEnd w:id="0"/>
            <w:r w:rsidRPr="00C63339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WNIOSEK O DOFINANSOWANIE </w:t>
            </w:r>
            <w:r w:rsidRPr="00C63339">
              <w:rPr>
                <w:rFonts w:asciiTheme="minorHAnsi" w:hAnsiTheme="minorHAnsi" w:cstheme="minorHAnsi"/>
                <w:b/>
                <w:color w:val="auto"/>
                <w:sz w:val="24"/>
              </w:rPr>
              <w:br/>
              <w:t>W RAMACH RZĄDOW</w:t>
            </w:r>
            <w:r w:rsidR="00C45D4E">
              <w:rPr>
                <w:rFonts w:asciiTheme="minorHAnsi" w:hAnsiTheme="minorHAnsi" w:cstheme="minorHAnsi"/>
                <w:b/>
                <w:color w:val="auto"/>
                <w:sz w:val="24"/>
              </w:rPr>
              <w:t>E</w:t>
            </w:r>
            <w:r w:rsidRPr="00C63339">
              <w:rPr>
                <w:rFonts w:asciiTheme="minorHAnsi" w:hAnsiTheme="minorHAnsi" w:cstheme="minorHAnsi"/>
                <w:b/>
                <w:color w:val="auto"/>
                <w:sz w:val="24"/>
              </w:rPr>
              <w:t>GO FUNDUSZU ROZWOJU DRÓG</w:t>
            </w:r>
            <w:r w:rsidR="00C45D4E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r w:rsidR="00C45D4E">
              <w:rPr>
                <w:rFonts w:asciiTheme="minorHAnsi" w:hAnsiTheme="minorHAnsi" w:cstheme="minorHAnsi"/>
                <w:b/>
                <w:color w:val="auto"/>
                <w:sz w:val="24"/>
              </w:rPr>
              <w:br/>
              <w:t xml:space="preserve">W ZAKRESIE POPRAWY BEZPIECZEŃSTWA RUCHU DROGOWEGO </w:t>
            </w:r>
            <w:r w:rsidR="004753AC">
              <w:rPr>
                <w:rFonts w:asciiTheme="minorHAnsi" w:hAnsiTheme="minorHAnsi" w:cstheme="minorHAnsi"/>
                <w:b/>
                <w:color w:val="auto"/>
                <w:sz w:val="24"/>
              </w:rPr>
              <w:br/>
            </w:r>
            <w:r w:rsidR="00C45D4E">
              <w:rPr>
                <w:rFonts w:asciiTheme="minorHAnsi" w:hAnsiTheme="minorHAnsi" w:cstheme="minorHAnsi"/>
                <w:b/>
                <w:color w:val="auto"/>
                <w:sz w:val="24"/>
              </w:rPr>
              <w:t>NA PRZEJŚCIACH DLA PIESZYCH</w:t>
            </w:r>
            <w:r w:rsidRPr="00C63339">
              <w:rPr>
                <w:rFonts w:asciiTheme="minorHAnsi" w:hAnsiTheme="minorHAnsi" w:cstheme="minorHAnsi"/>
                <w:b/>
                <w:color w:val="auto"/>
                <w:sz w:val="24"/>
              </w:rPr>
              <w:br/>
              <w:t>B+P</w:t>
            </w:r>
            <w:r w:rsidR="00C45D4E">
              <w:rPr>
                <w:rFonts w:asciiTheme="minorHAnsi" w:hAnsiTheme="minorHAnsi" w:cstheme="minorHAnsi"/>
                <w:b/>
                <w:color w:val="auto"/>
                <w:sz w:val="24"/>
              </w:rPr>
              <w:t>+R</w:t>
            </w:r>
          </w:p>
        </w:tc>
      </w:tr>
      <w:tr w:rsidR="00690D43" w:rsidRPr="002B6BA7" w:rsidTr="00690D43">
        <w:trPr>
          <w:trHeight w:val="283"/>
          <w:jc w:val="center"/>
        </w:trPr>
        <w:tc>
          <w:tcPr>
            <w:tcW w:w="10205" w:type="dxa"/>
            <w:gridSpan w:val="11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D43" w:rsidRPr="00690D43" w:rsidRDefault="00690D43" w:rsidP="00690D43">
            <w:pPr>
              <w:pStyle w:val="Nagwek2"/>
              <w:outlineLvl w:val="1"/>
            </w:pPr>
            <w:r w:rsidRPr="00BD3078">
              <w:rPr>
                <w:sz w:val="22"/>
              </w:rPr>
              <w:t>NUMER EWIDENCYJNY URZĘDU WOJEWÓDZKIEGO</w:t>
            </w:r>
          </w:p>
        </w:tc>
      </w:tr>
      <w:tr w:rsidR="00690D43" w:rsidTr="00690D43">
        <w:trPr>
          <w:trHeight w:val="567"/>
          <w:jc w:val="center"/>
        </w:trPr>
        <w:tc>
          <w:tcPr>
            <w:tcW w:w="10205" w:type="dxa"/>
            <w:gridSpan w:val="11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0D43" w:rsidRPr="00892694" w:rsidRDefault="00690D43" w:rsidP="00892694"/>
        </w:tc>
      </w:tr>
      <w:tr w:rsidR="00690D43" w:rsidTr="00690D43">
        <w:trPr>
          <w:trHeight w:val="283"/>
          <w:jc w:val="center"/>
        </w:trPr>
        <w:tc>
          <w:tcPr>
            <w:tcW w:w="10205" w:type="dxa"/>
            <w:gridSpan w:val="11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D43" w:rsidRPr="00D163DF" w:rsidRDefault="00690D43" w:rsidP="00EB23BB">
            <w:pPr>
              <w:pStyle w:val="Nagwek2"/>
              <w:outlineLvl w:val="1"/>
            </w:pPr>
            <w:r w:rsidRPr="00906C46">
              <w:rPr>
                <w:sz w:val="22"/>
              </w:rPr>
              <w:t>1. NAZWA JEDNOSTKI SAMORZĄDU TERYTORIALNEGO</w:t>
            </w:r>
          </w:p>
        </w:tc>
      </w:tr>
      <w:tr w:rsidR="00690D43" w:rsidTr="00690D43">
        <w:trPr>
          <w:trHeight w:val="567"/>
          <w:jc w:val="center"/>
        </w:trPr>
        <w:tc>
          <w:tcPr>
            <w:tcW w:w="10205" w:type="dxa"/>
            <w:gridSpan w:val="11"/>
            <w:tcBorders>
              <w:right w:val="single" w:sz="4" w:space="0" w:color="auto"/>
            </w:tcBorders>
            <w:vAlign w:val="center"/>
          </w:tcPr>
          <w:p w:rsidR="00690D43" w:rsidRPr="000F3995" w:rsidRDefault="00690D43" w:rsidP="00D163DF">
            <w:pPr>
              <w:spacing w:before="60" w:after="60"/>
              <w:rPr>
                <w:sz w:val="20"/>
              </w:rPr>
            </w:pPr>
          </w:p>
        </w:tc>
      </w:tr>
      <w:tr w:rsidR="00037626" w:rsidTr="004E23BF">
        <w:trPr>
          <w:trHeight w:val="283"/>
          <w:jc w:val="center"/>
        </w:trPr>
        <w:tc>
          <w:tcPr>
            <w:tcW w:w="10205" w:type="dxa"/>
            <w:gridSpan w:val="11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626" w:rsidRPr="00D163DF" w:rsidRDefault="00037626" w:rsidP="00EB23BB">
            <w:pPr>
              <w:pStyle w:val="Nagwek2"/>
              <w:outlineLvl w:val="1"/>
            </w:pPr>
            <w:r w:rsidRPr="00906C46">
              <w:rPr>
                <w:sz w:val="22"/>
              </w:rPr>
              <w:t>2. LOKALIZACJA PRZEJŚCIA DLA PIESZYCH</w:t>
            </w:r>
          </w:p>
        </w:tc>
      </w:tr>
      <w:tr w:rsidR="00D847BC" w:rsidTr="004E23BF">
        <w:trPr>
          <w:trHeight w:val="397"/>
          <w:jc w:val="center"/>
        </w:trPr>
        <w:tc>
          <w:tcPr>
            <w:tcW w:w="1775" w:type="dxa"/>
            <w:gridSpan w:val="2"/>
            <w:shd w:val="clear" w:color="auto" w:fill="F2F2F2" w:themeFill="background1" w:themeFillShade="F2"/>
            <w:vAlign w:val="center"/>
          </w:tcPr>
          <w:p w:rsidR="00D847BC" w:rsidRPr="002B6BA7" w:rsidRDefault="00D847BC" w:rsidP="00C946D3">
            <w:pPr>
              <w:pStyle w:val="Nagwek3"/>
              <w:jc w:val="center"/>
              <w:outlineLvl w:val="2"/>
            </w:pPr>
            <w:r w:rsidRPr="002B6BA7">
              <w:t>KATEGORIA DROGI</w:t>
            </w:r>
          </w:p>
        </w:tc>
        <w:tc>
          <w:tcPr>
            <w:tcW w:w="2119" w:type="dxa"/>
            <w:gridSpan w:val="3"/>
            <w:shd w:val="clear" w:color="auto" w:fill="F2F2F2" w:themeFill="background1" w:themeFillShade="F2"/>
            <w:vAlign w:val="center"/>
          </w:tcPr>
          <w:p w:rsidR="00D847BC" w:rsidRPr="00D847BC" w:rsidRDefault="00D847BC" w:rsidP="00D847BC">
            <w:pPr>
              <w:pStyle w:val="Nagwek3"/>
              <w:ind w:left="452" w:hanging="452"/>
              <w:jc w:val="center"/>
              <w:outlineLvl w:val="2"/>
            </w:pPr>
            <w:r w:rsidRPr="002B6BA7">
              <w:t>POWIAT</w:t>
            </w:r>
          </w:p>
        </w:tc>
        <w:tc>
          <w:tcPr>
            <w:tcW w:w="2134" w:type="dxa"/>
            <w:gridSpan w:val="2"/>
            <w:shd w:val="clear" w:color="auto" w:fill="F2F2F2" w:themeFill="background1" w:themeFillShade="F2"/>
            <w:vAlign w:val="center"/>
          </w:tcPr>
          <w:p w:rsidR="00D847BC" w:rsidRPr="00D847BC" w:rsidRDefault="00D847BC" w:rsidP="00D847BC">
            <w:pPr>
              <w:pStyle w:val="Nagwek3"/>
              <w:ind w:left="452" w:hanging="452"/>
              <w:jc w:val="center"/>
              <w:outlineLvl w:val="2"/>
            </w:pPr>
            <w:r w:rsidRPr="002B6BA7">
              <w:t>GMINA</w:t>
            </w:r>
          </w:p>
        </w:tc>
        <w:tc>
          <w:tcPr>
            <w:tcW w:w="2390" w:type="dxa"/>
            <w:gridSpan w:val="2"/>
            <w:shd w:val="clear" w:color="auto" w:fill="F2F2F2" w:themeFill="background1" w:themeFillShade="F2"/>
            <w:vAlign w:val="center"/>
          </w:tcPr>
          <w:p w:rsidR="00D847BC" w:rsidRPr="00D847BC" w:rsidRDefault="00D847BC" w:rsidP="00D847BC">
            <w:pPr>
              <w:pStyle w:val="Nagwek3"/>
              <w:ind w:left="452" w:hanging="452"/>
              <w:jc w:val="center"/>
              <w:outlineLvl w:val="2"/>
            </w:pPr>
            <w:r w:rsidRPr="002B6BA7">
              <w:t>MIEJSCOWOŚĆ</w:t>
            </w:r>
          </w:p>
        </w:tc>
        <w:tc>
          <w:tcPr>
            <w:tcW w:w="1787" w:type="dxa"/>
            <w:gridSpan w:val="2"/>
            <w:shd w:val="clear" w:color="auto" w:fill="F2F2F2" w:themeFill="background1" w:themeFillShade="F2"/>
            <w:vAlign w:val="center"/>
          </w:tcPr>
          <w:p w:rsidR="00D847BC" w:rsidRPr="00D847BC" w:rsidRDefault="00D847BC" w:rsidP="00D847BC">
            <w:pPr>
              <w:pStyle w:val="Nagwek3"/>
              <w:ind w:left="452" w:hanging="452"/>
              <w:jc w:val="center"/>
              <w:outlineLvl w:val="2"/>
            </w:pPr>
            <w:r w:rsidRPr="00D847BC">
              <w:t>NUMER DROGI</w:t>
            </w:r>
          </w:p>
        </w:tc>
      </w:tr>
      <w:tr w:rsidR="00D847BC" w:rsidRPr="000F3995" w:rsidTr="004E23BF">
        <w:trPr>
          <w:trHeight w:val="397"/>
          <w:jc w:val="center"/>
        </w:trPr>
        <w:tc>
          <w:tcPr>
            <w:tcW w:w="1775" w:type="dxa"/>
            <w:gridSpan w:val="2"/>
            <w:shd w:val="clear" w:color="auto" w:fill="auto"/>
            <w:vAlign w:val="center"/>
          </w:tcPr>
          <w:p w:rsidR="00D847BC" w:rsidRPr="00D847BC" w:rsidRDefault="00D847BC" w:rsidP="002F4A62">
            <w:pPr>
              <w:pStyle w:val="Nagwek3"/>
              <w:ind w:left="452" w:hanging="452"/>
              <w:jc w:val="center"/>
              <w:outlineLvl w:val="2"/>
              <w:rPr>
                <w:b w:val="0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D847BC" w:rsidRPr="002F4A62" w:rsidRDefault="00D847BC" w:rsidP="002F4A62">
            <w:pPr>
              <w:spacing w:before="60" w:after="60"/>
              <w:jc w:val="center"/>
              <w:rPr>
                <w:sz w:val="20"/>
                <w:szCs w:val="18"/>
                <w:vertAlign w:val="subscript"/>
              </w:rPr>
            </w:pPr>
          </w:p>
        </w:tc>
        <w:tc>
          <w:tcPr>
            <w:tcW w:w="2134" w:type="dxa"/>
            <w:gridSpan w:val="2"/>
            <w:vAlign w:val="center"/>
          </w:tcPr>
          <w:p w:rsidR="00D847BC" w:rsidRPr="00D847BC" w:rsidRDefault="00D847BC" w:rsidP="002F4A62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D847BC" w:rsidRPr="00D847BC" w:rsidRDefault="00D847BC" w:rsidP="002F4A62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D847BC" w:rsidRPr="00D847BC" w:rsidRDefault="00D847BC" w:rsidP="002F4A62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</w:tr>
      <w:tr w:rsidR="002F4A62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2F4A62" w:rsidRPr="002B6BA7" w:rsidRDefault="002F4A62" w:rsidP="001A0193">
            <w:pPr>
              <w:pStyle w:val="Nagwek2"/>
              <w:outlineLvl w:val="1"/>
            </w:pPr>
            <w:r>
              <w:rPr>
                <w:sz w:val="22"/>
              </w:rPr>
              <w:t>KRYTERIA KLASYFIKACJI PRZEJŚĆ DLA PIESZYCH DO OBJĘCIA DOFINANSOWANIEM</w:t>
            </w:r>
          </w:p>
        </w:tc>
      </w:tr>
      <w:tr w:rsidR="008C004E" w:rsidTr="004E23BF">
        <w:trPr>
          <w:jc w:val="center"/>
        </w:trPr>
        <w:tc>
          <w:tcPr>
            <w:tcW w:w="8418" w:type="dxa"/>
            <w:gridSpan w:val="9"/>
            <w:shd w:val="clear" w:color="auto" w:fill="F2F2F2" w:themeFill="background1" w:themeFillShade="F2"/>
            <w:vAlign w:val="center"/>
          </w:tcPr>
          <w:p w:rsidR="008C004E" w:rsidRPr="002842AE" w:rsidRDefault="008C004E" w:rsidP="008C004E">
            <w:pPr>
              <w:pStyle w:val="Nagwek3"/>
              <w:ind w:left="452" w:hanging="452"/>
              <w:jc w:val="both"/>
              <w:outlineLvl w:val="2"/>
              <w:rPr>
                <w:b w:val="0"/>
                <w:szCs w:val="20"/>
              </w:rPr>
            </w:pPr>
            <w:r w:rsidRPr="002842AE">
              <w:rPr>
                <w:szCs w:val="20"/>
              </w:rPr>
              <w:t>2.1.</w:t>
            </w:r>
            <w:r w:rsidRPr="002842AE">
              <w:rPr>
                <w:b w:val="0"/>
                <w:szCs w:val="20"/>
              </w:rPr>
              <w:t xml:space="preserve">  </w:t>
            </w:r>
            <w:r>
              <w:rPr>
                <w:b w:val="0"/>
                <w:szCs w:val="20"/>
              </w:rPr>
              <w:t> liczba</w:t>
            </w:r>
            <w:r w:rsidRPr="002842AE">
              <w:rPr>
                <w:b w:val="0"/>
                <w:szCs w:val="20"/>
              </w:rPr>
              <w:t xml:space="preserve"> zdarzeń drogowych (wypadków i kolizji) w obszarze oddziaływania przejścia dla pieszych</w:t>
            </w:r>
            <w:r w:rsidR="001129D2" w:rsidRPr="001129D2">
              <w:rPr>
                <w:szCs w:val="20"/>
              </w:rPr>
              <w:t>*</w:t>
            </w:r>
            <w:r w:rsidR="005335FB">
              <w:rPr>
                <w:b w:val="0"/>
                <w:szCs w:val="20"/>
              </w:rPr>
              <w:t>/ planowanego przejścia dla pieszych</w:t>
            </w:r>
            <w:r w:rsidRPr="002842AE">
              <w:rPr>
                <w:b w:val="0"/>
                <w:szCs w:val="20"/>
              </w:rPr>
              <w:t xml:space="preserve"> z udziałem pieszych w latach 2018, 2019 i 2020 (dane w ujęciu rocznym pozyskanie z Policji lub potwierdzone przez Policję);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8C004E" w:rsidRPr="00B858CE" w:rsidRDefault="008C004E" w:rsidP="008C004E">
            <w:pPr>
              <w:pStyle w:val="Nagwek3"/>
              <w:jc w:val="center"/>
              <w:outlineLvl w:val="2"/>
            </w:pPr>
          </w:p>
        </w:tc>
      </w:tr>
      <w:tr w:rsidR="008C004E" w:rsidTr="004E23BF">
        <w:trPr>
          <w:jc w:val="center"/>
        </w:trPr>
        <w:tc>
          <w:tcPr>
            <w:tcW w:w="8418" w:type="dxa"/>
            <w:gridSpan w:val="9"/>
            <w:shd w:val="clear" w:color="auto" w:fill="F2F2F2" w:themeFill="background1" w:themeFillShade="F2"/>
            <w:vAlign w:val="center"/>
          </w:tcPr>
          <w:p w:rsidR="008C004E" w:rsidRPr="002842AE" w:rsidRDefault="008C004E" w:rsidP="008C004E">
            <w:pPr>
              <w:pStyle w:val="Nagwek3"/>
              <w:ind w:left="452" w:hanging="452"/>
              <w:jc w:val="both"/>
              <w:outlineLvl w:val="2"/>
              <w:rPr>
                <w:b w:val="0"/>
                <w:szCs w:val="20"/>
              </w:rPr>
            </w:pPr>
            <w:r w:rsidRPr="002842AE">
              <w:rPr>
                <w:szCs w:val="20"/>
              </w:rPr>
              <w:t>2.2.</w:t>
            </w:r>
            <w:r w:rsidRPr="002842AE">
              <w:rPr>
                <w:b w:val="0"/>
                <w:szCs w:val="20"/>
              </w:rPr>
              <w:t xml:space="preserve">  </w:t>
            </w:r>
            <w:r>
              <w:rPr>
                <w:b w:val="0"/>
                <w:szCs w:val="20"/>
              </w:rPr>
              <w:t> liczba</w:t>
            </w:r>
            <w:r w:rsidRPr="002842AE">
              <w:rPr>
                <w:b w:val="0"/>
                <w:szCs w:val="20"/>
              </w:rPr>
              <w:t xml:space="preserve"> osób zabitych lub rannych w wyniku zdarzeń drogowych w obszarze oddziaływania przejścia dla pieszych</w:t>
            </w:r>
            <w:r w:rsidR="005335FB">
              <w:rPr>
                <w:b w:val="0"/>
                <w:szCs w:val="20"/>
              </w:rPr>
              <w:t>/ planowanego przejścia dla pieszych</w:t>
            </w:r>
            <w:r w:rsidRPr="002842AE">
              <w:rPr>
                <w:b w:val="0"/>
                <w:szCs w:val="20"/>
              </w:rPr>
              <w:t xml:space="preserve"> z udziałem pieszych w latach 2018, 2019 i 2020 (dane w ujęciu rocznym pozyskanie z Policji lub potwierdzone przez Policję);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8C004E" w:rsidRPr="00B858CE" w:rsidRDefault="008C004E" w:rsidP="008C004E">
            <w:pPr>
              <w:pStyle w:val="Nagwek3"/>
              <w:jc w:val="center"/>
              <w:outlineLvl w:val="2"/>
            </w:pPr>
          </w:p>
        </w:tc>
      </w:tr>
      <w:tr w:rsidR="008C004E" w:rsidTr="004E23BF">
        <w:trPr>
          <w:jc w:val="center"/>
        </w:trPr>
        <w:tc>
          <w:tcPr>
            <w:tcW w:w="8418" w:type="dxa"/>
            <w:gridSpan w:val="9"/>
            <w:shd w:val="clear" w:color="auto" w:fill="F2F2F2" w:themeFill="background1" w:themeFillShade="F2"/>
            <w:vAlign w:val="center"/>
          </w:tcPr>
          <w:p w:rsidR="008C004E" w:rsidRPr="002842AE" w:rsidRDefault="008C004E" w:rsidP="008C004E">
            <w:pPr>
              <w:ind w:left="452" w:hanging="452"/>
            </w:pPr>
            <w:r w:rsidRPr="002842AE">
              <w:rPr>
                <w:b/>
                <w:sz w:val="20"/>
                <w:szCs w:val="20"/>
              </w:rPr>
              <w:t>2.3.</w:t>
            </w:r>
            <w:r w:rsidRPr="002842A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 lokalizacja</w:t>
            </w:r>
            <w:r w:rsidRPr="002842AE">
              <w:rPr>
                <w:sz w:val="20"/>
                <w:szCs w:val="20"/>
              </w:rPr>
              <w:t xml:space="preserve"> przejścia</w:t>
            </w:r>
            <w:r w:rsidR="005335FB" w:rsidRPr="005335FB">
              <w:rPr>
                <w:sz w:val="20"/>
                <w:szCs w:val="20"/>
              </w:rPr>
              <w:t>/ planowanego przejścia dla pieszych</w:t>
            </w:r>
            <w:r w:rsidRPr="002842AE">
              <w:rPr>
                <w:sz w:val="20"/>
                <w:szCs w:val="20"/>
              </w:rPr>
              <w:t xml:space="preserve"> dla pieszych względem obiektów, w których prowadzona jest działalność o charakterze publicznym lub działalność gospodarcza (placówki oświatowe, handlowe, ochrony zdrowia, opiekuńcze, kultury, sportu, rekreacji i wypoczynku, urzędy itp.).</w:t>
            </w:r>
            <w:r w:rsidR="00072B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8C004E" w:rsidRPr="00B858CE" w:rsidRDefault="008C004E" w:rsidP="008C004E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275CDA" w:rsidRPr="000F3995" w:rsidTr="004E23BF">
        <w:trPr>
          <w:trHeight w:val="907"/>
          <w:jc w:val="center"/>
        </w:trPr>
        <w:tc>
          <w:tcPr>
            <w:tcW w:w="10205" w:type="dxa"/>
            <w:gridSpan w:val="11"/>
          </w:tcPr>
          <w:p w:rsidR="00275CDA" w:rsidRPr="00275CDA" w:rsidRDefault="00275CDA" w:rsidP="00072B1F">
            <w:pPr>
              <w:spacing w:before="60" w:after="60"/>
              <w:rPr>
                <w:b/>
                <w:sz w:val="20"/>
                <w:szCs w:val="18"/>
              </w:rPr>
            </w:pPr>
            <w:r w:rsidRPr="00275CDA">
              <w:rPr>
                <w:b/>
                <w:sz w:val="20"/>
                <w:szCs w:val="18"/>
              </w:rPr>
              <w:t>Opis</w:t>
            </w:r>
            <w:r w:rsidR="00072B1F">
              <w:rPr>
                <w:b/>
                <w:sz w:val="20"/>
                <w:szCs w:val="18"/>
              </w:rPr>
              <w:t xml:space="preserve"> (podać względem jakich obiektów)</w:t>
            </w:r>
            <w:r w:rsidRPr="00275CDA">
              <w:rPr>
                <w:b/>
                <w:sz w:val="20"/>
                <w:szCs w:val="18"/>
              </w:rPr>
              <w:t>:</w:t>
            </w:r>
          </w:p>
        </w:tc>
      </w:tr>
      <w:tr w:rsidR="008C004E" w:rsidTr="004E23BF">
        <w:trPr>
          <w:jc w:val="center"/>
        </w:trPr>
        <w:tc>
          <w:tcPr>
            <w:tcW w:w="10205" w:type="dxa"/>
            <w:gridSpan w:val="11"/>
            <w:shd w:val="clear" w:color="auto" w:fill="F2F2F2" w:themeFill="background1" w:themeFillShade="F2"/>
            <w:vAlign w:val="center"/>
          </w:tcPr>
          <w:p w:rsidR="008C004E" w:rsidRPr="00287C4B" w:rsidRDefault="008C004E" w:rsidP="008C004E">
            <w:pPr>
              <w:pStyle w:val="Nagwek3"/>
              <w:outlineLvl w:val="2"/>
            </w:pPr>
            <w:r>
              <w:t xml:space="preserve">UWAGA: Należy odnieść się do </w:t>
            </w:r>
            <w:r w:rsidRPr="00D82A7B">
              <w:rPr>
                <w:u w:val="single"/>
              </w:rPr>
              <w:t>wszystkich wskazanych we wniosku rubryk przeznaczonych do wypełnienia przez Beneficjenta</w:t>
            </w:r>
            <w:r>
              <w:rPr>
                <w:u w:val="single"/>
              </w:rPr>
              <w:t>.</w:t>
            </w:r>
          </w:p>
        </w:tc>
      </w:tr>
      <w:tr w:rsidR="008C004E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8C004E" w:rsidRPr="002B6BA7" w:rsidRDefault="008C004E" w:rsidP="008C004E">
            <w:pPr>
              <w:pStyle w:val="Nagwek2"/>
              <w:outlineLvl w:val="1"/>
            </w:pPr>
            <w:r w:rsidRPr="00906C46">
              <w:rPr>
                <w:sz w:val="22"/>
              </w:rPr>
              <w:t xml:space="preserve">3. TYTUŁ ZADANIA </w:t>
            </w:r>
            <w:r w:rsidRPr="001D2972">
              <w:rPr>
                <w:b w:val="0"/>
                <w:i/>
                <w:sz w:val="22"/>
              </w:rPr>
              <w:t>(nie więcej niż 100 znaków)</w:t>
            </w:r>
          </w:p>
        </w:tc>
      </w:tr>
      <w:tr w:rsidR="008C004E" w:rsidTr="004E23BF">
        <w:trPr>
          <w:trHeight w:val="907"/>
          <w:jc w:val="center"/>
        </w:trPr>
        <w:tc>
          <w:tcPr>
            <w:tcW w:w="10205" w:type="dxa"/>
            <w:gridSpan w:val="11"/>
          </w:tcPr>
          <w:p w:rsidR="008C004E" w:rsidRPr="000F3995" w:rsidRDefault="008C004E" w:rsidP="008C004E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8C004E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8C004E" w:rsidRPr="002B6BA7" w:rsidRDefault="008C004E" w:rsidP="008C004E">
            <w:pPr>
              <w:pStyle w:val="Nagwek2"/>
              <w:outlineLvl w:val="1"/>
            </w:pPr>
            <w:r w:rsidRPr="00906C46">
              <w:rPr>
                <w:sz w:val="22"/>
              </w:rPr>
              <w:t>4. TERMIN REALIZACJI</w:t>
            </w:r>
          </w:p>
        </w:tc>
      </w:tr>
      <w:tr w:rsidR="002A1D91" w:rsidTr="004E23BF">
        <w:trPr>
          <w:jc w:val="center"/>
        </w:trPr>
        <w:tc>
          <w:tcPr>
            <w:tcW w:w="5099" w:type="dxa"/>
            <w:gridSpan w:val="6"/>
            <w:shd w:val="clear" w:color="auto" w:fill="F2F2F2" w:themeFill="background1" w:themeFillShade="F2"/>
            <w:vAlign w:val="center"/>
          </w:tcPr>
          <w:p w:rsidR="008C004E" w:rsidRPr="00287C4B" w:rsidRDefault="008C004E" w:rsidP="008C004E">
            <w:pPr>
              <w:pStyle w:val="Nagwek3"/>
              <w:jc w:val="center"/>
              <w:outlineLvl w:val="2"/>
            </w:pPr>
            <w:r w:rsidRPr="00287C4B">
              <w:t xml:space="preserve">TERMIN FAKTYCZNEGO ROZPOCZĘCIA ZADANIA </w:t>
            </w:r>
            <w:r>
              <w:br/>
            </w:r>
            <w:r w:rsidRPr="00906C46">
              <w:rPr>
                <w:b w:val="0"/>
                <w:i/>
              </w:rPr>
              <w:t>(miesiąc, rok) 2021</w:t>
            </w:r>
          </w:p>
        </w:tc>
        <w:tc>
          <w:tcPr>
            <w:tcW w:w="5106" w:type="dxa"/>
            <w:gridSpan w:val="5"/>
            <w:shd w:val="clear" w:color="auto" w:fill="F2F2F2" w:themeFill="background1" w:themeFillShade="F2"/>
            <w:vAlign w:val="center"/>
          </w:tcPr>
          <w:p w:rsidR="008C004E" w:rsidRPr="00287C4B" w:rsidRDefault="008C004E" w:rsidP="008C004E">
            <w:pPr>
              <w:pStyle w:val="Nagwek3"/>
              <w:jc w:val="center"/>
              <w:outlineLvl w:val="2"/>
            </w:pPr>
            <w:r w:rsidRPr="00287C4B">
              <w:t xml:space="preserve">TERMIN FAKTYCZNEGO ZAKOŃCZENIA ZADANIA </w:t>
            </w:r>
            <w:r>
              <w:br/>
            </w:r>
            <w:r w:rsidRPr="00906C46">
              <w:rPr>
                <w:b w:val="0"/>
                <w:i/>
              </w:rPr>
              <w:t xml:space="preserve">(miesiąc, rok) </w:t>
            </w:r>
            <w:r w:rsidRPr="0019746D">
              <w:rPr>
                <w:b w:val="0"/>
                <w:i/>
              </w:rPr>
              <w:t>2021</w:t>
            </w:r>
          </w:p>
        </w:tc>
      </w:tr>
      <w:tr w:rsidR="002A1D91" w:rsidTr="004E23BF">
        <w:trPr>
          <w:trHeight w:val="454"/>
          <w:jc w:val="center"/>
        </w:trPr>
        <w:tc>
          <w:tcPr>
            <w:tcW w:w="5099" w:type="dxa"/>
            <w:gridSpan w:val="6"/>
            <w:vAlign w:val="center"/>
          </w:tcPr>
          <w:p w:rsidR="008C004E" w:rsidRPr="000F3995" w:rsidRDefault="008C004E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5106" w:type="dxa"/>
            <w:gridSpan w:val="5"/>
            <w:vAlign w:val="center"/>
          </w:tcPr>
          <w:p w:rsidR="008C004E" w:rsidRPr="000F3995" w:rsidRDefault="008C004E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</w:tr>
      <w:tr w:rsidR="008C004E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8C004E" w:rsidRPr="002B6BA7" w:rsidRDefault="008C004E" w:rsidP="008C004E">
            <w:pPr>
              <w:pStyle w:val="Nagwek2"/>
              <w:outlineLvl w:val="1"/>
            </w:pPr>
            <w:r w:rsidRPr="00906C46">
              <w:rPr>
                <w:sz w:val="22"/>
              </w:rPr>
              <w:t>5. DŁUGOŚĆ PRZEJŚCIA DLA PIESZYCH OBJĘTEGO ZADANIEM WEDŁUG RODZAJU ROBÓT BUDOWLANYCH [m]</w:t>
            </w:r>
          </w:p>
        </w:tc>
      </w:tr>
      <w:tr w:rsidR="005335FB" w:rsidRPr="00287C4B" w:rsidTr="004E23BF">
        <w:trPr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5335FB" w:rsidRPr="00287C4B" w:rsidRDefault="005335FB" w:rsidP="008C004E">
            <w:pPr>
              <w:pStyle w:val="Nagwek3"/>
              <w:jc w:val="center"/>
              <w:outlineLvl w:val="2"/>
            </w:pPr>
            <w:r w:rsidRPr="005335FB">
              <w:t>LP.</w:t>
            </w:r>
          </w:p>
        </w:tc>
        <w:tc>
          <w:tcPr>
            <w:tcW w:w="3208" w:type="dxa"/>
            <w:gridSpan w:val="3"/>
            <w:shd w:val="clear" w:color="auto" w:fill="F2F2F2" w:themeFill="background1" w:themeFillShade="F2"/>
            <w:vAlign w:val="center"/>
          </w:tcPr>
          <w:p w:rsidR="005335FB" w:rsidRPr="00287C4B" w:rsidRDefault="005335FB" w:rsidP="008C004E">
            <w:pPr>
              <w:pStyle w:val="Nagwek3"/>
              <w:jc w:val="center"/>
              <w:outlineLvl w:val="2"/>
            </w:pPr>
            <w:r>
              <w:t>BUDOWA</w:t>
            </w:r>
          </w:p>
        </w:tc>
        <w:tc>
          <w:tcPr>
            <w:tcW w:w="3213" w:type="dxa"/>
            <w:gridSpan w:val="4"/>
            <w:shd w:val="clear" w:color="auto" w:fill="F2F2F2" w:themeFill="background1" w:themeFillShade="F2"/>
            <w:vAlign w:val="center"/>
          </w:tcPr>
          <w:p w:rsidR="005335FB" w:rsidRPr="00287C4B" w:rsidRDefault="005335FB" w:rsidP="008C004E">
            <w:pPr>
              <w:pStyle w:val="Nagwek3"/>
              <w:jc w:val="center"/>
              <w:outlineLvl w:val="2"/>
            </w:pPr>
            <w:r>
              <w:t>PRZEBUDOWA</w:t>
            </w:r>
          </w:p>
        </w:tc>
        <w:tc>
          <w:tcPr>
            <w:tcW w:w="3217" w:type="dxa"/>
            <w:gridSpan w:val="3"/>
            <w:shd w:val="clear" w:color="auto" w:fill="F2F2F2" w:themeFill="background1" w:themeFillShade="F2"/>
            <w:vAlign w:val="center"/>
          </w:tcPr>
          <w:p w:rsidR="005335FB" w:rsidRPr="00287C4B" w:rsidRDefault="005335FB" w:rsidP="005335FB">
            <w:pPr>
              <w:pStyle w:val="Nagwek3"/>
              <w:jc w:val="center"/>
              <w:outlineLvl w:val="2"/>
            </w:pPr>
            <w:r>
              <w:t>REMONT</w:t>
            </w:r>
          </w:p>
        </w:tc>
      </w:tr>
      <w:tr w:rsidR="005335FB" w:rsidTr="004E23BF">
        <w:trPr>
          <w:trHeight w:val="454"/>
          <w:jc w:val="center"/>
        </w:trPr>
        <w:tc>
          <w:tcPr>
            <w:tcW w:w="567" w:type="dxa"/>
            <w:vAlign w:val="center"/>
          </w:tcPr>
          <w:p w:rsidR="005335FB" w:rsidRPr="005335FB" w:rsidRDefault="005335FB" w:rsidP="008C004E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335FB">
              <w:rPr>
                <w:b/>
                <w:sz w:val="20"/>
                <w:szCs w:val="18"/>
              </w:rPr>
              <w:t>1.</w:t>
            </w:r>
          </w:p>
        </w:tc>
        <w:tc>
          <w:tcPr>
            <w:tcW w:w="3208" w:type="dxa"/>
            <w:gridSpan w:val="3"/>
            <w:vAlign w:val="center"/>
          </w:tcPr>
          <w:p w:rsidR="005335FB" w:rsidRPr="000F3995" w:rsidRDefault="005335FB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3213" w:type="dxa"/>
            <w:gridSpan w:val="4"/>
            <w:vAlign w:val="center"/>
          </w:tcPr>
          <w:p w:rsidR="005335FB" w:rsidRPr="000F3995" w:rsidRDefault="005335FB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3217" w:type="dxa"/>
            <w:gridSpan w:val="3"/>
            <w:vAlign w:val="center"/>
          </w:tcPr>
          <w:p w:rsidR="005335FB" w:rsidRPr="000F3995" w:rsidRDefault="005335FB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</w:tr>
      <w:tr w:rsidR="005335FB" w:rsidTr="004E23BF">
        <w:trPr>
          <w:trHeight w:val="454"/>
          <w:jc w:val="center"/>
        </w:trPr>
        <w:tc>
          <w:tcPr>
            <w:tcW w:w="567" w:type="dxa"/>
            <w:vAlign w:val="center"/>
          </w:tcPr>
          <w:p w:rsidR="005335FB" w:rsidRPr="005335FB" w:rsidRDefault="005335FB" w:rsidP="008C004E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335FB">
              <w:rPr>
                <w:b/>
                <w:sz w:val="20"/>
                <w:szCs w:val="18"/>
              </w:rPr>
              <w:t>2.</w:t>
            </w:r>
          </w:p>
        </w:tc>
        <w:tc>
          <w:tcPr>
            <w:tcW w:w="3208" w:type="dxa"/>
            <w:gridSpan w:val="3"/>
            <w:vAlign w:val="center"/>
          </w:tcPr>
          <w:p w:rsidR="005335FB" w:rsidRPr="000F3995" w:rsidRDefault="005335FB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3213" w:type="dxa"/>
            <w:gridSpan w:val="4"/>
            <w:vAlign w:val="center"/>
          </w:tcPr>
          <w:p w:rsidR="005335FB" w:rsidRPr="000F3995" w:rsidRDefault="005335FB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3217" w:type="dxa"/>
            <w:gridSpan w:val="3"/>
            <w:vAlign w:val="center"/>
          </w:tcPr>
          <w:p w:rsidR="005335FB" w:rsidRPr="000F3995" w:rsidRDefault="005335FB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</w:tr>
      <w:tr w:rsidR="005335FB" w:rsidTr="004E23BF">
        <w:trPr>
          <w:trHeight w:val="454"/>
          <w:jc w:val="center"/>
        </w:trPr>
        <w:tc>
          <w:tcPr>
            <w:tcW w:w="567" w:type="dxa"/>
            <w:vAlign w:val="center"/>
          </w:tcPr>
          <w:p w:rsidR="005335FB" w:rsidRPr="005335FB" w:rsidRDefault="005335FB" w:rsidP="008C004E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335FB">
              <w:rPr>
                <w:b/>
                <w:sz w:val="20"/>
                <w:szCs w:val="18"/>
              </w:rPr>
              <w:lastRenderedPageBreak/>
              <w:t>3.</w:t>
            </w:r>
          </w:p>
        </w:tc>
        <w:tc>
          <w:tcPr>
            <w:tcW w:w="3208" w:type="dxa"/>
            <w:gridSpan w:val="3"/>
            <w:vAlign w:val="center"/>
          </w:tcPr>
          <w:p w:rsidR="005335FB" w:rsidRPr="000F3995" w:rsidRDefault="005335FB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3213" w:type="dxa"/>
            <w:gridSpan w:val="4"/>
            <w:vAlign w:val="center"/>
          </w:tcPr>
          <w:p w:rsidR="005335FB" w:rsidRPr="000F3995" w:rsidRDefault="005335FB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3217" w:type="dxa"/>
            <w:gridSpan w:val="3"/>
            <w:vAlign w:val="center"/>
          </w:tcPr>
          <w:p w:rsidR="005335FB" w:rsidRPr="000F3995" w:rsidRDefault="005335FB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</w:tr>
      <w:tr w:rsidR="005335FB" w:rsidTr="004E23BF">
        <w:trPr>
          <w:trHeight w:val="454"/>
          <w:jc w:val="center"/>
        </w:trPr>
        <w:tc>
          <w:tcPr>
            <w:tcW w:w="567" w:type="dxa"/>
            <w:vAlign w:val="center"/>
          </w:tcPr>
          <w:p w:rsidR="005335FB" w:rsidRPr="005335FB" w:rsidRDefault="005335FB" w:rsidP="008C004E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 w:rsidRPr="005335FB">
              <w:rPr>
                <w:b/>
                <w:sz w:val="20"/>
                <w:szCs w:val="18"/>
              </w:rPr>
              <w:t>4.</w:t>
            </w:r>
          </w:p>
        </w:tc>
        <w:tc>
          <w:tcPr>
            <w:tcW w:w="3208" w:type="dxa"/>
            <w:gridSpan w:val="3"/>
            <w:vAlign w:val="center"/>
          </w:tcPr>
          <w:p w:rsidR="005335FB" w:rsidRPr="000F3995" w:rsidRDefault="005335FB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3213" w:type="dxa"/>
            <w:gridSpan w:val="4"/>
            <w:vAlign w:val="center"/>
          </w:tcPr>
          <w:p w:rsidR="005335FB" w:rsidRPr="000F3995" w:rsidRDefault="005335FB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3217" w:type="dxa"/>
            <w:gridSpan w:val="3"/>
            <w:vAlign w:val="center"/>
          </w:tcPr>
          <w:p w:rsidR="005335FB" w:rsidRPr="000F3995" w:rsidRDefault="005335FB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</w:tr>
      <w:tr w:rsidR="005335FB" w:rsidRPr="000F3995" w:rsidTr="004E23BF">
        <w:trPr>
          <w:trHeight w:val="454"/>
          <w:jc w:val="center"/>
        </w:trPr>
        <w:tc>
          <w:tcPr>
            <w:tcW w:w="567" w:type="dxa"/>
            <w:vAlign w:val="center"/>
          </w:tcPr>
          <w:p w:rsidR="005335FB" w:rsidRPr="005335FB" w:rsidRDefault="005335FB" w:rsidP="00654536">
            <w:pPr>
              <w:spacing w:before="60" w:after="6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5.</w:t>
            </w:r>
          </w:p>
        </w:tc>
        <w:tc>
          <w:tcPr>
            <w:tcW w:w="3208" w:type="dxa"/>
            <w:gridSpan w:val="3"/>
            <w:vAlign w:val="center"/>
          </w:tcPr>
          <w:p w:rsidR="005335FB" w:rsidRPr="000F3995" w:rsidRDefault="005335FB" w:rsidP="00654536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3213" w:type="dxa"/>
            <w:gridSpan w:val="4"/>
            <w:vAlign w:val="center"/>
          </w:tcPr>
          <w:p w:rsidR="005335FB" w:rsidRPr="000F3995" w:rsidRDefault="005335FB" w:rsidP="00654536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3217" w:type="dxa"/>
            <w:gridSpan w:val="3"/>
            <w:vAlign w:val="center"/>
          </w:tcPr>
          <w:p w:rsidR="005335FB" w:rsidRPr="000F3995" w:rsidRDefault="005335FB" w:rsidP="00654536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</w:tr>
      <w:tr w:rsidR="005335FB" w:rsidRPr="000F3995" w:rsidTr="004E23BF">
        <w:trPr>
          <w:trHeight w:val="454"/>
          <w:jc w:val="center"/>
        </w:trPr>
        <w:tc>
          <w:tcPr>
            <w:tcW w:w="8418" w:type="dxa"/>
            <w:gridSpan w:val="9"/>
            <w:shd w:val="clear" w:color="auto" w:fill="F2F2F2" w:themeFill="background1" w:themeFillShade="F2"/>
            <w:vAlign w:val="center"/>
          </w:tcPr>
          <w:p w:rsidR="005335FB" w:rsidRPr="005335FB" w:rsidRDefault="005335FB" w:rsidP="005335FB">
            <w:pPr>
              <w:spacing w:before="60" w:after="60"/>
              <w:jc w:val="right"/>
              <w:rPr>
                <w:b/>
                <w:sz w:val="20"/>
                <w:szCs w:val="18"/>
              </w:rPr>
            </w:pPr>
            <w:r w:rsidRPr="005335FB">
              <w:rPr>
                <w:b/>
                <w:sz w:val="20"/>
                <w:szCs w:val="18"/>
              </w:rPr>
              <w:t>RAZEM</w:t>
            </w:r>
            <w:r>
              <w:rPr>
                <w:b/>
                <w:sz w:val="20"/>
                <w:szCs w:val="18"/>
              </w:rPr>
              <w:t xml:space="preserve"> B+P+R</w:t>
            </w:r>
          </w:p>
        </w:tc>
        <w:tc>
          <w:tcPr>
            <w:tcW w:w="1787" w:type="dxa"/>
            <w:gridSpan w:val="2"/>
            <w:vAlign w:val="center"/>
          </w:tcPr>
          <w:p w:rsidR="005335FB" w:rsidRPr="000F3995" w:rsidRDefault="005335FB" w:rsidP="00654536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</w:tr>
      <w:tr w:rsidR="005335FB" w:rsidRPr="00287C4B" w:rsidTr="004E23BF">
        <w:trPr>
          <w:jc w:val="center"/>
        </w:trPr>
        <w:tc>
          <w:tcPr>
            <w:tcW w:w="10205" w:type="dxa"/>
            <w:gridSpan w:val="11"/>
            <w:shd w:val="clear" w:color="auto" w:fill="F2F2F2" w:themeFill="background1" w:themeFillShade="F2"/>
            <w:vAlign w:val="center"/>
          </w:tcPr>
          <w:p w:rsidR="005335FB" w:rsidRPr="00287C4B" w:rsidRDefault="005335FB" w:rsidP="00662537">
            <w:pPr>
              <w:pStyle w:val="Nagwek3"/>
              <w:outlineLvl w:val="2"/>
            </w:pPr>
            <w:r>
              <w:t>UWAGA: Nie należy łączyć poszczególnych rodzajów robót (np. budowy z przebudową)</w:t>
            </w:r>
            <w:r w:rsidR="00157096">
              <w:t>.</w:t>
            </w:r>
            <w:r>
              <w:t xml:space="preserve"> </w:t>
            </w:r>
            <w:r w:rsidR="00157096" w:rsidRPr="00157096">
              <w:rPr>
                <w:u w:val="single"/>
              </w:rPr>
              <w:t>D</w:t>
            </w:r>
            <w:r w:rsidRPr="00D82A7B">
              <w:rPr>
                <w:u w:val="single"/>
              </w:rPr>
              <w:t>la każdego przejścia powinien być złożony odrębny wniosek</w:t>
            </w:r>
            <w:r>
              <w:rPr>
                <w:u w:val="single"/>
              </w:rPr>
              <w:t>, za wyjątkiem skrzyżowań.</w:t>
            </w:r>
          </w:p>
        </w:tc>
      </w:tr>
      <w:tr w:rsidR="008C004E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8C004E" w:rsidRPr="002B6BA7" w:rsidRDefault="008C004E" w:rsidP="008C004E">
            <w:pPr>
              <w:pStyle w:val="Nagwek2"/>
              <w:outlineLvl w:val="1"/>
            </w:pPr>
            <w:r>
              <w:rPr>
                <w:sz w:val="22"/>
              </w:rPr>
              <w:t>6</w:t>
            </w:r>
            <w:r w:rsidRPr="00906C46">
              <w:rPr>
                <w:sz w:val="22"/>
              </w:rPr>
              <w:t>. KOSZTY KWALIFIKOWANE REALIZACJI ZADANIA BRUTTO NA 2021 ROK</w:t>
            </w:r>
            <w:r w:rsidR="005335FB">
              <w:rPr>
                <w:sz w:val="22"/>
              </w:rPr>
              <w:t>*</w:t>
            </w:r>
          </w:p>
        </w:tc>
      </w:tr>
      <w:tr w:rsidR="002A1D91" w:rsidRPr="00287C4B" w:rsidTr="004E23BF">
        <w:trPr>
          <w:jc w:val="center"/>
        </w:trPr>
        <w:tc>
          <w:tcPr>
            <w:tcW w:w="2568" w:type="dxa"/>
            <w:gridSpan w:val="3"/>
            <w:shd w:val="clear" w:color="auto" w:fill="F2F2F2" w:themeFill="background1" w:themeFillShade="F2"/>
            <w:vAlign w:val="center"/>
          </w:tcPr>
          <w:p w:rsidR="008C004E" w:rsidRPr="00287C4B" w:rsidRDefault="008C004E" w:rsidP="008C004E">
            <w:pPr>
              <w:pStyle w:val="Nagwek3"/>
              <w:jc w:val="center"/>
              <w:outlineLvl w:val="2"/>
            </w:pPr>
            <w:r>
              <w:t>KWOTA [zł]</w:t>
            </w:r>
          </w:p>
        </w:tc>
        <w:tc>
          <w:tcPr>
            <w:tcW w:w="7637" w:type="dxa"/>
            <w:gridSpan w:val="8"/>
            <w:shd w:val="clear" w:color="auto" w:fill="F2F2F2" w:themeFill="background1" w:themeFillShade="F2"/>
            <w:vAlign w:val="center"/>
          </w:tcPr>
          <w:p w:rsidR="008C004E" w:rsidRPr="00287C4B" w:rsidRDefault="008C004E" w:rsidP="008C004E">
            <w:pPr>
              <w:pStyle w:val="Nagwek3"/>
              <w:jc w:val="center"/>
              <w:outlineLvl w:val="2"/>
            </w:pPr>
            <w:r w:rsidRPr="00674EE3">
              <w:t>SŁOWNIE KWOTA ZADANIA BRUTTO</w:t>
            </w:r>
          </w:p>
        </w:tc>
      </w:tr>
      <w:tr w:rsidR="00BD3078" w:rsidTr="004E23BF">
        <w:trPr>
          <w:trHeight w:val="454"/>
          <w:jc w:val="center"/>
        </w:trPr>
        <w:tc>
          <w:tcPr>
            <w:tcW w:w="2568" w:type="dxa"/>
            <w:gridSpan w:val="3"/>
            <w:vAlign w:val="center"/>
          </w:tcPr>
          <w:p w:rsidR="008C004E" w:rsidRPr="000F3995" w:rsidRDefault="008C004E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7637" w:type="dxa"/>
            <w:gridSpan w:val="8"/>
            <w:vAlign w:val="center"/>
          </w:tcPr>
          <w:p w:rsidR="008C004E" w:rsidRPr="000F3995" w:rsidRDefault="008C004E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</w:tr>
      <w:tr w:rsidR="005335FB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F2F2F2" w:themeFill="background1" w:themeFillShade="F2"/>
            <w:vAlign w:val="center"/>
          </w:tcPr>
          <w:p w:rsidR="005335FB" w:rsidRPr="00906C46" w:rsidRDefault="005335FB" w:rsidP="005335FB">
            <w:pPr>
              <w:pStyle w:val="Nagwek3"/>
              <w:outlineLvl w:val="2"/>
              <w:rPr>
                <w:sz w:val="22"/>
              </w:rPr>
            </w:pPr>
            <w:r>
              <w:rPr>
                <w:sz w:val="22"/>
              </w:rPr>
              <w:t xml:space="preserve">*Dofinansowaniu podlega jedynie dokumentacja techniczna i projektowa z 2021 roku </w:t>
            </w:r>
            <w:r>
              <w:rPr>
                <w:sz w:val="22"/>
              </w:rPr>
              <w:br/>
              <w:t xml:space="preserve">  (dokumentacja opracowana przed 01.01.2021 r. jest kosztem </w:t>
            </w:r>
            <w:r w:rsidRPr="005335FB">
              <w:rPr>
                <w:sz w:val="22"/>
                <w:u w:val="single"/>
              </w:rPr>
              <w:t>niekwalifikowanym</w:t>
            </w:r>
            <w:r>
              <w:rPr>
                <w:sz w:val="22"/>
                <w:u w:val="single"/>
              </w:rPr>
              <w:t>).</w:t>
            </w:r>
          </w:p>
        </w:tc>
      </w:tr>
      <w:tr w:rsidR="008C004E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8C004E" w:rsidRPr="002B6BA7" w:rsidRDefault="008C004E" w:rsidP="008C004E">
            <w:pPr>
              <w:pStyle w:val="Nagwek2"/>
              <w:outlineLvl w:val="1"/>
            </w:pPr>
            <w:r w:rsidRPr="00906C46">
              <w:rPr>
                <w:sz w:val="22"/>
              </w:rPr>
              <w:t xml:space="preserve">TERMIN DOKONYWANIA WYPŁAT NA RZECZY WYKONAWCY ZADANIA zgodnie z art. 23 ust. 3 ustawy RFRD- obligatoryjnie </w:t>
            </w:r>
            <w:r w:rsidRPr="00906C46">
              <w:rPr>
                <w:b w:val="0"/>
                <w:i/>
                <w:sz w:val="22"/>
              </w:rPr>
              <w:t>(miesiąc, rok)</w:t>
            </w:r>
          </w:p>
        </w:tc>
      </w:tr>
      <w:tr w:rsidR="008C004E" w:rsidTr="004E23BF">
        <w:trPr>
          <w:trHeight w:val="454"/>
          <w:jc w:val="center"/>
        </w:trPr>
        <w:tc>
          <w:tcPr>
            <w:tcW w:w="10205" w:type="dxa"/>
            <w:gridSpan w:val="11"/>
          </w:tcPr>
          <w:p w:rsidR="008C004E" w:rsidRPr="000F3995" w:rsidRDefault="008C004E" w:rsidP="008C004E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8C004E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8C004E" w:rsidRPr="002B6BA7" w:rsidRDefault="008C004E" w:rsidP="008C004E">
            <w:pPr>
              <w:pStyle w:val="Nagwek2"/>
              <w:outlineLvl w:val="1"/>
            </w:pPr>
            <w:r w:rsidRPr="00906C46">
              <w:rPr>
                <w:sz w:val="22"/>
              </w:rPr>
              <w:t xml:space="preserve">7. OPIS ZADANIA OBEJMUJĄCY STAN ISTNIEJĄCY ORAZ PROJEKTOWANY WRAZ Z UZASADNIENIEM REALIZACJI ZADANIA </w:t>
            </w:r>
            <w:r w:rsidRPr="00906C46">
              <w:rPr>
                <w:b w:val="0"/>
                <w:i/>
                <w:sz w:val="22"/>
              </w:rPr>
              <w:t>(nie więcej niż 300 słów)</w:t>
            </w:r>
          </w:p>
        </w:tc>
      </w:tr>
      <w:tr w:rsidR="008C004E" w:rsidTr="004E23BF">
        <w:trPr>
          <w:trHeight w:val="2778"/>
          <w:jc w:val="center"/>
        </w:trPr>
        <w:tc>
          <w:tcPr>
            <w:tcW w:w="10205" w:type="dxa"/>
            <w:gridSpan w:val="11"/>
          </w:tcPr>
          <w:p w:rsidR="008C004E" w:rsidRPr="004E23BF" w:rsidRDefault="008C004E" w:rsidP="008C004E">
            <w:pPr>
              <w:spacing w:before="60" w:after="60"/>
              <w:rPr>
                <w:sz w:val="20"/>
                <w:szCs w:val="18"/>
              </w:rPr>
            </w:pPr>
            <w:r w:rsidRPr="000F3995">
              <w:rPr>
                <w:b/>
                <w:sz w:val="20"/>
                <w:szCs w:val="18"/>
              </w:rPr>
              <w:t>Opis:</w:t>
            </w:r>
            <w:r>
              <w:rPr>
                <w:b/>
                <w:sz w:val="20"/>
                <w:szCs w:val="18"/>
              </w:rPr>
              <w:t xml:space="preserve"> </w:t>
            </w:r>
          </w:p>
        </w:tc>
      </w:tr>
      <w:tr w:rsidR="008C004E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8C004E" w:rsidRPr="002B6BA7" w:rsidRDefault="008C004E" w:rsidP="008C004E">
            <w:pPr>
              <w:pStyle w:val="Nagwek2"/>
              <w:outlineLvl w:val="1"/>
            </w:pPr>
            <w:r w:rsidRPr="00906C46">
              <w:rPr>
                <w:sz w:val="22"/>
              </w:rPr>
              <w:t>8. STOPIEŃ PRZYGOTOWANIA PROJEKTU DO REALIZACJI</w:t>
            </w:r>
          </w:p>
        </w:tc>
      </w:tr>
      <w:tr w:rsidR="001129D2" w:rsidTr="004E23BF">
        <w:trPr>
          <w:trHeight w:val="37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1129D2" w:rsidRPr="00C24BA1" w:rsidRDefault="001129D2" w:rsidP="001129D2">
            <w:pPr>
              <w:pStyle w:val="Nagwek3"/>
              <w:ind w:left="24"/>
              <w:outlineLvl w:val="2"/>
              <w:rPr>
                <w:b w:val="0"/>
              </w:rPr>
            </w:pPr>
            <w:r w:rsidRPr="00906C46">
              <w:rPr>
                <w:b w:val="0"/>
              </w:rPr>
              <w:t>Należy wskazać stopień przygotowania Zadania do realizacji.</w:t>
            </w:r>
            <w:r w:rsidRPr="00906C46">
              <w:rPr>
                <w:b w:val="0"/>
              </w:rPr>
              <w:br/>
              <w:t>Posiadanie wymaganej dokumentacji technicznej i projektowej, wymaganych prawem decyzji, uzgodnień i pozwoleń administracyjnych</w:t>
            </w:r>
            <w:r>
              <w:rPr>
                <w:b w:val="0"/>
              </w:rPr>
              <w:t>,</w:t>
            </w:r>
            <w:r w:rsidRPr="00906C46">
              <w:rPr>
                <w:b w:val="0"/>
              </w:rPr>
              <w:t xml:space="preserve"> w szczególności:</w:t>
            </w:r>
          </w:p>
        </w:tc>
      </w:tr>
      <w:tr w:rsidR="001129D2" w:rsidTr="004E23BF">
        <w:trPr>
          <w:trHeight w:val="376"/>
          <w:jc w:val="center"/>
        </w:trPr>
        <w:tc>
          <w:tcPr>
            <w:tcW w:w="9250" w:type="dxa"/>
            <w:gridSpan w:val="10"/>
            <w:shd w:val="clear" w:color="auto" w:fill="D9D9D9" w:themeFill="background1" w:themeFillShade="D9"/>
            <w:vAlign w:val="center"/>
          </w:tcPr>
          <w:p w:rsidR="001129D2" w:rsidRPr="00906C46" w:rsidRDefault="001129D2" w:rsidP="001129D2">
            <w:pPr>
              <w:pStyle w:val="Nagwek3"/>
              <w:numPr>
                <w:ilvl w:val="0"/>
                <w:numId w:val="9"/>
              </w:numPr>
              <w:ind w:left="449"/>
              <w:outlineLvl w:val="2"/>
              <w:rPr>
                <w:b w:val="0"/>
              </w:rPr>
            </w:pPr>
            <w:r w:rsidRPr="001129D2">
              <w:rPr>
                <w:b w:val="0"/>
              </w:rPr>
              <w:t>zgodność inwestycji z miejscowym planem zagospodarowania przestrzennego/decyzje o warunkach zabudowy i zagospodarowania terenu/ustalenie lokalizac</w:t>
            </w:r>
            <w:r>
              <w:rPr>
                <w:b w:val="0"/>
              </w:rPr>
              <w:t>ji inwestycji celu publicznego;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1129D2" w:rsidTr="004E23BF">
        <w:trPr>
          <w:trHeight w:val="376"/>
          <w:jc w:val="center"/>
        </w:trPr>
        <w:tc>
          <w:tcPr>
            <w:tcW w:w="9250" w:type="dxa"/>
            <w:gridSpan w:val="10"/>
            <w:shd w:val="clear" w:color="auto" w:fill="D9D9D9" w:themeFill="background1" w:themeFillShade="D9"/>
            <w:vAlign w:val="center"/>
          </w:tcPr>
          <w:p w:rsidR="001129D2" w:rsidRPr="00906C46" w:rsidRDefault="001129D2" w:rsidP="001129D2">
            <w:pPr>
              <w:pStyle w:val="Nagwek3"/>
              <w:numPr>
                <w:ilvl w:val="0"/>
                <w:numId w:val="9"/>
              </w:numPr>
              <w:ind w:left="449"/>
              <w:outlineLvl w:val="2"/>
              <w:rPr>
                <w:b w:val="0"/>
              </w:rPr>
            </w:pPr>
            <w:r w:rsidRPr="001129D2">
              <w:rPr>
                <w:b w:val="0"/>
              </w:rPr>
              <w:t>posiadanie pozwolenia na</w:t>
            </w:r>
            <w:r>
              <w:rPr>
                <w:b w:val="0"/>
              </w:rPr>
              <w:t xml:space="preserve"> budowę;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1129D2" w:rsidTr="004E23BF">
        <w:trPr>
          <w:trHeight w:val="376"/>
          <w:jc w:val="center"/>
        </w:trPr>
        <w:tc>
          <w:tcPr>
            <w:tcW w:w="9250" w:type="dxa"/>
            <w:gridSpan w:val="10"/>
            <w:shd w:val="clear" w:color="auto" w:fill="D9D9D9" w:themeFill="background1" w:themeFillShade="D9"/>
            <w:vAlign w:val="center"/>
          </w:tcPr>
          <w:p w:rsidR="001129D2" w:rsidRPr="00906C46" w:rsidRDefault="001129D2" w:rsidP="001129D2">
            <w:pPr>
              <w:pStyle w:val="Nagwek3"/>
              <w:numPr>
                <w:ilvl w:val="0"/>
                <w:numId w:val="9"/>
              </w:numPr>
              <w:ind w:left="449"/>
              <w:outlineLvl w:val="2"/>
              <w:rPr>
                <w:b w:val="0"/>
              </w:rPr>
            </w:pPr>
            <w:r w:rsidRPr="001129D2">
              <w:rPr>
                <w:b w:val="0"/>
              </w:rPr>
              <w:t>posiadanie dokumentacji przetargowej lub specyfikacji</w:t>
            </w:r>
            <w:r>
              <w:rPr>
                <w:b w:val="0"/>
              </w:rPr>
              <w:t xml:space="preserve"> istotnych warunków zamówienia;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1129D2" w:rsidTr="004E23BF">
        <w:trPr>
          <w:trHeight w:val="376"/>
          <w:jc w:val="center"/>
        </w:trPr>
        <w:tc>
          <w:tcPr>
            <w:tcW w:w="9250" w:type="dxa"/>
            <w:gridSpan w:val="10"/>
            <w:shd w:val="clear" w:color="auto" w:fill="D9D9D9" w:themeFill="background1" w:themeFillShade="D9"/>
            <w:vAlign w:val="center"/>
          </w:tcPr>
          <w:p w:rsidR="001129D2" w:rsidRPr="00906C46" w:rsidRDefault="001129D2" w:rsidP="001129D2">
            <w:pPr>
              <w:pStyle w:val="Nagwek3"/>
              <w:numPr>
                <w:ilvl w:val="0"/>
                <w:numId w:val="9"/>
              </w:numPr>
              <w:ind w:left="449"/>
              <w:outlineLvl w:val="2"/>
              <w:rPr>
                <w:b w:val="0"/>
              </w:rPr>
            </w:pPr>
            <w:r w:rsidRPr="001129D2">
              <w:rPr>
                <w:b w:val="0"/>
              </w:rPr>
              <w:t>posiadanie dokumentacji technicznej</w:t>
            </w:r>
            <w:r>
              <w:rPr>
                <w:b w:val="0"/>
              </w:rPr>
              <w:t>;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1129D2" w:rsidTr="004E23BF">
        <w:trPr>
          <w:trHeight w:val="376"/>
          <w:jc w:val="center"/>
        </w:trPr>
        <w:tc>
          <w:tcPr>
            <w:tcW w:w="9250" w:type="dxa"/>
            <w:gridSpan w:val="10"/>
            <w:shd w:val="clear" w:color="auto" w:fill="D9D9D9" w:themeFill="background1" w:themeFillShade="D9"/>
            <w:vAlign w:val="center"/>
          </w:tcPr>
          <w:p w:rsidR="001129D2" w:rsidRPr="00906C46" w:rsidRDefault="001129D2" w:rsidP="001129D2">
            <w:pPr>
              <w:pStyle w:val="Nagwek3"/>
              <w:numPr>
                <w:ilvl w:val="0"/>
                <w:numId w:val="9"/>
              </w:numPr>
              <w:ind w:left="449"/>
              <w:outlineLvl w:val="2"/>
              <w:rPr>
                <w:b w:val="0"/>
              </w:rPr>
            </w:pPr>
            <w:r w:rsidRPr="001129D2">
              <w:rPr>
                <w:b w:val="0"/>
              </w:rPr>
              <w:t>posiadanie innych wymaganych prawem dokumentów związanych z realiza</w:t>
            </w:r>
            <w:r>
              <w:rPr>
                <w:b w:val="0"/>
              </w:rPr>
              <w:t xml:space="preserve">cją przedsięwzięcia danego typu (na przykład </w:t>
            </w:r>
            <w:r w:rsidRPr="001129D2">
              <w:rPr>
                <w:b w:val="0"/>
              </w:rPr>
              <w:t>pr</w:t>
            </w:r>
            <w:r>
              <w:rPr>
                <w:b w:val="0"/>
              </w:rPr>
              <w:t>ogramu funkcjonalno-użytkowego) (wymienić jakie):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1129D2" w:rsidTr="004E23BF">
        <w:trPr>
          <w:trHeight w:val="1134"/>
          <w:jc w:val="center"/>
        </w:trPr>
        <w:tc>
          <w:tcPr>
            <w:tcW w:w="9250" w:type="dxa"/>
            <w:gridSpan w:val="10"/>
            <w:shd w:val="clear" w:color="auto" w:fill="auto"/>
          </w:tcPr>
          <w:p w:rsidR="001129D2" w:rsidRPr="001129D2" w:rsidRDefault="001129D2" w:rsidP="004E23BF">
            <w:pPr>
              <w:pStyle w:val="Nagwek3"/>
              <w:outlineLvl w:val="2"/>
              <w:rPr>
                <w:b w:val="0"/>
              </w:rPr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</w:p>
        </w:tc>
      </w:tr>
      <w:tr w:rsidR="001129D2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1129D2" w:rsidRPr="002B6BA7" w:rsidRDefault="001129D2" w:rsidP="001129D2">
            <w:pPr>
              <w:pStyle w:val="Nagwek2"/>
              <w:outlineLvl w:val="1"/>
            </w:pPr>
            <w:r w:rsidRPr="00906C46">
              <w:rPr>
                <w:sz w:val="22"/>
              </w:rPr>
              <w:t>9. ROZW</w:t>
            </w:r>
            <w:r>
              <w:rPr>
                <w:sz w:val="22"/>
              </w:rPr>
              <w:t>IĄZANIA DLA PLANOWANEGO ZADANIA</w:t>
            </w:r>
          </w:p>
        </w:tc>
      </w:tr>
      <w:tr w:rsidR="001129D2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D9D9D9" w:themeFill="background1" w:themeFillShade="D9"/>
            <w:vAlign w:val="center"/>
          </w:tcPr>
          <w:p w:rsidR="001129D2" w:rsidRPr="00D82A7B" w:rsidRDefault="001129D2" w:rsidP="001129D2">
            <w:pPr>
              <w:spacing w:before="60" w:after="60"/>
              <w:ind w:left="452" w:hanging="452"/>
              <w:jc w:val="both"/>
              <w:rPr>
                <w:sz w:val="20"/>
                <w:szCs w:val="18"/>
              </w:rPr>
            </w:pPr>
            <w:r w:rsidRPr="00166E76">
              <w:rPr>
                <w:b/>
                <w:sz w:val="20"/>
                <w:szCs w:val="18"/>
              </w:rPr>
              <w:t>9.1.</w:t>
            </w:r>
            <w:r>
              <w:rPr>
                <w:sz w:val="20"/>
                <w:szCs w:val="18"/>
              </w:rPr>
              <w:t xml:space="preserve"> Oświetlenie </w:t>
            </w:r>
            <w:r w:rsidRPr="003E197F">
              <w:rPr>
                <w:sz w:val="20"/>
                <w:szCs w:val="18"/>
              </w:rPr>
              <w:t>–</w:t>
            </w:r>
            <w:r>
              <w:rPr>
                <w:sz w:val="20"/>
                <w:szCs w:val="18"/>
              </w:rPr>
              <w:t> </w:t>
            </w:r>
            <w:r w:rsidRPr="00895BC2">
              <w:rPr>
                <w:b/>
                <w:sz w:val="20"/>
                <w:szCs w:val="18"/>
                <w:u w:val="single"/>
              </w:rPr>
              <w:t>obligatoryjne</w:t>
            </w:r>
            <w:r w:rsidRPr="003E197F">
              <w:rPr>
                <w:sz w:val="20"/>
                <w:szCs w:val="18"/>
              </w:rPr>
              <w:t xml:space="preserve"> wykonanie prawidłowego, dedykowanego oświetlenia lub dostosowanie istniejącego oświetlenia przejścia dla pieszych, dojścia do przejścia dla pieszych oraz stref oczekiwania pieszych, zgodnie z „Wytycznymi organizacji bezpiecznego ruchu pieszych – Wytycznymi prawidłowego </w:t>
            </w:r>
            <w:r w:rsidRPr="003E197F">
              <w:rPr>
                <w:sz w:val="20"/>
                <w:szCs w:val="18"/>
              </w:rPr>
              <w:lastRenderedPageBreak/>
              <w:t xml:space="preserve">oświetlenia przejść dla pieszych”, dostępnymi na stronie internetowej Ministerstwa Infrastruktury pod adresem </w:t>
            </w:r>
            <w:hyperlink r:id="rId8" w:history="1">
              <w:r w:rsidRPr="00497CE7">
                <w:rPr>
                  <w:rStyle w:val="Hipercze"/>
                  <w:sz w:val="20"/>
                  <w:szCs w:val="18"/>
                </w:rPr>
                <w:t>https://www.gov.pl/web/infrastruktura/inne-opracowania</w:t>
              </w:r>
            </w:hyperlink>
            <w:r>
              <w:rPr>
                <w:sz w:val="20"/>
                <w:szCs w:val="18"/>
              </w:rPr>
              <w:t>.</w:t>
            </w:r>
          </w:p>
        </w:tc>
        <w:tc>
          <w:tcPr>
            <w:tcW w:w="955" w:type="dxa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lastRenderedPageBreak/>
              <w:t>TAK/NIE</w:t>
            </w:r>
          </w:p>
        </w:tc>
      </w:tr>
      <w:tr w:rsidR="001129D2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1129D2" w:rsidRPr="005F2009" w:rsidRDefault="001129D2" w:rsidP="005F30C7">
            <w:pPr>
              <w:spacing w:before="60" w:after="60"/>
              <w:ind w:left="452" w:hanging="452"/>
              <w:jc w:val="both"/>
              <w:rPr>
                <w:sz w:val="20"/>
                <w:szCs w:val="18"/>
              </w:rPr>
            </w:pPr>
            <w:r w:rsidRPr="00166E76">
              <w:rPr>
                <w:b/>
                <w:sz w:val="20"/>
                <w:szCs w:val="18"/>
              </w:rPr>
              <w:t>9.2.</w:t>
            </w:r>
            <w:r>
              <w:rPr>
                <w:sz w:val="20"/>
                <w:szCs w:val="18"/>
              </w:rPr>
              <w:t xml:space="preserve">  </w:t>
            </w:r>
            <w:r w:rsidRPr="003E197F">
              <w:rPr>
                <w:sz w:val="20"/>
                <w:szCs w:val="18"/>
              </w:rPr>
              <w:t>Parametry techniczno-budowlane – budowa nowego przejścia dla pieszych lub rozbudowa/przebudowa istniejącego przejścia dla pieszych (poprawa rozwiązań geometrycznych w obszarze oddziaływania przejścia dla piesz</w:t>
            </w:r>
            <w:r w:rsidR="005F30C7">
              <w:rPr>
                <w:sz w:val="20"/>
                <w:szCs w:val="18"/>
              </w:rPr>
              <w:t>ych), zgodnie z r</w:t>
            </w:r>
            <w:r>
              <w:rPr>
                <w:sz w:val="20"/>
                <w:szCs w:val="18"/>
              </w:rPr>
              <w:t>ozporządzeniem</w:t>
            </w:r>
            <w:r w:rsidR="005F30C7">
              <w:rPr>
                <w:sz w:val="20"/>
                <w:szCs w:val="18"/>
              </w:rPr>
              <w:t xml:space="preserve"> </w:t>
            </w:r>
            <w:r w:rsidR="005F30C7" w:rsidRPr="001A2D0E">
              <w:rPr>
                <w:sz w:val="20"/>
              </w:rPr>
              <w:t>MTiGM z dn. 2 marca 1999 r. w sprawie warunków technicznych jakim powinny odpowiadać dr</w:t>
            </w:r>
            <w:r w:rsidR="005F30C7">
              <w:rPr>
                <w:sz w:val="20"/>
              </w:rPr>
              <w:t>ogi publiczne i ich usytuowanie</w:t>
            </w:r>
            <w:r w:rsidRPr="003E197F">
              <w:rPr>
                <w:sz w:val="20"/>
                <w:szCs w:val="18"/>
              </w:rPr>
              <w:t xml:space="preserve">, z wykorzystaniem projektu opracowania WR-D-41-3 „Wytyczne projektowania infrastruktury dla pieszych. Część 3: Projektowanie przejść dla pieszych” dostępny na stronie internetowej Ministerstwa Infrastruktury pod adresem </w:t>
            </w:r>
            <w:hyperlink r:id="rId9" w:history="1">
              <w:r w:rsidRPr="00E019C8">
                <w:rPr>
                  <w:rStyle w:val="Hipercze"/>
                  <w:sz w:val="20"/>
                  <w:szCs w:val="18"/>
                </w:rPr>
                <w:t>https://www.gov.pl/web/infrastruktura/konsultacje-publiczne</w:t>
              </w:r>
            </w:hyperlink>
            <w:r w:rsidRPr="003E197F">
              <w:rPr>
                <w:sz w:val="20"/>
                <w:szCs w:val="18"/>
              </w:rPr>
              <w:t>, a w szczególności:</w:t>
            </w:r>
          </w:p>
        </w:tc>
      </w:tr>
      <w:tr w:rsidR="005F30C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5F30C7" w:rsidRDefault="005F30C7" w:rsidP="009E1590">
            <w:pPr>
              <w:pStyle w:val="Nagwek3"/>
              <w:ind w:left="449"/>
              <w:outlineLvl w:val="2"/>
            </w:pPr>
            <w:r>
              <w:t>Obligatoryjnie:</w:t>
            </w:r>
          </w:p>
        </w:tc>
      </w:tr>
      <w:tr w:rsidR="001129D2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1129D2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  <w:r w:rsidR="001129D2" w:rsidRPr="003E197F">
              <w:rPr>
                <w:sz w:val="20"/>
                <w:szCs w:val="18"/>
              </w:rPr>
              <w:t>)</w:t>
            </w:r>
            <w:r w:rsidR="001129D2" w:rsidRPr="003E197F">
              <w:rPr>
                <w:sz w:val="20"/>
                <w:szCs w:val="18"/>
              </w:rPr>
              <w:tab/>
              <w:t>budowa/rozbudowa/przebudowa azyli (stref oczekiwania) dla pieszych na jezdniach przeznaczonych do ruchu w obu kierunkach</w:t>
            </w:r>
            <w:r>
              <w:rPr>
                <w:sz w:val="20"/>
                <w:szCs w:val="18"/>
              </w:rPr>
              <w:t xml:space="preserve">: </w:t>
            </w:r>
            <w:r w:rsidR="001129D2" w:rsidRPr="003E197F">
              <w:rPr>
                <w:sz w:val="20"/>
                <w:szCs w:val="18"/>
              </w:rPr>
              <w:t xml:space="preserve">o co najmniej </w:t>
            </w:r>
            <w:r w:rsidR="001129D2" w:rsidRPr="005F30C7">
              <w:rPr>
                <w:b/>
                <w:sz w:val="20"/>
                <w:szCs w:val="18"/>
              </w:rPr>
              <w:t>trzech</w:t>
            </w:r>
            <w:r w:rsidR="001129D2" w:rsidRPr="003E197F">
              <w:rPr>
                <w:sz w:val="20"/>
                <w:szCs w:val="18"/>
              </w:rPr>
              <w:t xml:space="preserve"> pasach ruchu, </w:t>
            </w:r>
          </w:p>
        </w:tc>
        <w:tc>
          <w:tcPr>
            <w:tcW w:w="955" w:type="dxa"/>
            <w:vAlign w:val="center"/>
          </w:tcPr>
          <w:p w:rsidR="001129D2" w:rsidRPr="00B858CE" w:rsidRDefault="001129D2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1129D2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1129D2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  <w:r w:rsidR="001129D2" w:rsidRPr="003E197F">
              <w:rPr>
                <w:sz w:val="20"/>
                <w:szCs w:val="18"/>
              </w:rPr>
              <w:t>)</w:t>
            </w:r>
            <w:r w:rsidR="001129D2" w:rsidRPr="003E197F">
              <w:rPr>
                <w:sz w:val="20"/>
                <w:szCs w:val="18"/>
              </w:rPr>
              <w:tab/>
              <w:t>w zależności od indywidualnych przypadków poprawa warunków widoczności pieszego przez kierowcę i odwrotnie (np. usunięcie obiektów i zieleni ograniczających widoczność, korektę łuków, likwidację lub przeniesienie stanowisk postojowych itp.),</w:t>
            </w:r>
          </w:p>
        </w:tc>
        <w:tc>
          <w:tcPr>
            <w:tcW w:w="955" w:type="dxa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1129D2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1129D2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  <w:r w:rsidR="001129D2" w:rsidRPr="003E197F">
              <w:rPr>
                <w:sz w:val="20"/>
                <w:szCs w:val="18"/>
              </w:rPr>
              <w:t>)</w:t>
            </w:r>
            <w:r w:rsidR="001129D2" w:rsidRPr="003E197F">
              <w:rPr>
                <w:sz w:val="20"/>
                <w:szCs w:val="18"/>
              </w:rPr>
              <w:tab/>
              <w:t>poprawa ukształtowania wysokościowego nawierzchni dojścia do przejścia dla pieszych, przejścia dla pieszych i strefy oczekiwania oraz zastosowanie systemu informacji fakturowej – w celu poprawy funkcjonalności przejścia dla osób z niepełnosprawnościami,</w:t>
            </w:r>
          </w:p>
        </w:tc>
        <w:tc>
          <w:tcPr>
            <w:tcW w:w="955" w:type="dxa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1129D2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1129D2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  <w:r w:rsidR="001129D2" w:rsidRPr="003E197F">
              <w:rPr>
                <w:sz w:val="20"/>
                <w:szCs w:val="18"/>
              </w:rPr>
              <w:t>)</w:t>
            </w:r>
            <w:r w:rsidR="001129D2" w:rsidRPr="003E197F">
              <w:rPr>
                <w:sz w:val="20"/>
                <w:szCs w:val="18"/>
              </w:rPr>
              <w:tab/>
              <w:t>wykonanie nawierzchni jezdni lub torowiska tramwajowego w miejscu przejścia dla pieszych w kolorze czerwonym – w miejscach szczególnie niebezpiecznych bądź o dużej wypadkowości,</w:t>
            </w:r>
          </w:p>
        </w:tc>
        <w:tc>
          <w:tcPr>
            <w:tcW w:w="955" w:type="dxa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5F30C7" w:rsidRDefault="005F30C7" w:rsidP="009E1590">
            <w:pPr>
              <w:pStyle w:val="Nagwek3"/>
              <w:ind w:left="449"/>
              <w:outlineLvl w:val="2"/>
            </w:pPr>
            <w:r>
              <w:t>Fakultatywnie:</w:t>
            </w:r>
          </w:p>
        </w:tc>
      </w:tr>
      <w:tr w:rsidR="001129D2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1129D2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  <w:r w:rsidR="001129D2" w:rsidRPr="003E197F">
              <w:rPr>
                <w:sz w:val="20"/>
                <w:szCs w:val="18"/>
              </w:rPr>
              <w:t>)</w:t>
            </w:r>
            <w:r w:rsidR="001129D2" w:rsidRPr="003E197F">
              <w:rPr>
                <w:sz w:val="20"/>
                <w:szCs w:val="18"/>
              </w:rPr>
              <w:tab/>
              <w:t>wykonanie nawierzchni jezdni o zwiększonej szorstkości na długości co najmniej 20 m przed przejściem dla pieszych,</w:t>
            </w:r>
          </w:p>
        </w:tc>
        <w:tc>
          <w:tcPr>
            <w:tcW w:w="955" w:type="dxa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1129D2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1129D2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  <w:r w:rsidR="001129D2" w:rsidRPr="003E197F">
              <w:rPr>
                <w:sz w:val="20"/>
                <w:szCs w:val="18"/>
              </w:rPr>
              <w:t>)</w:t>
            </w:r>
            <w:r w:rsidR="001129D2" w:rsidRPr="003E197F">
              <w:rPr>
                <w:sz w:val="20"/>
                <w:szCs w:val="18"/>
              </w:rPr>
              <w:tab/>
              <w:t>wykonanie linii wibracyjnych (pasów akustycznych) barwy innej  niż biała lub żółta przed przejściem dla pieszych, z uwzględnieniem ochrony terenów przyległych do pasa drogowego przed niekorzystnym oddziaływaniem hałasu,</w:t>
            </w:r>
          </w:p>
        </w:tc>
        <w:tc>
          <w:tcPr>
            <w:tcW w:w="955" w:type="dxa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1129D2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  <w:r w:rsidR="001129D2">
              <w:rPr>
                <w:sz w:val="20"/>
                <w:szCs w:val="18"/>
              </w:rPr>
              <w:t xml:space="preserve">) </w:t>
            </w:r>
            <w:r>
              <w:rPr>
                <w:sz w:val="20"/>
                <w:szCs w:val="18"/>
              </w:rPr>
              <w:t xml:space="preserve"> </w:t>
            </w:r>
            <w:r w:rsidR="001129D2" w:rsidRPr="003E197F">
              <w:rPr>
                <w:sz w:val="20"/>
                <w:szCs w:val="18"/>
              </w:rPr>
              <w:t>rozsunięcie względem siebie przejść dla pieszych w przekroju drogi dwujezdniowej, zlokalizowanych na odcinkach pomiędzy skrzyżowaniami, umożliwiające nakierowanie pieszego twarzą do nadjeżdżają</w:t>
            </w:r>
            <w:r w:rsidR="001129D2">
              <w:rPr>
                <w:sz w:val="20"/>
                <w:szCs w:val="18"/>
              </w:rPr>
              <w:t>cych pojazdów (tzw. „labirynt”).</w:t>
            </w:r>
          </w:p>
        </w:tc>
        <w:tc>
          <w:tcPr>
            <w:tcW w:w="955" w:type="dxa"/>
            <w:vAlign w:val="center"/>
          </w:tcPr>
          <w:p w:rsidR="001129D2" w:rsidRDefault="001129D2" w:rsidP="001129D2">
            <w:pPr>
              <w:pStyle w:val="Nagwek3"/>
              <w:jc w:val="center"/>
              <w:outlineLvl w:val="2"/>
            </w:pPr>
          </w:p>
          <w:p w:rsidR="005F30C7" w:rsidRPr="005F30C7" w:rsidRDefault="005F30C7" w:rsidP="005F30C7"/>
        </w:tc>
      </w:tr>
      <w:tr w:rsidR="005F30C7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Pr="003E197F" w:rsidRDefault="005F30C7" w:rsidP="005F30C7">
            <w:pPr>
              <w:spacing w:before="60" w:after="60"/>
              <w:ind w:left="452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  <w:r w:rsidRPr="003E197F">
              <w:rPr>
                <w:sz w:val="20"/>
                <w:szCs w:val="18"/>
              </w:rPr>
              <w:t>)</w:t>
            </w:r>
            <w:r w:rsidRPr="003E197F">
              <w:rPr>
                <w:sz w:val="20"/>
                <w:szCs w:val="18"/>
              </w:rPr>
              <w:tab/>
              <w:t>uspokojenie ruchu na drodze np. poprzez:</w:t>
            </w:r>
          </w:p>
          <w:p w:rsidR="005F30C7" w:rsidRPr="003E197F" w:rsidRDefault="005F30C7" w:rsidP="005F30C7">
            <w:pPr>
              <w:spacing w:before="60" w:after="60"/>
              <w:ind w:left="736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a) </w:t>
            </w:r>
            <w:r w:rsidRPr="003E197F">
              <w:rPr>
                <w:sz w:val="20"/>
                <w:szCs w:val="18"/>
              </w:rPr>
              <w:t>zawężenie pasów ruchu na drodze,</w:t>
            </w:r>
          </w:p>
          <w:p w:rsidR="005F30C7" w:rsidRPr="003E197F" w:rsidRDefault="005F30C7" w:rsidP="005F30C7">
            <w:pPr>
              <w:spacing w:before="60" w:after="60"/>
              <w:ind w:left="736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b) </w:t>
            </w:r>
            <w:r w:rsidRPr="003E197F">
              <w:rPr>
                <w:sz w:val="20"/>
                <w:szCs w:val="18"/>
              </w:rPr>
              <w:t>wykonanie wyniesionych przejść dla pieszych (również w ramach wyniesionych skrzyżowań),</w:t>
            </w:r>
          </w:p>
          <w:p w:rsidR="005F30C7" w:rsidRDefault="005F30C7" w:rsidP="005F30C7">
            <w:pPr>
              <w:spacing w:before="60" w:after="60"/>
              <w:ind w:left="736" w:hanging="3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c) </w:t>
            </w:r>
            <w:r w:rsidRPr="003E197F">
              <w:rPr>
                <w:sz w:val="20"/>
                <w:szCs w:val="18"/>
              </w:rPr>
              <w:t>zastosowanie progów zwalniających (liniowych lub wyspowych),</w:t>
            </w:r>
          </w:p>
        </w:tc>
        <w:tc>
          <w:tcPr>
            <w:tcW w:w="955" w:type="dxa"/>
          </w:tcPr>
          <w:p w:rsidR="005F30C7" w:rsidRDefault="005F30C7" w:rsidP="005F30C7">
            <w:pPr>
              <w:pStyle w:val="Nagwek3"/>
              <w:jc w:val="center"/>
              <w:outlineLvl w:val="2"/>
            </w:pPr>
            <w:r>
              <w:br/>
            </w:r>
            <w:r w:rsidRPr="00B858CE">
              <w:t>TAK/NIE</w:t>
            </w:r>
          </w:p>
          <w:p w:rsidR="005F30C7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  <w:p w:rsidR="005F30C7" w:rsidRPr="005F30C7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  <w:r w:rsidRPr="003E197F">
              <w:rPr>
                <w:sz w:val="20"/>
                <w:szCs w:val="18"/>
              </w:rPr>
              <w:t>)</w:t>
            </w:r>
            <w:r w:rsidRPr="003E197F">
              <w:rPr>
                <w:sz w:val="20"/>
                <w:szCs w:val="18"/>
              </w:rPr>
              <w:tab/>
              <w:t>budowa/rozbudowa/przebudowa chodników (dróg dla pieszych) lub ścieżek pieszo-rowerowych (dróg dla pieszych i rowerów) stanowiących dojścia do przejścia dla pieszych na długości nie większej niż obszar oddziaływania przejścia,</w:t>
            </w:r>
          </w:p>
        </w:tc>
        <w:tc>
          <w:tcPr>
            <w:tcW w:w="955" w:type="dxa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</w:t>
            </w:r>
            <w:r w:rsidRPr="003E197F">
              <w:rPr>
                <w:sz w:val="20"/>
                <w:szCs w:val="18"/>
              </w:rPr>
              <w:t>)</w:t>
            </w:r>
            <w:r w:rsidRPr="003E197F">
              <w:rPr>
                <w:sz w:val="20"/>
                <w:szCs w:val="18"/>
              </w:rPr>
              <w:tab/>
              <w:t>budowa/rozbudowa/przebudowa azyli (stref oczekiwania) dla pieszych na jezdniach przeznaczonych do ruchu w obu kierunkach</w:t>
            </w:r>
            <w:r>
              <w:rPr>
                <w:sz w:val="20"/>
                <w:szCs w:val="18"/>
              </w:rPr>
              <w:t xml:space="preserve">: </w:t>
            </w:r>
            <w:r w:rsidRPr="003E197F">
              <w:rPr>
                <w:sz w:val="20"/>
                <w:szCs w:val="18"/>
              </w:rPr>
              <w:t xml:space="preserve">o </w:t>
            </w:r>
            <w:r w:rsidRPr="005F30C7">
              <w:rPr>
                <w:b/>
                <w:sz w:val="20"/>
                <w:szCs w:val="18"/>
              </w:rPr>
              <w:t>dwóch</w:t>
            </w:r>
            <w:r w:rsidRPr="003E197F">
              <w:rPr>
                <w:sz w:val="20"/>
                <w:szCs w:val="18"/>
              </w:rPr>
              <w:t xml:space="preserve"> pasach ruchu,</w:t>
            </w:r>
          </w:p>
        </w:tc>
        <w:tc>
          <w:tcPr>
            <w:tcW w:w="955" w:type="dxa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</w:t>
            </w:r>
            <w:r w:rsidRPr="003E197F">
              <w:rPr>
                <w:sz w:val="20"/>
                <w:szCs w:val="18"/>
              </w:rPr>
              <w:t>)</w:t>
            </w:r>
            <w:r w:rsidRPr="003E197F">
              <w:rPr>
                <w:sz w:val="20"/>
                <w:szCs w:val="18"/>
              </w:rPr>
              <w:tab/>
              <w:t>budowa balustrad, ogrodzeń i wygrodzeń w miejscach szczególnie niebezpiecznych, na trasach szkolnych lub do innych obiektów użyteczności publicznej, lub w celu naprowadzenia pieszych do przejścia dla pieszych,</w:t>
            </w:r>
          </w:p>
        </w:tc>
        <w:tc>
          <w:tcPr>
            <w:tcW w:w="955" w:type="dxa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5F30C7" w:rsidRPr="005F2009" w:rsidRDefault="005F30C7" w:rsidP="005F30C7">
            <w:pPr>
              <w:spacing w:before="60" w:after="60"/>
              <w:ind w:left="452" w:hanging="452"/>
              <w:jc w:val="both"/>
              <w:rPr>
                <w:sz w:val="20"/>
                <w:szCs w:val="18"/>
              </w:rPr>
            </w:pPr>
            <w:r w:rsidRPr="002307E0">
              <w:rPr>
                <w:b/>
                <w:sz w:val="20"/>
                <w:szCs w:val="18"/>
              </w:rPr>
              <w:t>9.3.</w:t>
            </w:r>
            <w:r w:rsidRPr="005F2009">
              <w:rPr>
                <w:sz w:val="20"/>
                <w:szCs w:val="18"/>
              </w:rPr>
              <w:t xml:space="preserve"> Organizacja ruchu – zastosowanie prawidłowych rozwiązań w organiz</w:t>
            </w:r>
            <w:r>
              <w:rPr>
                <w:sz w:val="20"/>
                <w:szCs w:val="18"/>
              </w:rPr>
              <w:t xml:space="preserve">acji ruchu drogowego, zgodnie z </w:t>
            </w:r>
            <w:r w:rsidRPr="005F2009">
              <w:rPr>
                <w:sz w:val="20"/>
                <w:szCs w:val="18"/>
              </w:rPr>
              <w:t>rozpo</w:t>
            </w:r>
            <w:r>
              <w:rPr>
                <w:sz w:val="20"/>
                <w:szCs w:val="18"/>
              </w:rPr>
              <w:t>-</w:t>
            </w:r>
            <w:r w:rsidRPr="005F2009">
              <w:rPr>
                <w:sz w:val="20"/>
                <w:szCs w:val="18"/>
              </w:rPr>
              <w:t>rządzeniem, a w szczególności</w:t>
            </w:r>
            <w:r w:rsidR="00023B34">
              <w:rPr>
                <w:sz w:val="20"/>
                <w:szCs w:val="18"/>
              </w:rPr>
              <w:t xml:space="preserve"> (</w:t>
            </w:r>
            <w:r w:rsidR="00023B34" w:rsidRPr="005F2009">
              <w:rPr>
                <w:b/>
                <w:sz w:val="20"/>
                <w:szCs w:val="18"/>
                <w:u w:val="single"/>
              </w:rPr>
              <w:t>obligatoryjnie</w:t>
            </w:r>
            <w:r w:rsidR="00023B34">
              <w:rPr>
                <w:b/>
                <w:sz w:val="20"/>
                <w:szCs w:val="18"/>
                <w:u w:val="single"/>
              </w:rPr>
              <w:t>)</w:t>
            </w:r>
            <w:r w:rsidRPr="005F2009">
              <w:rPr>
                <w:sz w:val="20"/>
                <w:szCs w:val="18"/>
              </w:rPr>
              <w:t>:</w:t>
            </w:r>
          </w:p>
        </w:tc>
      </w:tr>
      <w:tr w:rsidR="005F30C7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Pr="003E197F" w:rsidRDefault="005F30C7" w:rsidP="00023B34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t>1)</w:t>
            </w:r>
            <w:r w:rsidRPr="003E197F">
              <w:rPr>
                <w:sz w:val="20"/>
                <w:szCs w:val="18"/>
              </w:rPr>
              <w:tab/>
              <w:t xml:space="preserve">zarządzanie prędkością na drodze z wykorzystaniem „Wytycznych zarządzania prędkością na drogach samorządowych”, dostępnych na stronie Ministerstwa Infrastruktury pod adresem </w:t>
            </w:r>
            <w:hyperlink r:id="rId10" w:history="1">
              <w:r w:rsidRPr="0081198B">
                <w:rPr>
                  <w:rStyle w:val="Hipercze"/>
                  <w:sz w:val="20"/>
                  <w:szCs w:val="18"/>
                </w:rPr>
                <w:t>https://www.gov.pl/web/infrastruktura/inne-opracowania</w:t>
              </w:r>
            </w:hyperlink>
            <w:r>
              <w:rPr>
                <w:sz w:val="20"/>
                <w:szCs w:val="18"/>
              </w:rPr>
              <w:t>;</w:t>
            </w:r>
          </w:p>
        </w:tc>
        <w:tc>
          <w:tcPr>
            <w:tcW w:w="955" w:type="dxa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Pr="003E197F" w:rsidRDefault="005F30C7" w:rsidP="00023B34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t>2)</w:t>
            </w:r>
            <w:r w:rsidRPr="003E197F">
              <w:rPr>
                <w:sz w:val="20"/>
                <w:szCs w:val="18"/>
              </w:rPr>
              <w:tab/>
              <w:t>ograniczenie prędkości dopuszczalnej do maksymalnie 50 km/h przed przejściem dla pieszych wyznaczonym na odcinku drogi pomiędzy skrzyżowaniami lub wykonanie sygnalizacji świetlnej na przejściu dla pieszych wyznaczonym na odcinku drogi o prędkości dop</w:t>
            </w:r>
            <w:r>
              <w:rPr>
                <w:sz w:val="20"/>
                <w:szCs w:val="18"/>
              </w:rPr>
              <w:t>uszczalnej większej niż 50 km/h;</w:t>
            </w:r>
          </w:p>
        </w:tc>
        <w:tc>
          <w:tcPr>
            <w:tcW w:w="955" w:type="dxa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t>3)</w:t>
            </w:r>
            <w:r w:rsidRPr="003E197F">
              <w:rPr>
                <w:sz w:val="20"/>
                <w:szCs w:val="18"/>
              </w:rPr>
              <w:tab/>
              <w:t>wykonanie prawidłowego oznakowania pionowego przed i na przejściu dla pieszych, w tym:</w:t>
            </w:r>
          </w:p>
          <w:p w:rsidR="005F30C7" w:rsidRPr="003E197F" w:rsidRDefault="005F30C7" w:rsidP="005F30C7">
            <w:pPr>
              <w:spacing w:before="60" w:after="60"/>
              <w:ind w:left="1019" w:hanging="284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lastRenderedPageBreak/>
              <w:t>a)</w:t>
            </w:r>
            <w:r w:rsidRPr="003E197F">
              <w:rPr>
                <w:sz w:val="20"/>
                <w:szCs w:val="18"/>
              </w:rPr>
              <w:tab/>
              <w:t>znaku D-6 „Przejście dla pieszych” (lub D-6b) na tle folii pryzmatycznej odblaskowo-fluorescencyjnej żółto-zielonej lub pomarańczowej – w miejscach szczególnie niebezpiec</w:t>
            </w:r>
            <w:r>
              <w:rPr>
                <w:sz w:val="20"/>
                <w:szCs w:val="18"/>
              </w:rPr>
              <w:t>znych bądź o dużej wypadkowości;</w:t>
            </w:r>
          </w:p>
          <w:p w:rsidR="005F30C7" w:rsidRPr="003E197F" w:rsidRDefault="005F30C7" w:rsidP="005F30C7">
            <w:pPr>
              <w:spacing w:before="60" w:after="60"/>
              <w:ind w:left="1019" w:hanging="284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t>b)</w:t>
            </w:r>
            <w:r w:rsidRPr="003E197F">
              <w:rPr>
                <w:sz w:val="20"/>
                <w:szCs w:val="18"/>
              </w:rPr>
              <w:tab/>
              <w:t>dodatkowego znaku D-6 „Przejście dla pieszych” (lub D-6b) nad jezdnią na drogach jednojezdniowych dwukierunkowych o szerokości ponad 15 m oraz na jezdniach jednokierun</w:t>
            </w:r>
            <w:r>
              <w:rPr>
                <w:sz w:val="20"/>
                <w:szCs w:val="18"/>
              </w:rPr>
              <w:t>kowych o szerokości ponad 10 m;</w:t>
            </w:r>
          </w:p>
          <w:p w:rsidR="005F30C7" w:rsidRPr="003E197F" w:rsidRDefault="005F30C7" w:rsidP="005F30C7">
            <w:pPr>
              <w:spacing w:before="60" w:after="60"/>
              <w:ind w:left="1019" w:hanging="284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t>c)</w:t>
            </w:r>
            <w:r w:rsidRPr="003E197F">
              <w:rPr>
                <w:sz w:val="20"/>
                <w:szCs w:val="18"/>
              </w:rPr>
              <w:tab/>
              <w:t>tabliczki T-27 na przejściu dla pieszych szczególnie uczęszczanym przez dzieci (również na tle folii pryzmatycznej odblaskowo-fluorescencyjnej żółto-zielonej lub pomarańczowej – w miejscach szczególnie niebezpiecz</w:t>
            </w:r>
            <w:r>
              <w:rPr>
                <w:sz w:val="20"/>
                <w:szCs w:val="18"/>
              </w:rPr>
              <w:t>nych bądź o dużej wypadkowości);</w:t>
            </w:r>
          </w:p>
        </w:tc>
        <w:tc>
          <w:tcPr>
            <w:tcW w:w="955" w:type="dxa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lastRenderedPageBreak/>
              <w:t>TAK/NIE</w:t>
            </w:r>
          </w:p>
        </w:tc>
      </w:tr>
      <w:tr w:rsidR="005F30C7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Pr="003E197F" w:rsidRDefault="005F30C7" w:rsidP="00023B34">
            <w:pPr>
              <w:spacing w:before="60" w:after="60"/>
              <w:ind w:left="452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t>4)</w:t>
            </w:r>
            <w:r w:rsidRPr="003E197F">
              <w:rPr>
                <w:sz w:val="20"/>
                <w:szCs w:val="18"/>
              </w:rPr>
              <w:tab/>
              <w:t>wykonanie praw</w:t>
            </w:r>
            <w:r>
              <w:rPr>
                <w:sz w:val="20"/>
                <w:szCs w:val="18"/>
              </w:rPr>
              <w:t>idłowego oznakowania poziomego;</w:t>
            </w:r>
          </w:p>
        </w:tc>
        <w:tc>
          <w:tcPr>
            <w:tcW w:w="955" w:type="dxa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Pr="00D82A7B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t>5)</w:t>
            </w:r>
            <w:r w:rsidRPr="003E197F">
              <w:rPr>
                <w:sz w:val="20"/>
                <w:szCs w:val="18"/>
              </w:rPr>
              <w:tab/>
              <w:t>w zależności od potrzeb zastosowanie urządzeń bezpieczeństwa ruchu drogowego, z zastrzeżeniem stosowania słupków przeszkodowych U-5a/U-5b lub tablic kierujących U-6a/U-6b w sposób nie ograniczający widoczności pieszych przebywających w strefie oczekiwania (na azylu).</w:t>
            </w:r>
          </w:p>
        </w:tc>
        <w:tc>
          <w:tcPr>
            <w:tcW w:w="955" w:type="dxa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023B34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D9D9D9" w:themeFill="background1" w:themeFillShade="D9"/>
            <w:vAlign w:val="center"/>
          </w:tcPr>
          <w:p w:rsidR="00023B34" w:rsidRPr="00D82A7B" w:rsidRDefault="00023B34" w:rsidP="005F30C7">
            <w:pPr>
              <w:spacing w:before="60" w:after="60"/>
              <w:ind w:left="452" w:hanging="452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9.4.   </w:t>
            </w:r>
            <w:r w:rsidRPr="00D82A7B">
              <w:rPr>
                <w:b/>
                <w:sz w:val="20"/>
                <w:szCs w:val="18"/>
              </w:rPr>
              <w:t xml:space="preserve">Inne rozwiązania w zakresie bezpieczeństwa związanego z przejściem dla pieszych </w:t>
            </w:r>
            <w:r>
              <w:rPr>
                <w:b/>
                <w:sz w:val="20"/>
                <w:szCs w:val="18"/>
              </w:rPr>
              <w:br/>
            </w:r>
            <w:r w:rsidRPr="00D82A7B">
              <w:rPr>
                <w:i/>
                <w:sz w:val="20"/>
                <w:szCs w:val="18"/>
              </w:rPr>
              <w:t>(poniżej wymienić jakie):</w:t>
            </w:r>
          </w:p>
        </w:tc>
        <w:tc>
          <w:tcPr>
            <w:tcW w:w="955" w:type="dxa"/>
            <w:vMerge w:val="restart"/>
            <w:vAlign w:val="center"/>
          </w:tcPr>
          <w:p w:rsidR="00023B34" w:rsidRPr="00B858CE" w:rsidRDefault="00023B34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023B34" w:rsidTr="004E23BF">
        <w:trPr>
          <w:trHeight w:val="907"/>
          <w:jc w:val="center"/>
        </w:trPr>
        <w:tc>
          <w:tcPr>
            <w:tcW w:w="9250" w:type="dxa"/>
            <w:gridSpan w:val="10"/>
            <w:shd w:val="clear" w:color="auto" w:fill="auto"/>
          </w:tcPr>
          <w:p w:rsidR="00023B34" w:rsidRPr="000F3995" w:rsidRDefault="00023B34" w:rsidP="005F30C7">
            <w:pPr>
              <w:tabs>
                <w:tab w:val="left" w:pos="3076"/>
              </w:tabs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023B34" w:rsidRPr="000F3995" w:rsidRDefault="00023B34" w:rsidP="005F30C7">
            <w:pPr>
              <w:tabs>
                <w:tab w:val="left" w:pos="3076"/>
              </w:tabs>
              <w:spacing w:before="60" w:after="60"/>
              <w:rPr>
                <w:sz w:val="20"/>
                <w:szCs w:val="18"/>
              </w:rPr>
            </w:pPr>
          </w:p>
        </w:tc>
      </w:tr>
      <w:tr w:rsidR="005F30C7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5F30C7" w:rsidRPr="002B6BA7" w:rsidRDefault="005F30C7" w:rsidP="005F30C7">
            <w:pPr>
              <w:pStyle w:val="Nagwek2"/>
              <w:outlineLvl w:val="1"/>
            </w:pPr>
            <w:r w:rsidRPr="00906C46">
              <w:rPr>
                <w:sz w:val="22"/>
              </w:rPr>
              <w:t>10. OSOBY UPOWAŻNIONE DO UDZIELANIA WYJAŚNIEŃ KOMISJI</w:t>
            </w:r>
          </w:p>
        </w:tc>
      </w:tr>
      <w:tr w:rsidR="005F30C7" w:rsidRPr="00D163DF" w:rsidTr="004E23BF">
        <w:trPr>
          <w:trHeight w:val="397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5F30C7" w:rsidRPr="00D163DF" w:rsidRDefault="005F30C7" w:rsidP="005F30C7">
            <w:pPr>
              <w:pStyle w:val="Nagwek3"/>
              <w:jc w:val="center"/>
              <w:outlineLvl w:val="2"/>
            </w:pPr>
            <w:r>
              <w:t>LP.</w:t>
            </w:r>
          </w:p>
        </w:tc>
        <w:tc>
          <w:tcPr>
            <w:tcW w:w="3208" w:type="dxa"/>
            <w:gridSpan w:val="3"/>
            <w:shd w:val="clear" w:color="auto" w:fill="F2F2F2" w:themeFill="background1" w:themeFillShade="F2"/>
            <w:vAlign w:val="center"/>
          </w:tcPr>
          <w:p w:rsidR="005F30C7" w:rsidRPr="00D163DF" w:rsidRDefault="005F30C7" w:rsidP="005F30C7">
            <w:pPr>
              <w:pStyle w:val="Nagwek3"/>
              <w:jc w:val="center"/>
              <w:outlineLvl w:val="2"/>
            </w:pPr>
            <w:r>
              <w:t>IMIĘ I NAZWISKO</w:t>
            </w:r>
          </w:p>
        </w:tc>
        <w:tc>
          <w:tcPr>
            <w:tcW w:w="3213" w:type="dxa"/>
            <w:gridSpan w:val="4"/>
            <w:shd w:val="clear" w:color="auto" w:fill="F2F2F2" w:themeFill="background1" w:themeFillShade="F2"/>
            <w:vAlign w:val="center"/>
          </w:tcPr>
          <w:p w:rsidR="005F30C7" w:rsidRPr="00D163DF" w:rsidRDefault="005F30C7" w:rsidP="005F30C7">
            <w:pPr>
              <w:pStyle w:val="Nagwek3"/>
              <w:jc w:val="center"/>
              <w:outlineLvl w:val="2"/>
            </w:pPr>
            <w:r>
              <w:t>NR TELEFONU</w:t>
            </w:r>
          </w:p>
        </w:tc>
        <w:tc>
          <w:tcPr>
            <w:tcW w:w="3217" w:type="dxa"/>
            <w:gridSpan w:val="3"/>
            <w:shd w:val="clear" w:color="auto" w:fill="F2F2F2" w:themeFill="background1" w:themeFillShade="F2"/>
            <w:vAlign w:val="center"/>
          </w:tcPr>
          <w:p w:rsidR="005F30C7" w:rsidRPr="00D163DF" w:rsidRDefault="005F30C7" w:rsidP="005F30C7">
            <w:pPr>
              <w:pStyle w:val="Nagwek3"/>
              <w:jc w:val="center"/>
              <w:outlineLvl w:val="2"/>
            </w:pPr>
            <w:r>
              <w:t>E-MAIL</w:t>
            </w:r>
          </w:p>
        </w:tc>
      </w:tr>
      <w:tr w:rsidR="005F30C7" w:rsidRPr="002B6BA7" w:rsidTr="004E23BF">
        <w:trPr>
          <w:trHeight w:val="39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213" w:type="dxa"/>
            <w:gridSpan w:val="4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217" w:type="dxa"/>
            <w:gridSpan w:val="3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5F30C7" w:rsidRPr="00D163DF" w:rsidTr="004E23BF">
        <w:trPr>
          <w:trHeight w:val="39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208" w:type="dxa"/>
            <w:gridSpan w:val="3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213" w:type="dxa"/>
            <w:gridSpan w:val="4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3217" w:type="dxa"/>
            <w:gridSpan w:val="3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5F30C7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5F30C7" w:rsidRPr="002B6BA7" w:rsidRDefault="005F30C7" w:rsidP="005F30C7">
            <w:pPr>
              <w:pStyle w:val="Nagwek2"/>
              <w:outlineLvl w:val="1"/>
            </w:pPr>
            <w:r w:rsidRPr="00906C46">
              <w:rPr>
                <w:sz w:val="22"/>
              </w:rPr>
              <w:t xml:space="preserve">11. OŚWIADCZENIE WNIOSKODAWCY </w:t>
            </w:r>
            <w:r w:rsidRPr="00E022A1">
              <w:rPr>
                <w:b w:val="0"/>
                <w:i/>
                <w:sz w:val="22"/>
              </w:rPr>
              <w:t>(właściwego zarządcy drogi)</w:t>
            </w:r>
          </w:p>
        </w:tc>
      </w:tr>
      <w:tr w:rsidR="005F30C7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F2F2F2" w:themeFill="background1" w:themeFillShade="F2"/>
            <w:vAlign w:val="center"/>
          </w:tcPr>
          <w:p w:rsidR="005F30C7" w:rsidRDefault="005F30C7" w:rsidP="005F30C7">
            <w:pPr>
              <w:spacing w:before="60" w:after="60"/>
              <w:ind w:left="169" w:hanging="169"/>
              <w:jc w:val="both"/>
              <w:rPr>
                <w:sz w:val="20"/>
              </w:rPr>
            </w:pPr>
            <w:r w:rsidRPr="001A2D0E">
              <w:rPr>
                <w:sz w:val="20"/>
              </w:rPr>
              <w:t>Wnioskodawca oświadcza, że:</w:t>
            </w:r>
          </w:p>
          <w:p w:rsidR="005F30C7" w:rsidRDefault="005F30C7" w:rsidP="005F30C7">
            <w:pPr>
              <w:spacing w:before="60" w:after="60"/>
              <w:ind w:left="169" w:hanging="169"/>
              <w:jc w:val="both"/>
              <w:rPr>
                <w:sz w:val="20"/>
              </w:rPr>
            </w:pPr>
            <w:r>
              <w:rPr>
                <w:sz w:val="20"/>
              </w:rPr>
              <w:t>1) z</w:t>
            </w:r>
            <w:r w:rsidRPr="001A2D0E">
              <w:rPr>
                <w:sz w:val="20"/>
              </w:rPr>
              <w:t>adanie obejmuje wyłącznie lokalizację na drogach publicznych, które zostały zaliczone do kategorii dróg powiatowych lub gminnych;</w:t>
            </w:r>
          </w:p>
          <w:p w:rsidR="005F30C7" w:rsidRDefault="005F30C7" w:rsidP="005F30C7">
            <w:pPr>
              <w:spacing w:before="60" w:after="60"/>
              <w:jc w:val="both"/>
              <w:rPr>
                <w:sz w:val="20"/>
              </w:rPr>
            </w:pPr>
            <w:r w:rsidRPr="001A2D0E">
              <w:rPr>
                <w:sz w:val="20"/>
              </w:rPr>
              <w:t>2) dane i informacje zawarte we wniosku są prawidłowe i kompletne;</w:t>
            </w:r>
          </w:p>
          <w:p w:rsidR="005F30C7" w:rsidRPr="00F26081" w:rsidRDefault="005F30C7" w:rsidP="00023B34">
            <w:pPr>
              <w:spacing w:before="60" w:after="60"/>
              <w:ind w:left="169" w:hanging="169"/>
              <w:jc w:val="both"/>
              <w:rPr>
                <w:sz w:val="20"/>
              </w:rPr>
            </w:pPr>
            <w:r w:rsidRPr="001A2D0E">
              <w:rPr>
                <w:sz w:val="20"/>
              </w:rPr>
              <w:t>3) jednostka zobowiązuje się do realizacji inwestycji z zachowaniem przepisów techniczno-budowlanych dotyczących dróg publicznych oraz odpowiedniego oznakowania i zastosowania urządzeń bezpieczeństwa i organizacji ruchu;</w:t>
            </w:r>
          </w:p>
        </w:tc>
      </w:tr>
      <w:tr w:rsidR="00023B34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023B34" w:rsidRPr="00023B34" w:rsidRDefault="00023B34" w:rsidP="00023B34">
            <w:pPr>
              <w:pStyle w:val="Nagwek3"/>
              <w:outlineLvl w:val="2"/>
            </w:pPr>
            <w:r w:rsidRPr="00023B34">
              <w:t>Do wniosku dołączone zostały załączniki (kopie</w:t>
            </w:r>
            <w:r>
              <w:t xml:space="preserve"> potwierdzone za zgodność z oryginałem i podpisane przez Osoby upoważnione</w:t>
            </w:r>
            <w:r w:rsidRPr="00023B34">
              <w:t>):</w:t>
            </w:r>
          </w:p>
        </w:tc>
      </w:tr>
      <w:tr w:rsidR="005F30C7" w:rsidRPr="002B6BA7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Pr="001A2D0E" w:rsidRDefault="005F30C7" w:rsidP="002E130C">
            <w:pPr>
              <w:spacing w:before="60" w:after="60"/>
              <w:ind w:left="169"/>
              <w:jc w:val="both"/>
              <w:rPr>
                <w:sz w:val="20"/>
              </w:rPr>
            </w:pPr>
            <w:r>
              <w:rPr>
                <w:sz w:val="20"/>
              </w:rPr>
              <w:t>a)  </w:t>
            </w:r>
            <w:r w:rsidR="002E130C" w:rsidRPr="002E130C">
              <w:rPr>
                <w:b/>
                <w:sz w:val="20"/>
              </w:rPr>
              <w:t>(jeśli posiada)</w:t>
            </w:r>
            <w:r w:rsidR="002E130C">
              <w:rPr>
                <w:b/>
                <w:sz w:val="20"/>
              </w:rPr>
              <w:t xml:space="preserve"> </w:t>
            </w:r>
            <w:r w:rsidRPr="001A2D0E">
              <w:rPr>
                <w:sz w:val="20"/>
              </w:rPr>
              <w:t>decyzja o pozwoleniu na budowę/decyzja o zezwoleniu na realizację inwestycji,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RPr="002B6BA7" w:rsidTr="004E23BF">
        <w:trPr>
          <w:trHeight w:val="397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Default="005F30C7" w:rsidP="005F30C7">
            <w:pPr>
              <w:spacing w:before="60" w:after="60"/>
              <w:ind w:left="169"/>
              <w:jc w:val="both"/>
              <w:rPr>
                <w:sz w:val="20"/>
              </w:rPr>
            </w:pPr>
            <w:r>
              <w:rPr>
                <w:sz w:val="20"/>
              </w:rPr>
              <w:t>b)  </w:t>
            </w:r>
            <w:r w:rsidR="002E130C">
              <w:rPr>
                <w:sz w:val="20"/>
              </w:rPr>
              <w:t>(</w:t>
            </w:r>
            <w:r w:rsidR="002E130C" w:rsidRPr="002E130C">
              <w:rPr>
                <w:b/>
                <w:sz w:val="20"/>
              </w:rPr>
              <w:t>obligatoryjnie</w:t>
            </w:r>
            <w:r w:rsidR="002E130C">
              <w:rPr>
                <w:b/>
                <w:sz w:val="20"/>
                <w:u w:val="single"/>
              </w:rPr>
              <w:t>)</w:t>
            </w:r>
            <w:r w:rsidR="002E130C" w:rsidRPr="001A2D0E">
              <w:rPr>
                <w:sz w:val="20"/>
              </w:rPr>
              <w:t xml:space="preserve"> </w:t>
            </w:r>
            <w:r w:rsidRPr="001A2D0E">
              <w:rPr>
                <w:sz w:val="20"/>
              </w:rPr>
              <w:t>harmonogram rzeczowo- finansowy rea</w:t>
            </w:r>
            <w:r w:rsidR="002E130C">
              <w:rPr>
                <w:sz w:val="20"/>
              </w:rPr>
              <w:t>lizacji Zadania uwzględniający</w:t>
            </w:r>
            <w:r w:rsidRPr="001A2D0E">
              <w:rPr>
                <w:sz w:val="20"/>
              </w:rPr>
              <w:t>:</w:t>
            </w:r>
          </w:p>
          <w:p w:rsidR="005F30C7" w:rsidRPr="002307E0" w:rsidRDefault="005F30C7" w:rsidP="005F30C7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sz w:val="20"/>
              </w:rPr>
            </w:pPr>
            <w:r w:rsidRPr="002307E0">
              <w:rPr>
                <w:sz w:val="20"/>
              </w:rPr>
              <w:t>podział na elementy i rodzaje robót np. przygotowanie dokumentacji, opis poszczególnych robót budowlanych, nadzór inwestorski oraz tablice informacyjne;</w:t>
            </w:r>
          </w:p>
          <w:p w:rsidR="005F30C7" w:rsidRPr="002307E0" w:rsidRDefault="005F30C7" w:rsidP="005F30C7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sz w:val="20"/>
              </w:rPr>
            </w:pPr>
            <w:r w:rsidRPr="002307E0">
              <w:rPr>
                <w:sz w:val="20"/>
              </w:rPr>
              <w:t>wyłącznie koszty kwalifikowane zadania;</w:t>
            </w:r>
          </w:p>
          <w:p w:rsidR="005F30C7" w:rsidRPr="002307E0" w:rsidRDefault="005F30C7" w:rsidP="005F30C7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sz w:val="20"/>
              </w:rPr>
            </w:pPr>
            <w:r w:rsidRPr="002307E0">
              <w:rPr>
                <w:sz w:val="20"/>
              </w:rPr>
              <w:t>podział na termin zakończenia realizacji poszczególnych etapów (miesiąc i rok).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RPr="002B6BA7" w:rsidTr="004E23BF">
        <w:trPr>
          <w:trHeight w:val="20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Pr="001A2D0E" w:rsidRDefault="005F30C7" w:rsidP="002E130C">
            <w:pPr>
              <w:spacing w:before="60" w:after="60"/>
              <w:ind w:left="452" w:hanging="283"/>
              <w:jc w:val="both"/>
              <w:rPr>
                <w:sz w:val="20"/>
              </w:rPr>
            </w:pPr>
            <w:r>
              <w:rPr>
                <w:sz w:val="20"/>
              </w:rPr>
              <w:t>c)   </w:t>
            </w:r>
            <w:r w:rsidR="002E130C" w:rsidRPr="002E130C">
              <w:rPr>
                <w:b/>
                <w:sz w:val="20"/>
              </w:rPr>
              <w:t>(jeśli posiada)</w:t>
            </w:r>
            <w:r w:rsidR="002E130C">
              <w:rPr>
                <w:b/>
                <w:sz w:val="20"/>
              </w:rPr>
              <w:t xml:space="preserve"> </w:t>
            </w:r>
            <w:r w:rsidRPr="001A2D0E">
              <w:rPr>
                <w:sz w:val="20"/>
              </w:rPr>
              <w:t>zgłoszenie organowi administracji architektoniczno-budowlane</w:t>
            </w:r>
            <w:r w:rsidR="002E130C">
              <w:rPr>
                <w:sz w:val="20"/>
              </w:rPr>
              <w:t>j wykonywania robót budowlanych</w:t>
            </w:r>
            <w:r w:rsidR="002E130C">
              <w:rPr>
                <w:b/>
                <w:sz w:val="20"/>
              </w:rPr>
              <w:t>;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RPr="002B6BA7" w:rsidTr="004E23BF">
        <w:trPr>
          <w:trHeight w:val="20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Pr="001A2D0E" w:rsidRDefault="005F30C7" w:rsidP="002E130C">
            <w:pPr>
              <w:spacing w:before="60" w:after="60"/>
              <w:ind w:left="452" w:hanging="283"/>
              <w:jc w:val="both"/>
              <w:rPr>
                <w:sz w:val="20"/>
              </w:rPr>
            </w:pPr>
            <w:r w:rsidRPr="001A2D0E">
              <w:rPr>
                <w:sz w:val="20"/>
              </w:rPr>
              <w:t xml:space="preserve">d) </w:t>
            </w:r>
            <w:r w:rsidR="002E130C">
              <w:rPr>
                <w:sz w:val="20"/>
              </w:rPr>
              <w:t>(</w:t>
            </w:r>
            <w:r w:rsidR="002E130C" w:rsidRPr="002E130C">
              <w:rPr>
                <w:b/>
                <w:sz w:val="20"/>
              </w:rPr>
              <w:t>obligatoryjnie</w:t>
            </w:r>
            <w:r w:rsidR="002E130C">
              <w:rPr>
                <w:b/>
                <w:sz w:val="20"/>
                <w:u w:val="single"/>
              </w:rPr>
              <w:t>)</w:t>
            </w:r>
            <w:r w:rsidR="002E130C">
              <w:rPr>
                <w:sz w:val="20"/>
              </w:rPr>
              <w:t> </w:t>
            </w:r>
            <w:r w:rsidRPr="001A2D0E">
              <w:rPr>
                <w:sz w:val="20"/>
              </w:rPr>
              <w:t>czytelna mapa poglądowa z zaznaczonymi elementami mającymi wpły</w:t>
            </w:r>
            <w:r w:rsidR="002E130C">
              <w:rPr>
                <w:sz w:val="20"/>
              </w:rPr>
              <w:t>w na ocenę merytoryczną wniosku;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RPr="002B6BA7" w:rsidTr="004E23BF">
        <w:trPr>
          <w:trHeight w:val="20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Pr="001A2D0E" w:rsidRDefault="005F30C7" w:rsidP="002E130C">
            <w:pPr>
              <w:spacing w:before="60" w:after="60"/>
              <w:ind w:left="452" w:hanging="283"/>
              <w:jc w:val="both"/>
              <w:rPr>
                <w:sz w:val="20"/>
              </w:rPr>
            </w:pPr>
            <w:r w:rsidRPr="001A2D0E">
              <w:rPr>
                <w:sz w:val="20"/>
              </w:rPr>
              <w:t xml:space="preserve">e) </w:t>
            </w:r>
            <w:r>
              <w:rPr>
                <w:sz w:val="20"/>
              </w:rPr>
              <w:t xml:space="preserve"> </w:t>
            </w:r>
            <w:r w:rsidR="002E130C">
              <w:rPr>
                <w:sz w:val="20"/>
              </w:rPr>
              <w:t>(</w:t>
            </w:r>
            <w:r w:rsidR="002E130C" w:rsidRPr="002E130C">
              <w:rPr>
                <w:b/>
                <w:sz w:val="20"/>
              </w:rPr>
              <w:t>obligatoryjnie</w:t>
            </w:r>
            <w:r w:rsidR="002E130C">
              <w:rPr>
                <w:b/>
                <w:sz w:val="20"/>
                <w:u w:val="single"/>
              </w:rPr>
              <w:t>)</w:t>
            </w:r>
            <w:r w:rsidR="002E130C" w:rsidRPr="001A2D0E">
              <w:rPr>
                <w:sz w:val="20"/>
              </w:rPr>
              <w:t xml:space="preserve"> </w:t>
            </w:r>
            <w:r w:rsidRPr="001A2D0E">
              <w:rPr>
                <w:sz w:val="20"/>
              </w:rPr>
              <w:t>pr</w:t>
            </w:r>
            <w:r w:rsidR="002E130C">
              <w:rPr>
                <w:sz w:val="20"/>
              </w:rPr>
              <w:t>ojekt stałej organizacji ruchu</w:t>
            </w:r>
            <w:r w:rsidR="00023B34">
              <w:rPr>
                <w:sz w:val="20"/>
              </w:rPr>
              <w:t xml:space="preserve"> (</w:t>
            </w:r>
            <w:r w:rsidR="00023B34" w:rsidRPr="002E130C">
              <w:rPr>
                <w:sz w:val="20"/>
                <w:u w:val="single"/>
              </w:rPr>
              <w:t>należy dostarczyć nie później niż przed pierwszą wypłatą środków przyznanych w ramach dofinansowania</w:t>
            </w:r>
            <w:r w:rsidR="00023B34">
              <w:rPr>
                <w:sz w:val="20"/>
              </w:rPr>
              <w:t>)</w:t>
            </w:r>
            <w:r w:rsidRPr="001A2D0E">
              <w:rPr>
                <w:sz w:val="20"/>
              </w:rPr>
              <w:t>;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RPr="002B6BA7" w:rsidTr="004E23BF">
        <w:trPr>
          <w:trHeight w:val="20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Pr="001A2D0E" w:rsidRDefault="005F30C7" w:rsidP="002E130C">
            <w:pPr>
              <w:spacing w:before="60" w:after="60"/>
              <w:ind w:left="452" w:hanging="283"/>
              <w:jc w:val="both"/>
              <w:rPr>
                <w:sz w:val="20"/>
              </w:rPr>
            </w:pPr>
            <w:r>
              <w:rPr>
                <w:sz w:val="20"/>
              </w:rPr>
              <w:t>f)   </w:t>
            </w:r>
            <w:r w:rsidR="002E130C">
              <w:rPr>
                <w:sz w:val="20"/>
              </w:rPr>
              <w:t>(</w:t>
            </w:r>
            <w:r w:rsidR="002E130C" w:rsidRPr="002E130C">
              <w:rPr>
                <w:b/>
                <w:sz w:val="20"/>
              </w:rPr>
              <w:t>obligatoryjnie</w:t>
            </w:r>
            <w:r w:rsidR="002E130C">
              <w:rPr>
                <w:b/>
                <w:sz w:val="20"/>
                <w:u w:val="single"/>
              </w:rPr>
              <w:t>)</w:t>
            </w:r>
            <w:r w:rsidR="002E130C" w:rsidRPr="001A2D0E">
              <w:rPr>
                <w:sz w:val="20"/>
              </w:rPr>
              <w:t xml:space="preserve"> </w:t>
            </w:r>
            <w:r w:rsidRPr="001A2D0E">
              <w:rPr>
                <w:sz w:val="20"/>
              </w:rPr>
              <w:t>projekt zagospodarowania terenu wraz z charakterystycznymi przekrojami przejścia dla pieszych, w liniach rozgraniczających pasa drogowego z wykazaniem wszystkich elementów drogi (w przypadku gdy wniosek dotyczy zadania w zakresie budowy lub r</w:t>
            </w:r>
            <w:r w:rsidR="002E130C">
              <w:rPr>
                <w:sz w:val="20"/>
              </w:rPr>
              <w:t>ozbudowy przejścia dla pieszych</w:t>
            </w:r>
            <w:r w:rsidRPr="001A2D0E">
              <w:rPr>
                <w:sz w:val="20"/>
              </w:rPr>
              <w:t>);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RPr="002B6BA7" w:rsidTr="004E23BF">
        <w:trPr>
          <w:trHeight w:val="20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Pr="001A2D0E" w:rsidRDefault="005F30C7" w:rsidP="005F30C7">
            <w:pPr>
              <w:spacing w:before="60" w:after="60"/>
              <w:ind w:left="169"/>
              <w:jc w:val="both"/>
              <w:rPr>
                <w:sz w:val="20"/>
              </w:rPr>
            </w:pPr>
            <w:r>
              <w:rPr>
                <w:sz w:val="20"/>
              </w:rPr>
              <w:t>g)  </w:t>
            </w:r>
            <w:r w:rsidR="00023B34">
              <w:rPr>
                <w:sz w:val="20"/>
              </w:rPr>
              <w:t xml:space="preserve"> </w:t>
            </w:r>
            <w:r w:rsidR="002E130C">
              <w:rPr>
                <w:sz w:val="20"/>
              </w:rPr>
              <w:t>(</w:t>
            </w:r>
            <w:r w:rsidR="00023B34" w:rsidRPr="002E130C">
              <w:rPr>
                <w:b/>
                <w:sz w:val="20"/>
              </w:rPr>
              <w:t>obligatoryjnie</w:t>
            </w:r>
            <w:r w:rsidR="002E130C">
              <w:rPr>
                <w:b/>
                <w:sz w:val="20"/>
                <w:u w:val="single"/>
              </w:rPr>
              <w:t>)</w:t>
            </w:r>
            <w:r>
              <w:rPr>
                <w:sz w:val="20"/>
              </w:rPr>
              <w:t> </w:t>
            </w:r>
            <w:r w:rsidRPr="001A2D0E">
              <w:rPr>
                <w:sz w:val="20"/>
              </w:rPr>
              <w:t>kopia zgody na odstępstwo od przepisów techniczno-budowlanych (jeśli dotyczy);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RPr="002B6BA7" w:rsidTr="004E23BF">
        <w:trPr>
          <w:trHeight w:val="20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Pr="001A2D0E" w:rsidRDefault="005F30C7" w:rsidP="005F30C7">
            <w:pPr>
              <w:spacing w:before="60" w:after="60"/>
              <w:ind w:left="452" w:hanging="283"/>
              <w:jc w:val="both"/>
              <w:rPr>
                <w:sz w:val="20"/>
              </w:rPr>
            </w:pPr>
            <w:r w:rsidRPr="001A2D0E">
              <w:rPr>
                <w:sz w:val="20"/>
              </w:rPr>
              <w:lastRenderedPageBreak/>
              <w:t xml:space="preserve">h) </w:t>
            </w:r>
            <w:r w:rsidR="002E130C">
              <w:rPr>
                <w:sz w:val="20"/>
              </w:rPr>
              <w:t xml:space="preserve"> (</w:t>
            </w:r>
            <w:r w:rsidR="00023B34" w:rsidRPr="002E130C">
              <w:rPr>
                <w:b/>
                <w:sz w:val="20"/>
              </w:rPr>
              <w:t>obligatoryjnie</w:t>
            </w:r>
            <w:r w:rsidR="002E130C">
              <w:rPr>
                <w:b/>
                <w:sz w:val="20"/>
                <w:u w:val="single"/>
              </w:rPr>
              <w:t>)</w:t>
            </w:r>
            <w:r w:rsidR="00023B34" w:rsidRPr="001A2D0E">
              <w:rPr>
                <w:sz w:val="20"/>
              </w:rPr>
              <w:t xml:space="preserve"> </w:t>
            </w:r>
            <w:r w:rsidRPr="001A2D0E">
              <w:rPr>
                <w:sz w:val="20"/>
              </w:rPr>
              <w:t>oświadczenie o realizacji inwestycji zgodnie z warunkami technicznymi określonymi m.in. rozporządzeniem MTiGM z dn. 2 marca 1999 r. w sprawie warunków technicznych jakim powinny odpowiadać dr</w:t>
            </w:r>
            <w:r>
              <w:rPr>
                <w:sz w:val="20"/>
              </w:rPr>
              <w:t>ogi publiczne i ich usytuowanie;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RPr="00B858CE" w:rsidTr="004E23BF">
        <w:trPr>
          <w:trHeight w:val="20"/>
          <w:jc w:val="center"/>
        </w:trPr>
        <w:tc>
          <w:tcPr>
            <w:tcW w:w="9250" w:type="dxa"/>
            <w:gridSpan w:val="10"/>
            <w:shd w:val="clear" w:color="auto" w:fill="F2F2F2" w:themeFill="background1" w:themeFillShade="F2"/>
            <w:vAlign w:val="center"/>
          </w:tcPr>
          <w:p w:rsidR="005F30C7" w:rsidRPr="001A2D0E" w:rsidRDefault="005F30C7" w:rsidP="005F30C7">
            <w:pPr>
              <w:spacing w:before="60" w:after="60"/>
              <w:ind w:left="452" w:hanging="283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 w:rsidRPr="001A2D0E">
              <w:rPr>
                <w:sz w:val="20"/>
              </w:rPr>
              <w:t xml:space="preserve">) </w:t>
            </w:r>
            <w:r>
              <w:rPr>
                <w:sz w:val="20"/>
              </w:rPr>
              <w:t xml:space="preserve">  </w:t>
            </w:r>
            <w:r w:rsidR="002E130C">
              <w:rPr>
                <w:sz w:val="20"/>
              </w:rPr>
              <w:t xml:space="preserve"> (</w:t>
            </w:r>
            <w:r w:rsidR="00023B34" w:rsidRPr="002E130C">
              <w:rPr>
                <w:b/>
                <w:sz w:val="20"/>
              </w:rPr>
              <w:t>obligatoryjnie</w:t>
            </w:r>
            <w:r w:rsidR="002E130C">
              <w:rPr>
                <w:b/>
                <w:sz w:val="20"/>
                <w:u w:val="single"/>
              </w:rPr>
              <w:t>)</w:t>
            </w:r>
            <w:r w:rsidR="00023B34">
              <w:rPr>
                <w:sz w:val="20"/>
              </w:rPr>
              <w:t xml:space="preserve"> </w:t>
            </w:r>
            <w:r>
              <w:rPr>
                <w:sz w:val="20"/>
              </w:rPr>
              <w:t>zaświadczenie potwierdzone przez Policję (dotyczące punktów 2.1. oraz 2.2. wniosku).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5F30C7" w:rsidRDefault="005F30C7" w:rsidP="005F30C7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Ja, niżej podpisany:</w:t>
            </w:r>
          </w:p>
          <w:p w:rsidR="005F30C7" w:rsidRPr="001A2D0E" w:rsidRDefault="005F30C7" w:rsidP="005F30C7">
            <w:pPr>
              <w:pStyle w:val="Akapitzlist"/>
              <w:numPr>
                <w:ilvl w:val="0"/>
                <w:numId w:val="2"/>
              </w:numPr>
              <w:spacing w:before="60" w:after="60"/>
              <w:ind w:left="452"/>
              <w:jc w:val="both"/>
              <w:rPr>
                <w:sz w:val="20"/>
              </w:rPr>
            </w:pPr>
            <w:r w:rsidRPr="001A2D0E">
              <w:rPr>
                <w:sz w:val="20"/>
              </w:rPr>
              <w:t>zobowiązuję się do przeprowadzenia postępowania o zamówienie publiczne zgodnie z obowiązującymi przepisami prawa zamówień publicznych</w:t>
            </w:r>
            <w:r>
              <w:rPr>
                <w:sz w:val="20"/>
              </w:rPr>
              <w:t>;</w:t>
            </w:r>
          </w:p>
          <w:p w:rsidR="005F30C7" w:rsidRPr="001A2D0E" w:rsidRDefault="005F30C7" w:rsidP="005F30C7">
            <w:pPr>
              <w:pStyle w:val="Akapitzlist"/>
              <w:numPr>
                <w:ilvl w:val="0"/>
                <w:numId w:val="2"/>
              </w:numPr>
              <w:spacing w:before="60" w:after="60"/>
              <w:ind w:left="452"/>
              <w:jc w:val="both"/>
              <w:rPr>
                <w:sz w:val="20"/>
              </w:rPr>
            </w:pPr>
            <w:r w:rsidRPr="001A2D0E">
              <w:rPr>
                <w:sz w:val="20"/>
              </w:rPr>
              <w:t>oświadczam, że zadanie obejmuje tylko koszty kwalifikowane zadania</w:t>
            </w:r>
            <w:r>
              <w:rPr>
                <w:sz w:val="20"/>
              </w:rPr>
              <w:t>;</w:t>
            </w:r>
          </w:p>
          <w:p w:rsidR="005F30C7" w:rsidRPr="001A2D0E" w:rsidRDefault="005F30C7" w:rsidP="005F30C7">
            <w:pPr>
              <w:pStyle w:val="Akapitzlist"/>
              <w:numPr>
                <w:ilvl w:val="0"/>
                <w:numId w:val="2"/>
              </w:numPr>
              <w:spacing w:before="60" w:after="60"/>
              <w:ind w:left="452"/>
              <w:jc w:val="both"/>
              <w:rPr>
                <w:sz w:val="20"/>
              </w:rPr>
            </w:pPr>
            <w:r w:rsidRPr="001A2D0E">
              <w:rPr>
                <w:sz w:val="20"/>
              </w:rPr>
              <w:t>oświadczam, że kwoty podane we wniosku zostały zaokrąglone do pełnych złotych</w:t>
            </w:r>
            <w:r>
              <w:rPr>
                <w:sz w:val="20"/>
              </w:rPr>
              <w:t>.</w:t>
            </w:r>
          </w:p>
        </w:tc>
      </w:tr>
      <w:tr w:rsidR="005F30C7" w:rsidRPr="002B6BA7" w:rsidTr="004E23BF">
        <w:trPr>
          <w:trHeight w:val="397"/>
          <w:jc w:val="center"/>
        </w:trPr>
        <w:tc>
          <w:tcPr>
            <w:tcW w:w="10205" w:type="dxa"/>
            <w:gridSpan w:val="11"/>
            <w:shd w:val="clear" w:color="auto" w:fill="D9D9D9" w:themeFill="background1" w:themeFillShade="D9"/>
            <w:vAlign w:val="center"/>
          </w:tcPr>
          <w:p w:rsidR="005F30C7" w:rsidRPr="002B6BA7" w:rsidRDefault="005F30C7" w:rsidP="005F30C7">
            <w:pPr>
              <w:pStyle w:val="Nagwek2"/>
              <w:jc w:val="center"/>
              <w:outlineLvl w:val="1"/>
            </w:pPr>
            <w:r w:rsidRPr="00906C46">
              <w:rPr>
                <w:sz w:val="22"/>
              </w:rPr>
              <w:t>PODPISY I PIECZĄTKI OSÓB UPOWAŻNIONYCH Z RAMIENIA WNIOSKODAWCY (WRAZ Z PODPISEM SKARBNIKA/GŁ. KSIĘGOWEGO)- WŁAŚCIWY ZARZĄDCA DROGI</w:t>
            </w:r>
          </w:p>
        </w:tc>
      </w:tr>
      <w:tr w:rsidR="005F30C7" w:rsidRPr="002B6BA7" w:rsidTr="004E23BF">
        <w:trPr>
          <w:trHeight w:val="2721"/>
          <w:jc w:val="center"/>
        </w:trPr>
        <w:tc>
          <w:tcPr>
            <w:tcW w:w="10205" w:type="dxa"/>
            <w:gridSpan w:val="11"/>
            <w:shd w:val="clear" w:color="auto" w:fill="auto"/>
          </w:tcPr>
          <w:p w:rsidR="005F30C7" w:rsidRPr="000F3995" w:rsidRDefault="005F30C7" w:rsidP="005F30C7">
            <w:pPr>
              <w:spacing w:before="60" w:after="60"/>
              <w:rPr>
                <w:b/>
                <w:sz w:val="20"/>
              </w:rPr>
            </w:pPr>
          </w:p>
        </w:tc>
      </w:tr>
    </w:tbl>
    <w:p w:rsidR="00FA57FB" w:rsidRDefault="00FA57FB" w:rsidP="00A06E2C">
      <w:pPr>
        <w:ind w:left="708" w:hanging="708"/>
      </w:pPr>
    </w:p>
    <w:sectPr w:rsidR="00FA57FB" w:rsidSect="001129D2"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D3A" w:rsidRDefault="007D0D3A" w:rsidP="001129D2">
      <w:pPr>
        <w:spacing w:after="0" w:line="240" w:lineRule="auto"/>
      </w:pPr>
      <w:r>
        <w:separator/>
      </w:r>
    </w:p>
  </w:endnote>
  <w:endnote w:type="continuationSeparator" w:id="0">
    <w:p w:rsidR="007D0D3A" w:rsidRDefault="007D0D3A" w:rsidP="0011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9D2" w:rsidRDefault="001129D2" w:rsidP="00291886">
    <w:pPr>
      <w:pStyle w:val="Stopka"/>
      <w:ind w:left="284" w:right="260"/>
      <w:jc w:val="both"/>
    </w:pPr>
    <w:r>
      <w:t>* Przez obszar oddziaływania przejścia dla pieszych rozumie się sumę obszarów przejścia dla pieszych i stref oczekiwania dla pieszych (w tym azyli), a także obszarów dojść do przejścia dla pieszych i odcinków drogi po obu stronach tego przejścia- o długościach nie większych niż 100 metrów.</w:t>
    </w:r>
  </w:p>
  <w:p w:rsidR="001129D2" w:rsidRDefault="001129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D3A" w:rsidRDefault="007D0D3A" w:rsidP="001129D2">
      <w:pPr>
        <w:spacing w:after="0" w:line="240" w:lineRule="auto"/>
      </w:pPr>
      <w:r>
        <w:separator/>
      </w:r>
    </w:p>
  </w:footnote>
  <w:footnote w:type="continuationSeparator" w:id="0">
    <w:p w:rsidR="007D0D3A" w:rsidRDefault="007D0D3A" w:rsidP="00112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97247"/>
    <w:multiLevelType w:val="hybridMultilevel"/>
    <w:tmpl w:val="DE0A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D1E92"/>
    <w:multiLevelType w:val="hybridMultilevel"/>
    <w:tmpl w:val="FFC4A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658A"/>
    <w:multiLevelType w:val="hybridMultilevel"/>
    <w:tmpl w:val="1F869D7C"/>
    <w:lvl w:ilvl="0" w:tplc="D98210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A748E"/>
    <w:multiLevelType w:val="hybridMultilevel"/>
    <w:tmpl w:val="E2940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C2052"/>
    <w:multiLevelType w:val="hybridMultilevel"/>
    <w:tmpl w:val="FFC4A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07CBD"/>
    <w:multiLevelType w:val="hybridMultilevel"/>
    <w:tmpl w:val="59B00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44C3E"/>
    <w:multiLevelType w:val="hybridMultilevel"/>
    <w:tmpl w:val="65C24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40C37"/>
    <w:multiLevelType w:val="hybridMultilevel"/>
    <w:tmpl w:val="ADBEEFA4"/>
    <w:lvl w:ilvl="0" w:tplc="0415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" w15:restartNumberingAfterBreak="0">
    <w:nsid w:val="521D7280"/>
    <w:multiLevelType w:val="hybridMultilevel"/>
    <w:tmpl w:val="EBFA7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C189C"/>
    <w:multiLevelType w:val="hybridMultilevel"/>
    <w:tmpl w:val="A3603B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45"/>
    <w:rsid w:val="00023B34"/>
    <w:rsid w:val="00037626"/>
    <w:rsid w:val="00072B1F"/>
    <w:rsid w:val="00093147"/>
    <w:rsid w:val="000B17E2"/>
    <w:rsid w:val="000E6B0D"/>
    <w:rsid w:val="000F3995"/>
    <w:rsid w:val="001129D2"/>
    <w:rsid w:val="00144C70"/>
    <w:rsid w:val="00153700"/>
    <w:rsid w:val="00157096"/>
    <w:rsid w:val="00166E76"/>
    <w:rsid w:val="00172920"/>
    <w:rsid w:val="00176FE2"/>
    <w:rsid w:val="001873FE"/>
    <w:rsid w:val="0019746D"/>
    <w:rsid w:val="001A2D0E"/>
    <w:rsid w:val="001C6D79"/>
    <w:rsid w:val="001D2972"/>
    <w:rsid w:val="001F28F6"/>
    <w:rsid w:val="002129E8"/>
    <w:rsid w:val="002307E0"/>
    <w:rsid w:val="00246073"/>
    <w:rsid w:val="00254ED9"/>
    <w:rsid w:val="00275CDA"/>
    <w:rsid w:val="002842AE"/>
    <w:rsid w:val="00287C4B"/>
    <w:rsid w:val="00291886"/>
    <w:rsid w:val="002A1D91"/>
    <w:rsid w:val="002A5FEE"/>
    <w:rsid w:val="002B6BA7"/>
    <w:rsid w:val="002E130C"/>
    <w:rsid w:val="002F4A62"/>
    <w:rsid w:val="003328FE"/>
    <w:rsid w:val="003743CD"/>
    <w:rsid w:val="00377945"/>
    <w:rsid w:val="003B7339"/>
    <w:rsid w:val="003D64A6"/>
    <w:rsid w:val="003E197F"/>
    <w:rsid w:val="00417CC3"/>
    <w:rsid w:val="0045015B"/>
    <w:rsid w:val="0045104A"/>
    <w:rsid w:val="004753AC"/>
    <w:rsid w:val="00497CE7"/>
    <w:rsid w:val="004A045D"/>
    <w:rsid w:val="004C42CA"/>
    <w:rsid w:val="004E23BF"/>
    <w:rsid w:val="004F56CE"/>
    <w:rsid w:val="005053E2"/>
    <w:rsid w:val="005335FB"/>
    <w:rsid w:val="0059253B"/>
    <w:rsid w:val="005A75A8"/>
    <w:rsid w:val="005F2009"/>
    <w:rsid w:val="005F30C7"/>
    <w:rsid w:val="00634B5A"/>
    <w:rsid w:val="00662537"/>
    <w:rsid w:val="00674EE3"/>
    <w:rsid w:val="006800D6"/>
    <w:rsid w:val="00690D43"/>
    <w:rsid w:val="006F3454"/>
    <w:rsid w:val="006F5970"/>
    <w:rsid w:val="007445E9"/>
    <w:rsid w:val="007672CB"/>
    <w:rsid w:val="0077390B"/>
    <w:rsid w:val="00777DFD"/>
    <w:rsid w:val="0078181C"/>
    <w:rsid w:val="007A218A"/>
    <w:rsid w:val="007D0D3A"/>
    <w:rsid w:val="0081198B"/>
    <w:rsid w:val="00832458"/>
    <w:rsid w:val="00863D95"/>
    <w:rsid w:val="0087656F"/>
    <w:rsid w:val="008806FA"/>
    <w:rsid w:val="00892694"/>
    <w:rsid w:val="00895BC2"/>
    <w:rsid w:val="008C004E"/>
    <w:rsid w:val="008C232C"/>
    <w:rsid w:val="008F2545"/>
    <w:rsid w:val="00906C46"/>
    <w:rsid w:val="0091213D"/>
    <w:rsid w:val="00965153"/>
    <w:rsid w:val="009E1590"/>
    <w:rsid w:val="00A06E2C"/>
    <w:rsid w:val="00A34A7B"/>
    <w:rsid w:val="00A50C1D"/>
    <w:rsid w:val="00AB43F0"/>
    <w:rsid w:val="00AC73A6"/>
    <w:rsid w:val="00B049B1"/>
    <w:rsid w:val="00B061AA"/>
    <w:rsid w:val="00B25071"/>
    <w:rsid w:val="00B858CE"/>
    <w:rsid w:val="00B87D85"/>
    <w:rsid w:val="00B97241"/>
    <w:rsid w:val="00BB16BC"/>
    <w:rsid w:val="00BD3078"/>
    <w:rsid w:val="00BE4892"/>
    <w:rsid w:val="00C068EC"/>
    <w:rsid w:val="00C24BA1"/>
    <w:rsid w:val="00C338A0"/>
    <w:rsid w:val="00C45D4E"/>
    <w:rsid w:val="00C63339"/>
    <w:rsid w:val="00C946D3"/>
    <w:rsid w:val="00CF6574"/>
    <w:rsid w:val="00D163DF"/>
    <w:rsid w:val="00D64930"/>
    <w:rsid w:val="00D82A7B"/>
    <w:rsid w:val="00D847BC"/>
    <w:rsid w:val="00DF5BE9"/>
    <w:rsid w:val="00E019C8"/>
    <w:rsid w:val="00E022A1"/>
    <w:rsid w:val="00E44050"/>
    <w:rsid w:val="00E6703E"/>
    <w:rsid w:val="00EB23BB"/>
    <w:rsid w:val="00EB48D2"/>
    <w:rsid w:val="00EC0873"/>
    <w:rsid w:val="00EE14AF"/>
    <w:rsid w:val="00F05301"/>
    <w:rsid w:val="00F26081"/>
    <w:rsid w:val="00F35171"/>
    <w:rsid w:val="00F46184"/>
    <w:rsid w:val="00F72B66"/>
    <w:rsid w:val="00FA1A38"/>
    <w:rsid w:val="00FA57FB"/>
    <w:rsid w:val="00FB2EB2"/>
    <w:rsid w:val="00FC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B1E47B-B182-44D0-B4B6-498B7AFB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C4B"/>
  </w:style>
  <w:style w:type="paragraph" w:styleId="Nagwek1">
    <w:name w:val="heading 1"/>
    <w:basedOn w:val="Normalny"/>
    <w:next w:val="Normalny"/>
    <w:link w:val="Nagwek1Znak"/>
    <w:uiPriority w:val="9"/>
    <w:qFormat/>
    <w:rsid w:val="00EB2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23BB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6C46"/>
    <w:pPr>
      <w:keepNext/>
      <w:keepLines/>
      <w:spacing w:before="60" w:after="60"/>
      <w:outlineLvl w:val="2"/>
    </w:pPr>
    <w:rPr>
      <w:rFonts w:eastAsiaTheme="majorEastAsia" w:cstheme="majorBidi"/>
      <w:b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6B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B23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B23BB"/>
    <w:rPr>
      <w:rFonts w:ascii="Calibri" w:eastAsiaTheme="majorEastAsia" w:hAnsi="Calibri" w:cstheme="majorBidi"/>
      <w:b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06C46"/>
    <w:rPr>
      <w:rFonts w:eastAsiaTheme="majorEastAsia" w:cstheme="majorBidi"/>
      <w:b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E019C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9D2"/>
  </w:style>
  <w:style w:type="paragraph" w:styleId="Stopka">
    <w:name w:val="footer"/>
    <w:basedOn w:val="Normalny"/>
    <w:link w:val="StopkaZnak"/>
    <w:uiPriority w:val="99"/>
    <w:unhideWhenUsed/>
    <w:rsid w:val="0011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9D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B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B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B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nfrastruktura/inne-opracow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infrastruktura/inne-opracowa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infrastruktura/konsultacje-publi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4AEC-16C2-40AE-B6FB-EA3177CD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1692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</dc:creator>
  <cp:keywords/>
  <dc:description/>
  <cp:lastModifiedBy>Bogumiła Kapusta</cp:lastModifiedBy>
  <cp:revision>2</cp:revision>
  <dcterms:created xsi:type="dcterms:W3CDTF">2021-03-10T14:17:00Z</dcterms:created>
  <dcterms:modified xsi:type="dcterms:W3CDTF">2021-03-10T14:17:00Z</dcterms:modified>
</cp:coreProperties>
</file>