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744CE1">
        <w:rPr>
          <w:rFonts w:ascii="Arial" w:hAnsi="Arial" w:cs="Arial"/>
          <w:sz w:val="20"/>
          <w:szCs w:val="20"/>
        </w:rPr>
        <w:t>11 październik</w:t>
      </w:r>
      <w:r w:rsidR="00C44B0B">
        <w:rPr>
          <w:rFonts w:ascii="Arial" w:hAnsi="Arial" w:cs="Arial"/>
          <w:sz w:val="20"/>
          <w:szCs w:val="20"/>
        </w:rPr>
        <w:t xml:space="preserve"> 2022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:rsidR="003C6766" w:rsidRPr="00A11B9B" w:rsidRDefault="002F649B" w:rsidP="00DC3DB0">
      <w:pPr>
        <w:pStyle w:val="NormalnyWeb"/>
        <w:shd w:val="clear" w:color="auto" w:fill="FFFFFF"/>
        <w:ind w:left="284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44CE1">
        <w:rPr>
          <w:rFonts w:ascii="Arial" w:hAnsi="Arial" w:cs="Arial"/>
          <w:i/>
          <w:sz w:val="20"/>
          <w:szCs w:val="20"/>
        </w:rPr>
        <w:t>23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C44B0B">
        <w:rPr>
          <w:rFonts w:ascii="Arial" w:hAnsi="Arial" w:cs="Arial"/>
          <w:i/>
          <w:sz w:val="20"/>
          <w:szCs w:val="20"/>
        </w:rPr>
        <w:t>2</w:t>
      </w:r>
    </w:p>
    <w:p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744CE1" w:rsidRPr="00744CE1" w:rsidRDefault="00744CE1" w:rsidP="00744CE1">
      <w:pPr>
        <w:numPr>
          <w:ilvl w:val="0"/>
          <w:numId w:val="15"/>
        </w:numPr>
        <w:suppressAutoHyphens/>
        <w:spacing w:after="0"/>
        <w:jc w:val="center"/>
        <w:rPr>
          <w:rFonts w:ascii="Arial" w:hAnsi="Arial" w:cs="Arial"/>
          <w:b/>
          <w:smallCaps/>
          <w:sz w:val="16"/>
          <w:szCs w:val="16"/>
          <w:lang w:val="pt-PT"/>
        </w:rPr>
      </w:pPr>
      <w:r w:rsidRPr="00744CE1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23/2022 – </w:t>
      </w:r>
      <w:r w:rsidRPr="00744CE1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744CE1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744CE1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t xml:space="preserve">                               </w:t>
      </w:r>
      <w:r w:rsidRPr="00744CE1">
        <w:rPr>
          <w:rFonts w:ascii="Arial" w:hAnsi="Arial" w:cs="Arial"/>
          <w:b/>
          <w:smallCaps/>
          <w:sz w:val="16"/>
          <w:szCs w:val="16"/>
        </w:rPr>
        <w:t>w zakresie udzielania świadczeń zdrowotnych – całodobowo z zakresu diagnostyki obrazowej polegające na opisywaniu</w:t>
      </w:r>
      <w:r>
        <w:rPr>
          <w:rFonts w:ascii="Arial" w:hAnsi="Arial" w:cs="Arial"/>
          <w:b/>
          <w:smallCaps/>
          <w:sz w:val="16"/>
          <w:szCs w:val="16"/>
        </w:rPr>
        <w:t xml:space="preserve">                       </w:t>
      </w:r>
      <w:r w:rsidRPr="00744CE1">
        <w:rPr>
          <w:rFonts w:ascii="Arial" w:hAnsi="Arial" w:cs="Arial"/>
          <w:b/>
          <w:smallCaps/>
          <w:sz w:val="16"/>
          <w:szCs w:val="16"/>
        </w:rPr>
        <w:t xml:space="preserve"> i ocenie badań tomografii komputerowej w oparciu o dane medyczne przekazywane drogą teletransmisji, </w:t>
      </w:r>
      <w:r>
        <w:rPr>
          <w:rFonts w:ascii="Arial" w:hAnsi="Arial" w:cs="Arial"/>
          <w:b/>
          <w:smallCaps/>
          <w:sz w:val="16"/>
          <w:szCs w:val="16"/>
        </w:rPr>
        <w:t xml:space="preserve">                                                </w:t>
      </w:r>
      <w:r w:rsidRPr="00744CE1">
        <w:rPr>
          <w:rFonts w:ascii="Arial" w:hAnsi="Arial" w:cs="Arial"/>
          <w:b/>
          <w:smallCaps/>
          <w:sz w:val="16"/>
          <w:szCs w:val="16"/>
        </w:rPr>
        <w:t>przez okres 48 miesięcy.</w:t>
      </w:r>
    </w:p>
    <w:p w:rsidR="00A11B9B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C44B0B" w:rsidRPr="00DC3DB0" w:rsidRDefault="00C44B0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C44B0B">
        <w:rPr>
          <w:rFonts w:ascii="Arial" w:hAnsi="Arial" w:cs="Arial"/>
          <w:sz w:val="20"/>
          <w:szCs w:val="20"/>
        </w:rPr>
        <w:t xml:space="preserve">z </w:t>
      </w:r>
      <w:r w:rsidR="00744CE1">
        <w:rPr>
          <w:rFonts w:ascii="Arial" w:hAnsi="Arial" w:cs="Arial"/>
          <w:sz w:val="20"/>
          <w:szCs w:val="20"/>
        </w:rPr>
        <w:t>14 października</w:t>
      </w:r>
      <w:r w:rsidR="006F6AD0">
        <w:rPr>
          <w:rFonts w:ascii="Arial" w:hAnsi="Arial" w:cs="Arial"/>
          <w:sz w:val="20"/>
          <w:szCs w:val="20"/>
        </w:rPr>
        <w:t xml:space="preserve"> 202</w:t>
      </w:r>
      <w:r w:rsidR="00C44B0B">
        <w:rPr>
          <w:rFonts w:ascii="Arial" w:hAnsi="Arial" w:cs="Arial"/>
          <w:sz w:val="20"/>
          <w:szCs w:val="20"/>
        </w:rPr>
        <w:t>2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744CE1">
        <w:rPr>
          <w:rFonts w:ascii="Arial" w:hAnsi="Arial" w:cs="Arial"/>
          <w:b/>
          <w:sz w:val="20"/>
          <w:szCs w:val="20"/>
        </w:rPr>
        <w:t>14 grudnia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C44B0B">
        <w:rPr>
          <w:rFonts w:ascii="Arial" w:hAnsi="Arial" w:cs="Arial"/>
          <w:b/>
          <w:bCs/>
          <w:sz w:val="20"/>
          <w:szCs w:val="20"/>
        </w:rPr>
        <w:t>2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20" w:rsidRDefault="00A76820">
    <w:pPr>
      <w:pStyle w:val="Stopka"/>
    </w:pPr>
  </w:p>
  <w:p w:rsidR="00B53695" w:rsidRDefault="005F3AB2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93"/>
      <w:gridCol w:w="1843"/>
      <w:gridCol w:w="4394"/>
      <w:gridCol w:w="1984"/>
    </w:tblGrid>
    <w:tr w:rsidR="00B53695" w:rsidTr="007B6734">
      <w:tc>
        <w:tcPr>
          <w:tcW w:w="2093" w:type="dxa"/>
        </w:tcPr>
        <w:p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:rsidR="00B53695" w:rsidRDefault="00B53695">
    <w:pPr>
      <w:pStyle w:val="Stopka"/>
    </w:pPr>
  </w:p>
  <w:p w:rsidR="00B53695" w:rsidRDefault="00B536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503"/>
      <w:gridCol w:w="8867"/>
    </w:tblGrid>
    <w:tr w:rsidR="006D23FA" w:rsidTr="00CD2879">
      <w:trPr>
        <w:trHeight w:val="1570"/>
      </w:trPr>
      <w:tc>
        <w:tcPr>
          <w:tcW w:w="1503" w:type="dxa"/>
        </w:tcPr>
        <w:p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:rsidR="006D23FA" w:rsidRDefault="005F3AB2">
          <w:pPr>
            <w:pStyle w:val="Nagwek"/>
          </w:pPr>
          <w:r>
            <w:rPr>
              <w:noProof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2F649B"/>
    <w:rsid w:val="003071D8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5F3AB2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17E5E"/>
    <w:rsid w:val="00721DD7"/>
    <w:rsid w:val="00736783"/>
    <w:rsid w:val="00744CE1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169A9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44B0B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1B9FB-41F0-4132-A3AB-1731390E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user</cp:lastModifiedBy>
  <cp:revision>15</cp:revision>
  <cp:lastPrinted>2022-10-11T05:18:00Z</cp:lastPrinted>
  <dcterms:created xsi:type="dcterms:W3CDTF">2019-04-26T11:46:00Z</dcterms:created>
  <dcterms:modified xsi:type="dcterms:W3CDTF">2022-10-11T05:18:00Z</dcterms:modified>
</cp:coreProperties>
</file>