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9B" w:rsidRPr="00A80D9B" w:rsidRDefault="00A80D9B" w:rsidP="00CA657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80D9B">
        <w:rPr>
          <w:rFonts w:ascii="Arial" w:hAnsi="Arial" w:cs="Arial"/>
          <w:b/>
          <w:sz w:val="22"/>
          <w:szCs w:val="22"/>
        </w:rPr>
        <w:t>REGIONALNY DYREKTOR OCHRONY ŚRODOWISKA W KATOWICACH</w:t>
      </w:r>
    </w:p>
    <w:p w:rsidR="004F58FF" w:rsidRDefault="00A80D9B" w:rsidP="00A80D9B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WOO</w:t>
      </w:r>
      <w:r>
        <w:rPr>
          <w:rFonts w:ascii="Arial" w:hAnsi="Arial" w:cs="Arial"/>
          <w:sz w:val="22"/>
          <w:szCs w:val="22"/>
        </w:rPr>
        <w:t>Ś.442.1.2019.WG.7</w:t>
      </w:r>
    </w:p>
    <w:p w:rsidR="00A80D9B" w:rsidRPr="00CA657B" w:rsidRDefault="00A80D9B" w:rsidP="00A80D9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Katowice, </w:t>
      </w:r>
      <w:r w:rsidRPr="00FD39C0">
        <w:rPr>
          <w:rFonts w:ascii="Arial" w:hAnsi="Arial" w:cs="Arial"/>
          <w:sz w:val="22"/>
          <w:szCs w:val="22"/>
        </w:rPr>
        <w:t>25 stycznia 2023</w:t>
      </w:r>
    </w:p>
    <w:p w:rsidR="00B86366" w:rsidRPr="0036330D" w:rsidRDefault="00774577" w:rsidP="00A80D9B">
      <w:pPr>
        <w:pStyle w:val="Nagwek1"/>
        <w:spacing w:before="360" w:after="360" w:line="240" w:lineRule="auto"/>
        <w:jc w:val="left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OBWIESZCZENIE</w:t>
      </w:r>
    </w:p>
    <w:p w:rsidR="000D41A9" w:rsidRPr="00A61648" w:rsidRDefault="00774577" w:rsidP="00A80D9B">
      <w:pPr>
        <w:spacing w:line="276" w:lineRule="auto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Regionalny Dyrektor Ochrony Środowiska w Katowicach zgodnie z art. 120 ust. 2</w:t>
      </w:r>
      <w:r>
        <w:rPr>
          <w:rFonts w:ascii="Arial" w:hAnsi="Arial" w:cs="Arial"/>
          <w:sz w:val="22"/>
          <w:szCs w:val="22"/>
        </w:rPr>
        <w:t xml:space="preserve"> ustawy z dnia </w:t>
      </w:r>
      <w:r w:rsidRPr="00A61648">
        <w:rPr>
          <w:rFonts w:ascii="Arial" w:hAnsi="Arial" w:cs="Arial"/>
          <w:sz w:val="22"/>
          <w:szCs w:val="22"/>
        </w:rPr>
        <w:t xml:space="preserve">3 października 2008 r. o udostępnianiu informacji o środowisku i jego ochronie, udziale społeczeństwa w ochronie środowiska oraz o ocenach oddziaływania na środowisko </w:t>
      </w:r>
      <w:r>
        <w:rPr>
          <w:rFonts w:ascii="Arial" w:hAnsi="Arial" w:cs="Arial"/>
          <w:iCs/>
          <w:sz w:val="22"/>
          <w:szCs w:val="22"/>
        </w:rPr>
        <w:t>(t.j. </w:t>
      </w:r>
      <w:r>
        <w:rPr>
          <w:rFonts w:ascii="Arial" w:hAnsi="Arial" w:cs="Arial"/>
          <w:sz w:val="22"/>
          <w:szCs w:val="22"/>
        </w:rPr>
        <w:t>Dz. </w:t>
      </w:r>
      <w:r w:rsidRPr="00A61648">
        <w:rPr>
          <w:rFonts w:ascii="Arial" w:hAnsi="Arial" w:cs="Arial"/>
          <w:sz w:val="22"/>
          <w:szCs w:val="22"/>
        </w:rPr>
        <w:t>U.</w:t>
      </w:r>
      <w:r>
        <w:rPr>
          <w:rFonts w:ascii="Arial" w:eastAsiaTheme="minorHAnsi" w:hAnsi="Arial" w:cs="Arial"/>
          <w:sz w:val="22"/>
          <w:szCs w:val="22"/>
          <w:lang w:eastAsia="en-US"/>
        </w:rPr>
        <w:t> z </w:t>
      </w:r>
      <w:r w:rsidRPr="00A61648">
        <w:rPr>
          <w:rFonts w:ascii="Arial" w:eastAsiaTheme="minorHAnsi" w:hAnsi="Arial" w:cs="Arial"/>
          <w:sz w:val="22"/>
          <w:szCs w:val="22"/>
          <w:lang w:eastAsia="en-US"/>
        </w:rPr>
        <w:t>2022 r., poz. 1029</w:t>
      </w:r>
      <w:r w:rsidRPr="00A61648">
        <w:rPr>
          <w:rFonts w:ascii="Arial" w:hAnsi="Arial" w:cs="Arial"/>
          <w:sz w:val="22"/>
          <w:szCs w:val="22"/>
        </w:rPr>
        <w:t xml:space="preserve"> ze zm.) [dalej zwaną ustawą ooś]</w:t>
      </w:r>
    </w:p>
    <w:p w:rsidR="00B770B7" w:rsidRPr="00A61648" w:rsidRDefault="00774577" w:rsidP="00A80D9B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 xml:space="preserve">podaje do publicznej </w:t>
      </w:r>
      <w:r w:rsidRPr="00A61648">
        <w:rPr>
          <w:rFonts w:ascii="Arial" w:hAnsi="Arial" w:cs="Arial"/>
          <w:b/>
          <w:sz w:val="22"/>
          <w:szCs w:val="22"/>
        </w:rPr>
        <w:t>wiadomości:</w:t>
      </w:r>
    </w:p>
    <w:p w:rsidR="00FD39C0" w:rsidRPr="00543292" w:rsidRDefault="00774577" w:rsidP="00543292">
      <w:pPr>
        <w:pStyle w:val="Akapitzlist"/>
        <w:numPr>
          <w:ilvl w:val="0"/>
          <w:numId w:val="17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 xml:space="preserve">Informację o wydanej decyzji Okręgowego Urzędu Górniczego dla obszaru Kraju Morawsko-Śląskiego i Ołomunieckiego z 3 stycznia 2023 r. </w:t>
      </w:r>
      <w:r>
        <w:rPr>
          <w:rFonts w:ascii="Arial" w:hAnsi="Arial" w:cs="Arial"/>
          <w:sz w:val="22"/>
          <w:szCs w:val="22"/>
        </w:rPr>
        <w:t xml:space="preserve">zezwalającej </w:t>
      </w:r>
      <w:r w:rsidRPr="00FD39C0">
        <w:rPr>
          <w:rFonts w:ascii="Arial" w:hAnsi="Arial" w:cs="Arial"/>
          <w:sz w:val="22"/>
          <w:szCs w:val="22"/>
        </w:rPr>
        <w:t>na prowadzenie działalności górniczej – wydobywczej dla przodka nr 463 312 w pokładach</w:t>
      </w:r>
      <w:r>
        <w:rPr>
          <w:rFonts w:ascii="Arial" w:hAnsi="Arial" w:cs="Arial"/>
          <w:sz w:val="22"/>
          <w:szCs w:val="22"/>
        </w:rPr>
        <w:t xml:space="preserve"> połączonych</w:t>
      </w:r>
      <w:r>
        <w:rPr>
          <w:rFonts w:ascii="Arial" w:hAnsi="Arial" w:cs="Arial"/>
          <w:sz w:val="22"/>
          <w:szCs w:val="22"/>
        </w:rPr>
        <w:t xml:space="preserve"> nr </w:t>
      </w:r>
      <w:r w:rsidRPr="00FD39C0">
        <w:rPr>
          <w:rFonts w:ascii="Arial" w:hAnsi="Arial" w:cs="Arial"/>
          <w:sz w:val="22"/>
          <w:szCs w:val="22"/>
        </w:rPr>
        <w:t>463+461, w 3. warstwie obszaru górniczego Louky (znak: SBS</w:t>
      </w:r>
      <w:r>
        <w:rPr>
          <w:rFonts w:ascii="Arial" w:hAnsi="Arial" w:cs="Arial"/>
          <w:sz w:val="22"/>
          <w:szCs w:val="22"/>
        </w:rPr>
        <w:t xml:space="preserve"> </w:t>
      </w:r>
      <w:r w:rsidRPr="00FD39C0">
        <w:rPr>
          <w:rFonts w:ascii="Arial" w:hAnsi="Arial" w:cs="Arial"/>
          <w:sz w:val="22"/>
          <w:szCs w:val="22"/>
        </w:rPr>
        <w:t>24756/2022/OBÚ-05/11).</w:t>
      </w:r>
    </w:p>
    <w:p w:rsidR="00051703" w:rsidRPr="00A61648" w:rsidRDefault="00774577" w:rsidP="00A61648">
      <w:pPr>
        <w:pStyle w:val="Akapitzlist"/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Przedmiotowa decyzja stanowi decyzję końcową w rozumieniu art. 6 ust. 2 Konwencji z Espoo</w:t>
      </w:r>
      <w:r w:rsidRPr="009B449B">
        <w:rPr>
          <w:rFonts w:ascii="Arial" w:hAnsi="Arial" w:cs="Arial"/>
          <w:sz w:val="22"/>
          <w:szCs w:val="22"/>
          <w:vertAlign w:val="superscript"/>
        </w:rPr>
        <w:t>1)</w:t>
      </w:r>
      <w:r w:rsidRPr="00A61648">
        <w:rPr>
          <w:rFonts w:ascii="Arial" w:hAnsi="Arial" w:cs="Arial"/>
          <w:sz w:val="14"/>
          <w:szCs w:val="14"/>
        </w:rPr>
        <w:t xml:space="preserve"> </w:t>
      </w:r>
      <w:r w:rsidRPr="00A61648">
        <w:rPr>
          <w:rFonts w:ascii="Arial" w:hAnsi="Arial" w:cs="Arial"/>
          <w:sz w:val="22"/>
          <w:szCs w:val="22"/>
        </w:rPr>
        <w:t>i art. 9 ust. 2 dyrektywy 2011/92/UE</w:t>
      </w:r>
      <w:r w:rsidRPr="009B449B">
        <w:rPr>
          <w:rFonts w:ascii="Arial" w:hAnsi="Arial" w:cs="Arial"/>
          <w:sz w:val="22"/>
          <w:szCs w:val="22"/>
          <w:vertAlign w:val="superscript"/>
        </w:rPr>
        <w:t>2)</w:t>
      </w:r>
      <w:r w:rsidRPr="00A61648">
        <w:rPr>
          <w:rFonts w:ascii="Arial" w:hAnsi="Arial" w:cs="Arial"/>
          <w:sz w:val="22"/>
          <w:szCs w:val="22"/>
        </w:rPr>
        <w:t xml:space="preserve">. </w:t>
      </w:r>
    </w:p>
    <w:p w:rsidR="008D4E23" w:rsidRPr="008D4E23" w:rsidRDefault="00774577" w:rsidP="008D4E23">
      <w:pPr>
        <w:pStyle w:val="Akapitzlist"/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Decyzja ta została wydana dla przedsi</w:t>
      </w:r>
      <w:r w:rsidRPr="00A61648">
        <w:rPr>
          <w:rFonts w:ascii="Arial" w:hAnsi="Arial" w:cs="Arial"/>
          <w:sz w:val="22"/>
          <w:szCs w:val="22"/>
        </w:rPr>
        <w:t>ęwzięcia, którego realizacja była poprzedzona oceną oddziaływania na środowisko, w tym postępowaniem w sprawie transgranicznego oddziaływania na środowisko, w wyniku której Ministerstwo Środowiska Republiki Czeskiej wydało opinię w sprawie oceny oddziaływa</w:t>
      </w:r>
      <w:r w:rsidRPr="00A61648">
        <w:rPr>
          <w:rFonts w:ascii="Arial" w:hAnsi="Arial" w:cs="Arial"/>
          <w:sz w:val="22"/>
          <w:szCs w:val="22"/>
        </w:rPr>
        <w:t xml:space="preserve">nia na środowisko realizacji przedsięwzięcia pn. </w:t>
      </w:r>
      <w:r w:rsidRPr="009728DE">
        <w:rPr>
          <w:rFonts w:ascii="Arial" w:hAnsi="Arial" w:cs="Arial"/>
          <w:iCs/>
          <w:sz w:val="22"/>
          <w:szCs w:val="22"/>
        </w:rPr>
        <w:t>„Kontynuacja działalności wydobywczej kopalni ČSM na lata</w:t>
      </w:r>
      <w:r w:rsidRPr="009728DE">
        <w:rPr>
          <w:rFonts w:ascii="Arial" w:hAnsi="Arial" w:cs="Arial"/>
          <w:sz w:val="22"/>
          <w:szCs w:val="22"/>
        </w:rPr>
        <w:t xml:space="preserve"> </w:t>
      </w:r>
      <w:r w:rsidRPr="009728DE">
        <w:rPr>
          <w:rFonts w:ascii="Arial" w:hAnsi="Arial" w:cs="Arial"/>
          <w:iCs/>
          <w:sz w:val="22"/>
          <w:szCs w:val="22"/>
        </w:rPr>
        <w:t>2009 – 2020”</w:t>
      </w:r>
      <w:r w:rsidRPr="00A616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648">
        <w:rPr>
          <w:rFonts w:ascii="Arial" w:hAnsi="Arial" w:cs="Arial"/>
          <w:sz w:val="22"/>
          <w:szCs w:val="22"/>
        </w:rPr>
        <w:t>z dnia 20 grudnia 2010 r., znak: 99814/ENV/10.</w:t>
      </w:r>
    </w:p>
    <w:p w:rsidR="008D4E23" w:rsidRPr="008D4E23" w:rsidRDefault="00774577" w:rsidP="008D4E23">
      <w:pPr>
        <w:pStyle w:val="Akapitzlist"/>
        <w:spacing w:before="120" w:line="276" w:lineRule="auto"/>
        <w:rPr>
          <w:rFonts w:ascii="Arial" w:hAnsi="Arial" w:cs="Arial"/>
          <w:sz w:val="22"/>
          <w:szCs w:val="22"/>
        </w:rPr>
      </w:pPr>
      <w:r w:rsidRPr="008D4E23">
        <w:rPr>
          <w:rFonts w:ascii="Arial" w:hAnsi="Arial" w:cs="Arial"/>
          <w:sz w:val="22"/>
          <w:szCs w:val="22"/>
        </w:rPr>
        <w:t>Opinia Ministerstwa</w:t>
      </w:r>
      <w:r>
        <w:rPr>
          <w:rFonts w:ascii="Arial" w:hAnsi="Arial" w:cs="Arial"/>
          <w:sz w:val="22"/>
          <w:szCs w:val="22"/>
        </w:rPr>
        <w:t xml:space="preserve"> </w:t>
      </w:r>
      <w:r w:rsidRPr="008D4E23">
        <w:rPr>
          <w:rFonts w:ascii="Arial" w:hAnsi="Arial" w:cs="Arial"/>
          <w:sz w:val="22"/>
          <w:szCs w:val="22"/>
        </w:rPr>
        <w:t xml:space="preserve">Środowiska Republiki Czeskiej stała się wiążąca w dniu 30 czerwca </w:t>
      </w:r>
      <w:r w:rsidRPr="008D4E23">
        <w:rPr>
          <w:rFonts w:ascii="Arial" w:hAnsi="Arial" w:cs="Arial"/>
          <w:sz w:val="22"/>
          <w:szCs w:val="22"/>
        </w:rPr>
        <w:t>2015 r. (stanowisko</w:t>
      </w:r>
      <w:r>
        <w:rPr>
          <w:rFonts w:ascii="Arial" w:hAnsi="Arial" w:cs="Arial"/>
          <w:sz w:val="22"/>
          <w:szCs w:val="22"/>
        </w:rPr>
        <w:t xml:space="preserve"> </w:t>
      </w:r>
      <w:r w:rsidRPr="008D4E23">
        <w:rPr>
          <w:rFonts w:ascii="Arial" w:hAnsi="Arial" w:cs="Arial"/>
          <w:sz w:val="22"/>
          <w:szCs w:val="22"/>
        </w:rPr>
        <w:t>wiążące dotyczące sprawdzenia zgodności zawartości stanowiska dotyczącego oceny</w:t>
      </w:r>
      <w:r>
        <w:rPr>
          <w:rFonts w:ascii="Arial" w:hAnsi="Arial" w:cs="Arial"/>
          <w:sz w:val="22"/>
          <w:szCs w:val="22"/>
        </w:rPr>
        <w:t xml:space="preserve"> </w:t>
      </w:r>
      <w:r w:rsidRPr="008D4E23">
        <w:rPr>
          <w:rFonts w:ascii="Arial" w:hAnsi="Arial" w:cs="Arial"/>
          <w:sz w:val="22"/>
          <w:szCs w:val="22"/>
        </w:rPr>
        <w:t>oddziaływanie realizacji przedsięwzięcia na środowis</w:t>
      </w:r>
      <w:r>
        <w:rPr>
          <w:rFonts w:ascii="Arial" w:hAnsi="Arial" w:cs="Arial"/>
          <w:sz w:val="22"/>
          <w:szCs w:val="22"/>
        </w:rPr>
        <w:t>ko). Następnie, </w:t>
      </w:r>
      <w:r w:rsidRPr="008D4E23">
        <w:rPr>
          <w:rFonts w:ascii="Arial" w:hAnsi="Arial" w:cs="Arial"/>
          <w:sz w:val="22"/>
          <w:szCs w:val="22"/>
        </w:rPr>
        <w:t>Ministerstwo Środowiska</w:t>
      </w:r>
      <w:r>
        <w:rPr>
          <w:rFonts w:ascii="Arial" w:hAnsi="Arial" w:cs="Arial"/>
          <w:sz w:val="22"/>
          <w:szCs w:val="22"/>
        </w:rPr>
        <w:t xml:space="preserve"> </w:t>
      </w:r>
      <w:r w:rsidRPr="008D4E23">
        <w:rPr>
          <w:rFonts w:ascii="Arial" w:hAnsi="Arial" w:cs="Arial"/>
          <w:sz w:val="22"/>
          <w:szCs w:val="22"/>
        </w:rPr>
        <w:t>Republiki Czeskiej w dniu 30 grudnia 2021 r., znak: MZP/2019/710</w:t>
      </w:r>
      <w:r w:rsidRPr="008D4E23">
        <w:rPr>
          <w:rFonts w:ascii="Arial" w:hAnsi="Arial" w:cs="Arial"/>
          <w:sz w:val="22"/>
          <w:szCs w:val="22"/>
        </w:rPr>
        <w:t>/8108, wydało stanowisko</w:t>
      </w:r>
      <w:r>
        <w:rPr>
          <w:rFonts w:ascii="Arial" w:hAnsi="Arial" w:cs="Arial"/>
          <w:sz w:val="22"/>
          <w:szCs w:val="22"/>
        </w:rPr>
        <w:t xml:space="preserve"> </w:t>
      </w:r>
      <w:r w:rsidRPr="008D4E23">
        <w:rPr>
          <w:rFonts w:ascii="Arial" w:hAnsi="Arial" w:cs="Arial"/>
          <w:sz w:val="22"/>
          <w:szCs w:val="22"/>
        </w:rPr>
        <w:t>o przedłużeniu o 5 lat (do dnia 30 grudnia 2026 r.) ważności opinii z dnia 20 grudnia 2010 r.,</w:t>
      </w:r>
      <w:r>
        <w:rPr>
          <w:rFonts w:ascii="Arial" w:hAnsi="Arial" w:cs="Arial"/>
          <w:sz w:val="22"/>
          <w:szCs w:val="22"/>
        </w:rPr>
        <w:t xml:space="preserve"> </w:t>
      </w:r>
      <w:r w:rsidRPr="008D4E23">
        <w:rPr>
          <w:rFonts w:ascii="Arial" w:hAnsi="Arial" w:cs="Arial"/>
          <w:sz w:val="22"/>
          <w:szCs w:val="22"/>
        </w:rPr>
        <w:t>znak: 99814/ENV/10.</w:t>
      </w:r>
    </w:p>
    <w:p w:rsidR="00051703" w:rsidRPr="00A61648" w:rsidRDefault="00774577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Decyzja w języku polskim dot. ww. przedsięwzięcia dostępna jest:</w:t>
      </w:r>
    </w:p>
    <w:p w:rsidR="00932B45" w:rsidRPr="00A61648" w:rsidRDefault="00774577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 siedzibie Regionalnej Dyrekcji Ochrony Środowiska</w:t>
      </w:r>
      <w:r w:rsidRPr="00A61648">
        <w:rPr>
          <w:rFonts w:ascii="Arial" w:hAnsi="Arial" w:cs="Arial"/>
          <w:sz w:val="22"/>
          <w:szCs w:val="22"/>
        </w:rPr>
        <w:t xml:space="preserve"> w Katowicach:</w:t>
      </w:r>
    </w:p>
    <w:p w:rsidR="00932B45" w:rsidRPr="00A61648" w:rsidRDefault="00774577" w:rsidP="00A61648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Plac Grunwaldzki 8-10, 40-127 Katowice pokój 318C, w godzinach 7:30 – 15:30.</w:t>
      </w:r>
    </w:p>
    <w:p w:rsidR="00051703" w:rsidRPr="00A61648" w:rsidRDefault="00774577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na stronie internetowej Regionalnej Dyrekcji Ochrony Środowiska w Katowicach:</w:t>
      </w:r>
    </w:p>
    <w:p w:rsidR="00051703" w:rsidRPr="00A61648" w:rsidRDefault="00774577" w:rsidP="00A61648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https://www.gov.pl/web/rdos-katowice/obwieszczenia-i-zawiadomienia</w:t>
      </w:r>
    </w:p>
    <w:p w:rsidR="00681765" w:rsidRPr="00A61648" w:rsidRDefault="00774577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Doręczenie decyzji </w:t>
      </w:r>
      <w:r w:rsidRPr="00A61648">
        <w:rPr>
          <w:rFonts w:ascii="Arial" w:hAnsi="Arial" w:cs="Arial"/>
          <w:sz w:val="22"/>
          <w:szCs w:val="22"/>
        </w:rPr>
        <w:t>uważa się za dokonane po upływie 14 dni liczonych od dnia następnego po dniu publicznego ogłoszenia.</w:t>
      </w:r>
    </w:p>
    <w:p w:rsidR="0003713F" w:rsidRPr="00A61648" w:rsidRDefault="00774577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Termin na wniesieni</w:t>
      </w:r>
      <w:r>
        <w:rPr>
          <w:rFonts w:ascii="Arial" w:hAnsi="Arial" w:cs="Arial"/>
          <w:sz w:val="22"/>
          <w:szCs w:val="22"/>
        </w:rPr>
        <w:t>e</w:t>
      </w:r>
      <w:r w:rsidRPr="00A61648">
        <w:rPr>
          <w:rFonts w:ascii="Arial" w:hAnsi="Arial" w:cs="Arial"/>
          <w:sz w:val="22"/>
          <w:szCs w:val="22"/>
        </w:rPr>
        <w:t xml:space="preserve"> odwołania od decyzji Okręgowego Urzędu Górniczego dla obszaru Kraju Morawsko-Śląskiego i Ołomunieckiego wynika z przepisów prawodawstw</w:t>
      </w:r>
      <w:r w:rsidRPr="00A61648">
        <w:rPr>
          <w:rFonts w:ascii="Arial" w:hAnsi="Arial" w:cs="Arial"/>
          <w:sz w:val="22"/>
          <w:szCs w:val="22"/>
        </w:rPr>
        <w:t xml:space="preserve">a Republiki Czeskiej i wynosi 15 dni od dnia dokonania doręczenia. </w:t>
      </w:r>
    </w:p>
    <w:p w:rsidR="00681765" w:rsidRPr="00A61648" w:rsidRDefault="00774577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Wszelkie odwołania należy kierować na piśmie do Okręgowego Urzędu Górniczego:</w:t>
      </w:r>
    </w:p>
    <w:p w:rsidR="00681765" w:rsidRPr="00A61648" w:rsidRDefault="00774577" w:rsidP="00A61648">
      <w:pPr>
        <w:pStyle w:val="Akapitzlist"/>
        <w:spacing w:before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Okręgowy Urząd Górniczy</w:t>
      </w:r>
    </w:p>
    <w:p w:rsidR="00681765" w:rsidRPr="00A61648" w:rsidRDefault="00774577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dla obszaru Kraju Morawsko-Śląskiego i Ołomunieckiego</w:t>
      </w:r>
    </w:p>
    <w:p w:rsidR="00681765" w:rsidRPr="00A61648" w:rsidRDefault="00774577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Veleslavínova 18, P.O. BOX 103</w:t>
      </w:r>
    </w:p>
    <w:p w:rsidR="00051703" w:rsidRPr="00A61648" w:rsidRDefault="00774577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702 00 Ostrawa, Czechy</w:t>
      </w:r>
    </w:p>
    <w:p w:rsidR="000B4DDC" w:rsidRPr="00A61648" w:rsidRDefault="00774577" w:rsidP="00A61648">
      <w:pPr>
        <w:pStyle w:val="Akapitzlist"/>
        <w:numPr>
          <w:ilvl w:val="0"/>
          <w:numId w:val="17"/>
        </w:numPr>
        <w:tabs>
          <w:tab w:val="left" w:pos="451"/>
        </w:tabs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Istnieje możliwość wniesienia odwołania drogą elektroniczną. </w:t>
      </w:r>
      <w:r w:rsidRPr="00A61648">
        <w:rPr>
          <w:rFonts w:ascii="Arial" w:hAnsi="Arial" w:cs="Arial"/>
          <w:sz w:val="22"/>
          <w:szCs w:val="22"/>
        </w:rPr>
        <w:t>Zgodnie z informacjami przedstawionymi przez Ministerstwo Środowiska Republiki Czeskiej odwołanie powinno być podpisane elektronicznie, w stosownych przypadkach, uznanym po</w:t>
      </w:r>
      <w:r w:rsidRPr="00A61648">
        <w:rPr>
          <w:rFonts w:ascii="Arial" w:hAnsi="Arial" w:cs="Arial"/>
          <w:sz w:val="22"/>
          <w:szCs w:val="22"/>
        </w:rPr>
        <w:t>dpisem elektronicznym wydanym zgodnie z rozporządzeniem 910/2014</w:t>
      </w:r>
      <w:r>
        <w:rPr>
          <w:rFonts w:ascii="Arial" w:hAnsi="Arial" w:cs="Arial"/>
          <w:sz w:val="22"/>
          <w:szCs w:val="22"/>
          <w:vertAlign w:val="superscript"/>
        </w:rPr>
        <w:t>3)</w:t>
      </w:r>
      <w:r w:rsidRPr="00A61648">
        <w:rPr>
          <w:rFonts w:ascii="Arial" w:hAnsi="Arial" w:cs="Arial"/>
          <w:sz w:val="22"/>
          <w:szCs w:val="22"/>
        </w:rPr>
        <w:t xml:space="preserve"> na adres: podatelna.ostrava@cbusbs.cz</w:t>
      </w:r>
    </w:p>
    <w:p w:rsidR="000B4DDC" w:rsidRPr="00A61648" w:rsidRDefault="00774577" w:rsidP="00A61648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 xml:space="preserve">Pisma złożone wyłącznie drogą elektroniczną bez uznanego podpisu elektronicznego nie mogą być uznane za dopuszczalne w świetle czeskiego kodeksu postępowania administracyjnego. </w:t>
      </w:r>
    </w:p>
    <w:p w:rsidR="00051703" w:rsidRPr="00A61648" w:rsidRDefault="00774577" w:rsidP="00A61648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Wnioski składane w Okręgowym Urzędzie Górniczym muszą być sporządzone w języku</w:t>
      </w:r>
      <w:r w:rsidRPr="00A61648">
        <w:rPr>
          <w:rFonts w:ascii="Arial" w:hAnsi="Arial" w:cs="Arial"/>
          <w:sz w:val="22"/>
          <w:szCs w:val="22"/>
        </w:rPr>
        <w:t xml:space="preserve"> czeskim, a dokumenty sporządzone w języku obcym (oprócz słowackiego) muszą być złożone w tekście oryginalnym i jednocześnie w urzędowo poświadczonym tłumaczeniu na język czeski.</w:t>
      </w:r>
    </w:p>
    <w:p w:rsidR="00051703" w:rsidRDefault="00774577" w:rsidP="00326023">
      <w:pPr>
        <w:spacing w:before="480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 xml:space="preserve">Regionalny Dyrektor </w:t>
      </w:r>
    </w:p>
    <w:p w:rsidR="00CA657B" w:rsidRPr="0083222B" w:rsidRDefault="00774577" w:rsidP="00051703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Ochrony Środowiska w Katowicach</w:t>
      </w:r>
    </w:p>
    <w:p w:rsidR="00CA657B" w:rsidRPr="0083222B" w:rsidRDefault="00774577" w:rsidP="007C5C1D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</w:t>
      </w:r>
      <w:r w:rsidRPr="0083222B">
        <w:rPr>
          <w:rFonts w:ascii="Arial" w:hAnsi="Arial" w:cs="Arial"/>
          <w:sz w:val="22"/>
          <w:szCs w:val="22"/>
        </w:rPr>
        <w:t>wicka</w:t>
      </w:r>
    </w:p>
    <w:p w:rsidR="00051703" w:rsidRDefault="00774577" w:rsidP="00A61648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83222B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:rsidR="00A61648" w:rsidRPr="00A61648" w:rsidRDefault="00774577" w:rsidP="00326023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U</w:t>
      </w:r>
      <w:r w:rsidR="00A80D9B">
        <w:rPr>
          <w:rFonts w:ascii="Arial" w:hAnsi="Arial" w:cs="Arial"/>
          <w:sz w:val="22"/>
          <w:szCs w:val="22"/>
        </w:rPr>
        <w:t>publicznienie nastąpiło od dnia 25.01.2023 r. do dnia 8.02.2023 r.</w:t>
      </w:r>
    </w:p>
    <w:p w:rsidR="00A61648" w:rsidRPr="00A61648" w:rsidRDefault="00774577" w:rsidP="00A61648">
      <w:pPr>
        <w:tabs>
          <w:tab w:val="left" w:pos="360"/>
        </w:tabs>
        <w:spacing w:before="12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Pieczęć urzędu:</w:t>
      </w:r>
    </w:p>
    <w:p w:rsidR="00346825" w:rsidRPr="00FD39C0" w:rsidRDefault="00774577" w:rsidP="0032602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080" w:line="276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 xml:space="preserve">Konwencja o ocenach oddziaływania na środowisko w kontekście transgranicznym, sporządzonej w Espoo dnia 25 lutego 1991 r., zwana: </w:t>
      </w:r>
      <w:r w:rsidRPr="00FD39C0">
        <w:rPr>
          <w:rFonts w:ascii="Arial" w:hAnsi="Arial" w:cs="Arial"/>
          <w:sz w:val="22"/>
          <w:szCs w:val="22"/>
        </w:rPr>
        <w:t>Konwencją z Espoo</w:t>
      </w:r>
    </w:p>
    <w:p w:rsidR="00346825" w:rsidRPr="00FD39C0" w:rsidRDefault="00774577" w:rsidP="00FD39C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Dyrektywa Parlamentu Europejskiego i Rady 2011/92/UE z dnia 13 grudnia 2011 r. w sprawie oceny skutków wywieranych przez niektóre przedsięwzięcia publiczne i prywatne na środowisko (Dz. U. UE. L. z 2012 r. Nr 26, str. 1 z późn. zm.), zwan</w:t>
      </w:r>
      <w:r w:rsidRPr="00FD39C0">
        <w:rPr>
          <w:rFonts w:ascii="Arial" w:hAnsi="Arial" w:cs="Arial"/>
          <w:sz w:val="22"/>
          <w:szCs w:val="22"/>
        </w:rPr>
        <w:t>a: dyrektywą 2011/92/UE</w:t>
      </w:r>
    </w:p>
    <w:p w:rsidR="009B449B" w:rsidRPr="00FD39C0" w:rsidRDefault="00774577" w:rsidP="00FD39C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Rozporządzenie Parlamentu Europejskiego i Rady (UE) nr 910/2014 z dnia 23 lipca 2014 r. w sprawie identyfikacji elektronicznej i usług zaufania w odniesieniu do transakcji elektronicznych na rynku wewnętrznym oraz uchylające dyrekty</w:t>
      </w:r>
      <w:r w:rsidRPr="00FD39C0">
        <w:rPr>
          <w:rFonts w:ascii="Arial" w:hAnsi="Arial" w:cs="Arial"/>
          <w:sz w:val="22"/>
          <w:szCs w:val="22"/>
        </w:rPr>
        <w:t>wę 1999/93/WE (Dz. U. UE. L. z 2014 r. Nr 257, str. 73).</w:t>
      </w:r>
    </w:p>
    <w:p w:rsidR="008E58F4" w:rsidRPr="00FD39C0" w:rsidRDefault="00774577" w:rsidP="00FD39C0">
      <w:pPr>
        <w:tabs>
          <w:tab w:val="left" w:pos="360"/>
        </w:tabs>
        <w:spacing w:before="240" w:line="276" w:lineRule="auto"/>
        <w:ind w:right="45"/>
        <w:rPr>
          <w:rFonts w:ascii="Arial" w:hAnsi="Arial" w:cs="Arial"/>
          <w:bCs/>
          <w:sz w:val="22"/>
          <w:szCs w:val="22"/>
        </w:rPr>
      </w:pPr>
      <w:r w:rsidRPr="00FD39C0">
        <w:rPr>
          <w:rFonts w:ascii="Arial" w:hAnsi="Arial" w:cs="Arial"/>
          <w:bCs/>
          <w:color w:val="000000"/>
          <w:sz w:val="22"/>
          <w:szCs w:val="22"/>
        </w:rPr>
        <w:t>Art</w:t>
      </w:r>
      <w:r w:rsidRPr="00FD39C0">
        <w:rPr>
          <w:rFonts w:ascii="Arial" w:hAnsi="Arial" w:cs="Arial"/>
          <w:bCs/>
          <w:sz w:val="22"/>
          <w:szCs w:val="22"/>
        </w:rPr>
        <w:t xml:space="preserve">. 120 ust. 2 ustawy ooś – regionalny dyrektor ochrony środowiska podaje do publicznej wiadomości informację odpowiednio o decyzji albo dokumencie, o których mowa w ust. 1, i o możliwościach </w:t>
      </w:r>
      <w:r w:rsidRPr="00FD39C0">
        <w:rPr>
          <w:rFonts w:ascii="Arial" w:hAnsi="Arial" w:cs="Arial"/>
          <w:bCs/>
          <w:sz w:val="22"/>
          <w:szCs w:val="22"/>
        </w:rPr>
        <w:t>zapoznania się z ich treścią.</w:t>
      </w:r>
    </w:p>
    <w:sectPr w:rsidR="008E58F4" w:rsidRPr="00FD39C0" w:rsidSect="00326023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577" w:rsidRDefault="00774577" w:rsidP="002E523D">
      <w:r>
        <w:separator/>
      </w:r>
    </w:p>
  </w:endnote>
  <w:endnote w:type="continuationSeparator" w:id="0">
    <w:p w:rsidR="00774577" w:rsidRDefault="00774577" w:rsidP="002E5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774577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577" w:rsidRDefault="00774577" w:rsidP="002E523D">
      <w:r>
        <w:separator/>
      </w:r>
    </w:p>
  </w:footnote>
  <w:footnote w:type="continuationSeparator" w:id="0">
    <w:p w:rsidR="00774577" w:rsidRDefault="00774577" w:rsidP="002E5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BB400B4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8C42A5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CE476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908436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DCC40B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A508AD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B54F3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349DD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B5A8E0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091A97C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39E0996C" w:tentative="1">
      <w:start w:val="1"/>
      <w:numFmt w:val="lowerLetter"/>
      <w:lvlText w:val="%2."/>
      <w:lvlJc w:val="left"/>
      <w:pPr>
        <w:ind w:left="5328" w:hanging="360"/>
      </w:pPr>
    </w:lvl>
    <w:lvl w:ilvl="2" w:tplc="44D4E89A" w:tentative="1">
      <w:start w:val="1"/>
      <w:numFmt w:val="lowerRoman"/>
      <w:lvlText w:val="%3."/>
      <w:lvlJc w:val="right"/>
      <w:pPr>
        <w:ind w:left="6048" w:hanging="180"/>
      </w:pPr>
    </w:lvl>
    <w:lvl w:ilvl="3" w:tplc="14CC197C" w:tentative="1">
      <w:start w:val="1"/>
      <w:numFmt w:val="decimal"/>
      <w:lvlText w:val="%4."/>
      <w:lvlJc w:val="left"/>
      <w:pPr>
        <w:ind w:left="6768" w:hanging="360"/>
      </w:pPr>
    </w:lvl>
    <w:lvl w:ilvl="4" w:tplc="0AE077B6" w:tentative="1">
      <w:start w:val="1"/>
      <w:numFmt w:val="lowerLetter"/>
      <w:lvlText w:val="%5."/>
      <w:lvlJc w:val="left"/>
      <w:pPr>
        <w:ind w:left="7488" w:hanging="360"/>
      </w:pPr>
    </w:lvl>
    <w:lvl w:ilvl="5" w:tplc="266454B2" w:tentative="1">
      <w:start w:val="1"/>
      <w:numFmt w:val="lowerRoman"/>
      <w:lvlText w:val="%6."/>
      <w:lvlJc w:val="right"/>
      <w:pPr>
        <w:ind w:left="8208" w:hanging="180"/>
      </w:pPr>
    </w:lvl>
    <w:lvl w:ilvl="6" w:tplc="C13243CE" w:tentative="1">
      <w:start w:val="1"/>
      <w:numFmt w:val="decimal"/>
      <w:lvlText w:val="%7."/>
      <w:lvlJc w:val="left"/>
      <w:pPr>
        <w:ind w:left="8928" w:hanging="360"/>
      </w:pPr>
    </w:lvl>
    <w:lvl w:ilvl="7" w:tplc="A6A8E8B6" w:tentative="1">
      <w:start w:val="1"/>
      <w:numFmt w:val="lowerLetter"/>
      <w:lvlText w:val="%8."/>
      <w:lvlJc w:val="left"/>
      <w:pPr>
        <w:ind w:left="9648" w:hanging="360"/>
      </w:pPr>
    </w:lvl>
    <w:lvl w:ilvl="8" w:tplc="4350D8A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099E210F"/>
    <w:multiLevelType w:val="hybridMultilevel"/>
    <w:tmpl w:val="0BA07E72"/>
    <w:lvl w:ilvl="0" w:tplc="07825AA2">
      <w:start w:val="1"/>
      <w:numFmt w:val="decimal"/>
      <w:lvlText w:val="%1)"/>
      <w:lvlJc w:val="left"/>
      <w:pPr>
        <w:ind w:left="720" w:hanging="360"/>
      </w:pPr>
    </w:lvl>
    <w:lvl w:ilvl="1" w:tplc="73700DA0">
      <w:start w:val="1"/>
      <w:numFmt w:val="lowerLetter"/>
      <w:lvlText w:val="%2."/>
      <w:lvlJc w:val="left"/>
      <w:pPr>
        <w:ind w:left="1440" w:hanging="360"/>
      </w:pPr>
    </w:lvl>
    <w:lvl w:ilvl="2" w:tplc="132E4640" w:tentative="1">
      <w:start w:val="1"/>
      <w:numFmt w:val="lowerRoman"/>
      <w:lvlText w:val="%3."/>
      <w:lvlJc w:val="right"/>
      <w:pPr>
        <w:ind w:left="2160" w:hanging="180"/>
      </w:pPr>
    </w:lvl>
    <w:lvl w:ilvl="3" w:tplc="7CD2010E" w:tentative="1">
      <w:start w:val="1"/>
      <w:numFmt w:val="decimal"/>
      <w:lvlText w:val="%4."/>
      <w:lvlJc w:val="left"/>
      <w:pPr>
        <w:ind w:left="2880" w:hanging="360"/>
      </w:pPr>
    </w:lvl>
    <w:lvl w:ilvl="4" w:tplc="C3C4EF14" w:tentative="1">
      <w:start w:val="1"/>
      <w:numFmt w:val="lowerLetter"/>
      <w:lvlText w:val="%5."/>
      <w:lvlJc w:val="left"/>
      <w:pPr>
        <w:ind w:left="3600" w:hanging="360"/>
      </w:pPr>
    </w:lvl>
    <w:lvl w:ilvl="5" w:tplc="7AD6CB78" w:tentative="1">
      <w:start w:val="1"/>
      <w:numFmt w:val="lowerRoman"/>
      <w:lvlText w:val="%6."/>
      <w:lvlJc w:val="right"/>
      <w:pPr>
        <w:ind w:left="4320" w:hanging="180"/>
      </w:pPr>
    </w:lvl>
    <w:lvl w:ilvl="6" w:tplc="7422C96E" w:tentative="1">
      <w:start w:val="1"/>
      <w:numFmt w:val="decimal"/>
      <w:lvlText w:val="%7."/>
      <w:lvlJc w:val="left"/>
      <w:pPr>
        <w:ind w:left="5040" w:hanging="360"/>
      </w:pPr>
    </w:lvl>
    <w:lvl w:ilvl="7" w:tplc="0E36A87E" w:tentative="1">
      <w:start w:val="1"/>
      <w:numFmt w:val="lowerLetter"/>
      <w:lvlText w:val="%8."/>
      <w:lvlJc w:val="left"/>
      <w:pPr>
        <w:ind w:left="5760" w:hanging="360"/>
      </w:pPr>
    </w:lvl>
    <w:lvl w:ilvl="8" w:tplc="69C04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0576"/>
    <w:multiLevelType w:val="hybridMultilevel"/>
    <w:tmpl w:val="712865FE"/>
    <w:lvl w:ilvl="0" w:tplc="A57AA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29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68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EB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A4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7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B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E6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05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06017"/>
    <w:multiLevelType w:val="hybridMultilevel"/>
    <w:tmpl w:val="5C1AE030"/>
    <w:lvl w:ilvl="0" w:tplc="F5BE0EFE">
      <w:start w:val="1"/>
      <w:numFmt w:val="upperRoman"/>
      <w:lvlText w:val="%1."/>
      <w:lvlJc w:val="right"/>
      <w:pPr>
        <w:ind w:left="720" w:hanging="360"/>
      </w:pPr>
    </w:lvl>
    <w:lvl w:ilvl="1" w:tplc="68445208" w:tentative="1">
      <w:start w:val="1"/>
      <w:numFmt w:val="lowerLetter"/>
      <w:lvlText w:val="%2."/>
      <w:lvlJc w:val="left"/>
      <w:pPr>
        <w:ind w:left="1440" w:hanging="360"/>
      </w:pPr>
    </w:lvl>
    <w:lvl w:ilvl="2" w:tplc="74A200BE" w:tentative="1">
      <w:start w:val="1"/>
      <w:numFmt w:val="lowerRoman"/>
      <w:lvlText w:val="%3."/>
      <w:lvlJc w:val="right"/>
      <w:pPr>
        <w:ind w:left="2160" w:hanging="180"/>
      </w:pPr>
    </w:lvl>
    <w:lvl w:ilvl="3" w:tplc="F02085E2" w:tentative="1">
      <w:start w:val="1"/>
      <w:numFmt w:val="decimal"/>
      <w:lvlText w:val="%4."/>
      <w:lvlJc w:val="left"/>
      <w:pPr>
        <w:ind w:left="2880" w:hanging="360"/>
      </w:pPr>
    </w:lvl>
    <w:lvl w:ilvl="4" w:tplc="AD366074" w:tentative="1">
      <w:start w:val="1"/>
      <w:numFmt w:val="lowerLetter"/>
      <w:lvlText w:val="%5."/>
      <w:lvlJc w:val="left"/>
      <w:pPr>
        <w:ind w:left="3600" w:hanging="360"/>
      </w:pPr>
    </w:lvl>
    <w:lvl w:ilvl="5" w:tplc="C9F44236" w:tentative="1">
      <w:start w:val="1"/>
      <w:numFmt w:val="lowerRoman"/>
      <w:lvlText w:val="%6."/>
      <w:lvlJc w:val="right"/>
      <w:pPr>
        <w:ind w:left="4320" w:hanging="180"/>
      </w:pPr>
    </w:lvl>
    <w:lvl w:ilvl="6" w:tplc="823CB520" w:tentative="1">
      <w:start w:val="1"/>
      <w:numFmt w:val="decimal"/>
      <w:lvlText w:val="%7."/>
      <w:lvlJc w:val="left"/>
      <w:pPr>
        <w:ind w:left="5040" w:hanging="360"/>
      </w:pPr>
    </w:lvl>
    <w:lvl w:ilvl="7" w:tplc="13B677AE" w:tentative="1">
      <w:start w:val="1"/>
      <w:numFmt w:val="lowerLetter"/>
      <w:lvlText w:val="%8."/>
      <w:lvlJc w:val="left"/>
      <w:pPr>
        <w:ind w:left="5760" w:hanging="360"/>
      </w:pPr>
    </w:lvl>
    <w:lvl w:ilvl="8" w:tplc="CFE07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37C3"/>
    <w:multiLevelType w:val="hybridMultilevel"/>
    <w:tmpl w:val="F8A6C396"/>
    <w:lvl w:ilvl="0" w:tplc="33C0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E8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8D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0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4B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04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E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6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345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BD63F3"/>
    <w:multiLevelType w:val="hybridMultilevel"/>
    <w:tmpl w:val="62781484"/>
    <w:lvl w:ilvl="0" w:tplc="01AEF146">
      <w:start w:val="1"/>
      <w:numFmt w:val="lowerLetter"/>
      <w:lvlText w:val="%1)"/>
      <w:lvlJc w:val="left"/>
      <w:pPr>
        <w:ind w:left="1434" w:hanging="360"/>
      </w:pPr>
    </w:lvl>
    <w:lvl w:ilvl="1" w:tplc="B9B00B46">
      <w:start w:val="1"/>
      <w:numFmt w:val="decimal"/>
      <w:lvlText w:val="%2)"/>
      <w:lvlJc w:val="left"/>
      <w:pPr>
        <w:ind w:left="2154" w:hanging="360"/>
      </w:pPr>
      <w:rPr>
        <w:rFonts w:hint="default"/>
      </w:rPr>
    </w:lvl>
    <w:lvl w:ilvl="2" w:tplc="D730C7F0" w:tentative="1">
      <w:start w:val="1"/>
      <w:numFmt w:val="lowerRoman"/>
      <w:lvlText w:val="%3."/>
      <w:lvlJc w:val="right"/>
      <w:pPr>
        <w:ind w:left="2874" w:hanging="180"/>
      </w:pPr>
    </w:lvl>
    <w:lvl w:ilvl="3" w:tplc="EFB24856" w:tentative="1">
      <w:start w:val="1"/>
      <w:numFmt w:val="decimal"/>
      <w:lvlText w:val="%4."/>
      <w:lvlJc w:val="left"/>
      <w:pPr>
        <w:ind w:left="3594" w:hanging="360"/>
      </w:pPr>
    </w:lvl>
    <w:lvl w:ilvl="4" w:tplc="774ADE6A" w:tentative="1">
      <w:start w:val="1"/>
      <w:numFmt w:val="lowerLetter"/>
      <w:lvlText w:val="%5."/>
      <w:lvlJc w:val="left"/>
      <w:pPr>
        <w:ind w:left="4314" w:hanging="360"/>
      </w:pPr>
    </w:lvl>
    <w:lvl w:ilvl="5" w:tplc="3ECA34BE" w:tentative="1">
      <w:start w:val="1"/>
      <w:numFmt w:val="lowerRoman"/>
      <w:lvlText w:val="%6."/>
      <w:lvlJc w:val="right"/>
      <w:pPr>
        <w:ind w:left="5034" w:hanging="180"/>
      </w:pPr>
    </w:lvl>
    <w:lvl w:ilvl="6" w:tplc="D0DE683C" w:tentative="1">
      <w:start w:val="1"/>
      <w:numFmt w:val="decimal"/>
      <w:lvlText w:val="%7."/>
      <w:lvlJc w:val="left"/>
      <w:pPr>
        <w:ind w:left="5754" w:hanging="360"/>
      </w:pPr>
    </w:lvl>
    <w:lvl w:ilvl="7" w:tplc="3CA28DBC" w:tentative="1">
      <w:start w:val="1"/>
      <w:numFmt w:val="lowerLetter"/>
      <w:lvlText w:val="%8."/>
      <w:lvlJc w:val="left"/>
      <w:pPr>
        <w:ind w:left="6474" w:hanging="360"/>
      </w:pPr>
    </w:lvl>
    <w:lvl w:ilvl="8" w:tplc="EF44C4EA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E744AE0"/>
    <w:multiLevelType w:val="hybridMultilevel"/>
    <w:tmpl w:val="55A4CD50"/>
    <w:lvl w:ilvl="0" w:tplc="37FE6C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ECCD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28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6B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E2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0D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E61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A8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D02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797"/>
    <w:multiLevelType w:val="hybridMultilevel"/>
    <w:tmpl w:val="410E0492"/>
    <w:lvl w:ilvl="0" w:tplc="1474055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33C8CFF6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6940C3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FDF674A8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D700B90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11FE846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7488F60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9B96616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C25258E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>
    <w:nsid w:val="37FE387F"/>
    <w:multiLevelType w:val="hybridMultilevel"/>
    <w:tmpl w:val="1AC07E4A"/>
    <w:lvl w:ilvl="0" w:tplc="989AC3D4">
      <w:start w:val="1"/>
      <w:numFmt w:val="decimal"/>
      <w:lvlText w:val="%1)"/>
      <w:lvlJc w:val="left"/>
      <w:pPr>
        <w:ind w:left="720" w:hanging="360"/>
      </w:pPr>
    </w:lvl>
    <w:lvl w:ilvl="1" w:tplc="281E6702">
      <w:start w:val="1"/>
      <w:numFmt w:val="decimal"/>
      <w:lvlText w:val="%2)"/>
      <w:lvlJc w:val="left"/>
      <w:pPr>
        <w:ind w:left="1440" w:hanging="360"/>
      </w:pPr>
    </w:lvl>
    <w:lvl w:ilvl="2" w:tplc="50821EA0" w:tentative="1">
      <w:start w:val="1"/>
      <w:numFmt w:val="lowerRoman"/>
      <w:lvlText w:val="%3."/>
      <w:lvlJc w:val="right"/>
      <w:pPr>
        <w:ind w:left="2160" w:hanging="180"/>
      </w:pPr>
    </w:lvl>
    <w:lvl w:ilvl="3" w:tplc="43A80738" w:tentative="1">
      <w:start w:val="1"/>
      <w:numFmt w:val="decimal"/>
      <w:lvlText w:val="%4."/>
      <w:lvlJc w:val="left"/>
      <w:pPr>
        <w:ind w:left="2880" w:hanging="360"/>
      </w:pPr>
    </w:lvl>
    <w:lvl w:ilvl="4" w:tplc="2C6CB2A8" w:tentative="1">
      <w:start w:val="1"/>
      <w:numFmt w:val="lowerLetter"/>
      <w:lvlText w:val="%5."/>
      <w:lvlJc w:val="left"/>
      <w:pPr>
        <w:ind w:left="3600" w:hanging="360"/>
      </w:pPr>
    </w:lvl>
    <w:lvl w:ilvl="5" w:tplc="611CD26A" w:tentative="1">
      <w:start w:val="1"/>
      <w:numFmt w:val="lowerRoman"/>
      <w:lvlText w:val="%6."/>
      <w:lvlJc w:val="right"/>
      <w:pPr>
        <w:ind w:left="4320" w:hanging="180"/>
      </w:pPr>
    </w:lvl>
    <w:lvl w:ilvl="6" w:tplc="C26651EA" w:tentative="1">
      <w:start w:val="1"/>
      <w:numFmt w:val="decimal"/>
      <w:lvlText w:val="%7."/>
      <w:lvlJc w:val="left"/>
      <w:pPr>
        <w:ind w:left="5040" w:hanging="360"/>
      </w:pPr>
    </w:lvl>
    <w:lvl w:ilvl="7" w:tplc="18CEF844" w:tentative="1">
      <w:start w:val="1"/>
      <w:numFmt w:val="lowerLetter"/>
      <w:lvlText w:val="%8."/>
      <w:lvlJc w:val="left"/>
      <w:pPr>
        <w:ind w:left="5760" w:hanging="360"/>
      </w:pPr>
    </w:lvl>
    <w:lvl w:ilvl="8" w:tplc="D7C07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4C411CB8"/>
    <w:multiLevelType w:val="hybridMultilevel"/>
    <w:tmpl w:val="3DE014F2"/>
    <w:lvl w:ilvl="0" w:tplc="F9584E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26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B05B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A7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07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2C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C3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CA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29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2589C"/>
    <w:multiLevelType w:val="hybridMultilevel"/>
    <w:tmpl w:val="4FA871A6"/>
    <w:lvl w:ilvl="0" w:tplc="59C684AE">
      <w:start w:val="1"/>
      <w:numFmt w:val="decimal"/>
      <w:lvlText w:val="%1."/>
      <w:lvlJc w:val="left"/>
      <w:pPr>
        <w:ind w:left="720" w:hanging="360"/>
      </w:pPr>
    </w:lvl>
    <w:lvl w:ilvl="1" w:tplc="A4FCD974" w:tentative="1">
      <w:start w:val="1"/>
      <w:numFmt w:val="lowerLetter"/>
      <w:lvlText w:val="%2."/>
      <w:lvlJc w:val="left"/>
      <w:pPr>
        <w:ind w:left="1440" w:hanging="360"/>
      </w:pPr>
    </w:lvl>
    <w:lvl w:ilvl="2" w:tplc="DC74C98C" w:tentative="1">
      <w:start w:val="1"/>
      <w:numFmt w:val="lowerRoman"/>
      <w:lvlText w:val="%3."/>
      <w:lvlJc w:val="right"/>
      <w:pPr>
        <w:ind w:left="2160" w:hanging="180"/>
      </w:pPr>
    </w:lvl>
    <w:lvl w:ilvl="3" w:tplc="BD086044" w:tentative="1">
      <w:start w:val="1"/>
      <w:numFmt w:val="decimal"/>
      <w:lvlText w:val="%4."/>
      <w:lvlJc w:val="left"/>
      <w:pPr>
        <w:ind w:left="2880" w:hanging="360"/>
      </w:pPr>
    </w:lvl>
    <w:lvl w:ilvl="4" w:tplc="AFDAB3F0" w:tentative="1">
      <w:start w:val="1"/>
      <w:numFmt w:val="lowerLetter"/>
      <w:lvlText w:val="%5."/>
      <w:lvlJc w:val="left"/>
      <w:pPr>
        <w:ind w:left="3600" w:hanging="360"/>
      </w:pPr>
    </w:lvl>
    <w:lvl w:ilvl="5" w:tplc="A362589C" w:tentative="1">
      <w:start w:val="1"/>
      <w:numFmt w:val="lowerRoman"/>
      <w:lvlText w:val="%6."/>
      <w:lvlJc w:val="right"/>
      <w:pPr>
        <w:ind w:left="4320" w:hanging="180"/>
      </w:pPr>
    </w:lvl>
    <w:lvl w:ilvl="6" w:tplc="AA867A98" w:tentative="1">
      <w:start w:val="1"/>
      <w:numFmt w:val="decimal"/>
      <w:lvlText w:val="%7."/>
      <w:lvlJc w:val="left"/>
      <w:pPr>
        <w:ind w:left="5040" w:hanging="360"/>
      </w:pPr>
    </w:lvl>
    <w:lvl w:ilvl="7" w:tplc="94EA37C4" w:tentative="1">
      <w:start w:val="1"/>
      <w:numFmt w:val="lowerLetter"/>
      <w:lvlText w:val="%8."/>
      <w:lvlJc w:val="left"/>
      <w:pPr>
        <w:ind w:left="5760" w:hanging="360"/>
      </w:pPr>
    </w:lvl>
    <w:lvl w:ilvl="8" w:tplc="C562E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E2043"/>
    <w:multiLevelType w:val="hybridMultilevel"/>
    <w:tmpl w:val="F3F6B73A"/>
    <w:lvl w:ilvl="0" w:tplc="959AA9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3B50E4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874F0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42C84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924FA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DC45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CE6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42A8D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C887BD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FCE1B60"/>
    <w:multiLevelType w:val="hybridMultilevel"/>
    <w:tmpl w:val="E7ECEF12"/>
    <w:lvl w:ilvl="0" w:tplc="DE90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8C0D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5EF7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1AFB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E4EF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12CF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4091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FCA4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2216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A266CF"/>
    <w:multiLevelType w:val="hybridMultilevel"/>
    <w:tmpl w:val="64A0D968"/>
    <w:lvl w:ilvl="0" w:tplc="266E9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824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C41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A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23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84B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6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46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56A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D654F5"/>
    <w:multiLevelType w:val="hybridMultilevel"/>
    <w:tmpl w:val="D2D85C5E"/>
    <w:lvl w:ilvl="0" w:tplc="17D6B37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EB98B6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2C5D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AA19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EC7B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B2C8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22C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9062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34FC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676B71"/>
    <w:multiLevelType w:val="hybridMultilevel"/>
    <w:tmpl w:val="43103110"/>
    <w:lvl w:ilvl="0" w:tplc="79AE6AF8">
      <w:start w:val="1"/>
      <w:numFmt w:val="decimal"/>
      <w:lvlText w:val="%1."/>
      <w:lvlJc w:val="left"/>
      <w:pPr>
        <w:ind w:left="720" w:hanging="360"/>
      </w:pPr>
    </w:lvl>
    <w:lvl w:ilvl="1" w:tplc="17C09980" w:tentative="1">
      <w:start w:val="1"/>
      <w:numFmt w:val="lowerLetter"/>
      <w:lvlText w:val="%2."/>
      <w:lvlJc w:val="left"/>
      <w:pPr>
        <w:ind w:left="1440" w:hanging="360"/>
      </w:pPr>
    </w:lvl>
    <w:lvl w:ilvl="2" w:tplc="5C9C4950" w:tentative="1">
      <w:start w:val="1"/>
      <w:numFmt w:val="lowerRoman"/>
      <w:lvlText w:val="%3."/>
      <w:lvlJc w:val="right"/>
      <w:pPr>
        <w:ind w:left="2160" w:hanging="180"/>
      </w:pPr>
    </w:lvl>
    <w:lvl w:ilvl="3" w:tplc="0D803EB2" w:tentative="1">
      <w:start w:val="1"/>
      <w:numFmt w:val="decimal"/>
      <w:lvlText w:val="%4."/>
      <w:lvlJc w:val="left"/>
      <w:pPr>
        <w:ind w:left="2880" w:hanging="360"/>
      </w:pPr>
    </w:lvl>
    <w:lvl w:ilvl="4" w:tplc="C48CE9D2" w:tentative="1">
      <w:start w:val="1"/>
      <w:numFmt w:val="lowerLetter"/>
      <w:lvlText w:val="%5."/>
      <w:lvlJc w:val="left"/>
      <w:pPr>
        <w:ind w:left="3600" w:hanging="360"/>
      </w:pPr>
    </w:lvl>
    <w:lvl w:ilvl="5" w:tplc="DA1AC4EA" w:tentative="1">
      <w:start w:val="1"/>
      <w:numFmt w:val="lowerRoman"/>
      <w:lvlText w:val="%6."/>
      <w:lvlJc w:val="right"/>
      <w:pPr>
        <w:ind w:left="4320" w:hanging="180"/>
      </w:pPr>
    </w:lvl>
    <w:lvl w:ilvl="6" w:tplc="EB84D7F2" w:tentative="1">
      <w:start w:val="1"/>
      <w:numFmt w:val="decimal"/>
      <w:lvlText w:val="%7."/>
      <w:lvlJc w:val="left"/>
      <w:pPr>
        <w:ind w:left="5040" w:hanging="360"/>
      </w:pPr>
    </w:lvl>
    <w:lvl w:ilvl="7" w:tplc="198ED3EE" w:tentative="1">
      <w:start w:val="1"/>
      <w:numFmt w:val="lowerLetter"/>
      <w:lvlText w:val="%8."/>
      <w:lvlJc w:val="left"/>
      <w:pPr>
        <w:ind w:left="5760" w:hanging="360"/>
      </w:pPr>
    </w:lvl>
    <w:lvl w:ilvl="8" w:tplc="04FC9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C6906"/>
    <w:multiLevelType w:val="hybridMultilevel"/>
    <w:tmpl w:val="88C45142"/>
    <w:lvl w:ilvl="0" w:tplc="87D47308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9B6AC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A1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62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25B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E85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967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8D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A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D2EEF"/>
    <w:multiLevelType w:val="hybridMultilevel"/>
    <w:tmpl w:val="E6EA2EA4"/>
    <w:lvl w:ilvl="0" w:tplc="651A27B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56B006AE" w:tentative="1">
      <w:start w:val="1"/>
      <w:numFmt w:val="lowerLetter"/>
      <w:lvlText w:val="%2."/>
      <w:lvlJc w:val="left"/>
      <w:pPr>
        <w:ind w:left="1080" w:hanging="360"/>
      </w:pPr>
    </w:lvl>
    <w:lvl w:ilvl="2" w:tplc="79DED1D6" w:tentative="1">
      <w:start w:val="1"/>
      <w:numFmt w:val="lowerRoman"/>
      <w:lvlText w:val="%3."/>
      <w:lvlJc w:val="right"/>
      <w:pPr>
        <w:ind w:left="1800" w:hanging="180"/>
      </w:pPr>
    </w:lvl>
    <w:lvl w:ilvl="3" w:tplc="BB8A2698" w:tentative="1">
      <w:start w:val="1"/>
      <w:numFmt w:val="decimal"/>
      <w:lvlText w:val="%4."/>
      <w:lvlJc w:val="left"/>
      <w:pPr>
        <w:ind w:left="2520" w:hanging="360"/>
      </w:pPr>
    </w:lvl>
    <w:lvl w:ilvl="4" w:tplc="E6587B14" w:tentative="1">
      <w:start w:val="1"/>
      <w:numFmt w:val="lowerLetter"/>
      <w:lvlText w:val="%5."/>
      <w:lvlJc w:val="left"/>
      <w:pPr>
        <w:ind w:left="3240" w:hanging="360"/>
      </w:pPr>
    </w:lvl>
    <w:lvl w:ilvl="5" w:tplc="13029138" w:tentative="1">
      <w:start w:val="1"/>
      <w:numFmt w:val="lowerRoman"/>
      <w:lvlText w:val="%6."/>
      <w:lvlJc w:val="right"/>
      <w:pPr>
        <w:ind w:left="3960" w:hanging="180"/>
      </w:pPr>
    </w:lvl>
    <w:lvl w:ilvl="6" w:tplc="BD2CCD16" w:tentative="1">
      <w:start w:val="1"/>
      <w:numFmt w:val="decimal"/>
      <w:lvlText w:val="%7."/>
      <w:lvlJc w:val="left"/>
      <w:pPr>
        <w:ind w:left="4680" w:hanging="360"/>
      </w:pPr>
    </w:lvl>
    <w:lvl w:ilvl="7" w:tplc="66DC79F0" w:tentative="1">
      <w:start w:val="1"/>
      <w:numFmt w:val="lowerLetter"/>
      <w:lvlText w:val="%8."/>
      <w:lvlJc w:val="left"/>
      <w:pPr>
        <w:ind w:left="5400" w:hanging="360"/>
      </w:pPr>
    </w:lvl>
    <w:lvl w:ilvl="8" w:tplc="892259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516971"/>
    <w:multiLevelType w:val="hybridMultilevel"/>
    <w:tmpl w:val="B4F47816"/>
    <w:lvl w:ilvl="0" w:tplc="C994AE1C">
      <w:start w:val="1"/>
      <w:numFmt w:val="decimal"/>
      <w:lvlText w:val="%1."/>
      <w:lvlJc w:val="left"/>
      <w:pPr>
        <w:ind w:left="360" w:hanging="360"/>
      </w:pPr>
    </w:lvl>
    <w:lvl w:ilvl="1" w:tplc="EA4C0796" w:tentative="1">
      <w:start w:val="1"/>
      <w:numFmt w:val="lowerLetter"/>
      <w:lvlText w:val="%2."/>
      <w:lvlJc w:val="left"/>
      <w:pPr>
        <w:ind w:left="1080" w:hanging="360"/>
      </w:pPr>
    </w:lvl>
    <w:lvl w:ilvl="2" w:tplc="47282A92" w:tentative="1">
      <w:start w:val="1"/>
      <w:numFmt w:val="lowerRoman"/>
      <w:lvlText w:val="%3."/>
      <w:lvlJc w:val="right"/>
      <w:pPr>
        <w:ind w:left="1800" w:hanging="180"/>
      </w:pPr>
    </w:lvl>
    <w:lvl w:ilvl="3" w:tplc="79A88CC4" w:tentative="1">
      <w:start w:val="1"/>
      <w:numFmt w:val="decimal"/>
      <w:lvlText w:val="%4."/>
      <w:lvlJc w:val="left"/>
      <w:pPr>
        <w:ind w:left="2520" w:hanging="360"/>
      </w:pPr>
    </w:lvl>
    <w:lvl w:ilvl="4" w:tplc="B1766C96" w:tentative="1">
      <w:start w:val="1"/>
      <w:numFmt w:val="lowerLetter"/>
      <w:lvlText w:val="%5."/>
      <w:lvlJc w:val="left"/>
      <w:pPr>
        <w:ind w:left="3240" w:hanging="360"/>
      </w:pPr>
    </w:lvl>
    <w:lvl w:ilvl="5" w:tplc="46662C6E" w:tentative="1">
      <w:start w:val="1"/>
      <w:numFmt w:val="lowerRoman"/>
      <w:lvlText w:val="%6."/>
      <w:lvlJc w:val="right"/>
      <w:pPr>
        <w:ind w:left="3960" w:hanging="180"/>
      </w:pPr>
    </w:lvl>
    <w:lvl w:ilvl="6" w:tplc="CAB2A53E" w:tentative="1">
      <w:start w:val="1"/>
      <w:numFmt w:val="decimal"/>
      <w:lvlText w:val="%7."/>
      <w:lvlJc w:val="left"/>
      <w:pPr>
        <w:ind w:left="4680" w:hanging="360"/>
      </w:pPr>
    </w:lvl>
    <w:lvl w:ilvl="7" w:tplc="B82C1FA8" w:tentative="1">
      <w:start w:val="1"/>
      <w:numFmt w:val="lowerLetter"/>
      <w:lvlText w:val="%8."/>
      <w:lvlJc w:val="left"/>
      <w:pPr>
        <w:ind w:left="5400" w:hanging="360"/>
      </w:pPr>
    </w:lvl>
    <w:lvl w:ilvl="8" w:tplc="B0E6D9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3"/>
  </w:num>
  <w:num w:numId="5">
    <w:abstractNumId w:val="2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5"/>
  </w:num>
  <w:num w:numId="11">
    <w:abstractNumId w:val="11"/>
  </w:num>
  <w:num w:numId="12">
    <w:abstractNumId w:val="18"/>
  </w:num>
  <w:num w:numId="13">
    <w:abstractNumId w:val="19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523D"/>
    <w:rsid w:val="002E523D"/>
    <w:rsid w:val="00774577"/>
    <w:rsid w:val="00A80D9B"/>
    <w:rsid w:val="00D5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9B4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449B"/>
  </w:style>
  <w:style w:type="character" w:styleId="Odwoanieprzypisudolnego">
    <w:name w:val="footnote reference"/>
    <w:basedOn w:val="Domylnaczcionkaakapitu"/>
    <w:semiHidden/>
    <w:unhideWhenUsed/>
    <w:rsid w:val="009B44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3A27B-7BF7-4368-9440-03406B1F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3</cp:revision>
  <cp:lastPrinted>2019-10-04T07:55:00Z</cp:lastPrinted>
  <dcterms:created xsi:type="dcterms:W3CDTF">2023-01-25T11:58:00Z</dcterms:created>
  <dcterms:modified xsi:type="dcterms:W3CDTF">2023-01-25T12:01:00Z</dcterms:modified>
</cp:coreProperties>
</file>