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9307" w14:textId="3C9AF18B" w:rsidR="00F7521B" w:rsidRPr="00E03DE1" w:rsidRDefault="001A15A8" w:rsidP="00E03DE1">
      <w:pPr>
        <w:spacing w:before="120" w:after="120" w:line="260" w:lineRule="exact"/>
        <w:jc w:val="center"/>
        <w:rPr>
          <w:rFonts w:ascii="Lato" w:hAnsi="Lato" w:cstheme="minorHAnsi"/>
          <w:b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spacing w:val="4"/>
          <w:sz w:val="20"/>
          <w:szCs w:val="20"/>
        </w:rPr>
        <w:t>OBWIESZCZENIE</w:t>
      </w:r>
    </w:p>
    <w:p w14:paraId="7B96A9EB" w14:textId="31F3E1D6" w:rsidR="00F7521B" w:rsidRPr="00E03DE1" w:rsidRDefault="001A15A8" w:rsidP="007928F6">
      <w:pPr>
        <w:spacing w:before="240"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E03DE1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E03DE1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E03DE1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E03DE1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E03DE1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E03DE1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E03DE1">
        <w:rPr>
          <w:rFonts w:ascii="Lato" w:hAnsi="Lato" w:cstheme="minorHAnsi"/>
          <w:spacing w:val="4"/>
          <w:sz w:val="20"/>
          <w:szCs w:val="20"/>
        </w:rPr>
        <w:t xml:space="preserve">. Dz. U. z 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>2025 r. poz. 1691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7311C1" w:rsidRPr="00E03DE1">
        <w:rPr>
          <w:rFonts w:ascii="Lato" w:hAnsi="Lato" w:cstheme="minorHAnsi"/>
          <w:spacing w:val="4"/>
          <w:sz w:val="20"/>
          <w:szCs w:val="20"/>
        </w:rPr>
        <w:t>a także art. 72 ust. 6</w:t>
      </w:r>
      <w:r w:rsidR="007C0DAB" w:rsidRPr="00E03DE1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7311C1" w:rsidRPr="00E03DE1">
        <w:rPr>
          <w:rFonts w:ascii="Lato" w:hAnsi="Lato" w:cstheme="minorHAnsi"/>
          <w:spacing w:val="4"/>
          <w:sz w:val="20"/>
          <w:szCs w:val="20"/>
        </w:rPr>
        <w:t xml:space="preserve">w zw. z art. 72 ust. 1 pkt 10 ustawy z dnia </w:t>
      </w:r>
      <w:r w:rsidR="00E03DE1">
        <w:rPr>
          <w:rFonts w:ascii="Lato" w:hAnsi="Lato" w:cstheme="minorHAnsi"/>
          <w:spacing w:val="4"/>
          <w:sz w:val="20"/>
          <w:szCs w:val="20"/>
        </w:rPr>
        <w:br/>
      </w:r>
      <w:r w:rsidR="007311C1" w:rsidRPr="00E03DE1">
        <w:rPr>
          <w:rFonts w:ascii="Lato" w:hAnsi="Lato" w:cstheme="minorHAnsi"/>
          <w:spacing w:val="4"/>
          <w:sz w:val="20"/>
          <w:szCs w:val="20"/>
        </w:rPr>
        <w:t xml:space="preserve">3 października 2008 r. </w:t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udziale społeczeństwa w ochronie środowiska oraz o ocenach oddziaływania na środowisko </w:t>
      </w:r>
      <w:r w:rsidR="00E03DE1" w:rsidRPr="00E03DE1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="006C739B" w:rsidRPr="00E03DE1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6C739B" w:rsidRPr="00E03DE1">
        <w:rPr>
          <w:rFonts w:ascii="Lato" w:hAnsi="Lato" w:cstheme="minorHAnsi"/>
          <w:bCs/>
          <w:spacing w:val="4"/>
          <w:sz w:val="20"/>
          <w:szCs w:val="20"/>
        </w:rPr>
        <w:t>.</w:t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 xml:space="preserve"> Dz. U. z </w:t>
      </w:r>
      <w:r w:rsidR="00AF249D" w:rsidRPr="00E03DE1">
        <w:rPr>
          <w:rFonts w:ascii="Lato" w:hAnsi="Lato" w:cstheme="minorHAnsi"/>
          <w:bCs/>
          <w:spacing w:val="4"/>
          <w:sz w:val="20"/>
          <w:szCs w:val="20"/>
        </w:rPr>
        <w:t>2024 r. poz. 1112</w:t>
      </w:r>
      <w:r w:rsidR="00686BA0" w:rsidRPr="00E03DE1">
        <w:rPr>
          <w:rFonts w:ascii="Lato" w:hAnsi="Lato" w:cstheme="minorHAnsi"/>
          <w:bCs/>
          <w:spacing w:val="4"/>
          <w:sz w:val="20"/>
          <w:szCs w:val="20"/>
        </w:rPr>
        <w:t xml:space="preserve"> z </w:t>
      </w:r>
      <w:proofErr w:type="spellStart"/>
      <w:r w:rsidR="00686BA0" w:rsidRPr="00E03DE1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="00686BA0" w:rsidRPr="00E03DE1">
        <w:rPr>
          <w:rFonts w:ascii="Lato" w:hAnsi="Lato" w:cstheme="minorHAnsi"/>
          <w:bCs/>
          <w:spacing w:val="4"/>
          <w:sz w:val="20"/>
          <w:szCs w:val="20"/>
        </w:rPr>
        <w:t>. zm.</w:t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>),</w:t>
      </w:r>
    </w:p>
    <w:p w14:paraId="7ECC65FA" w14:textId="5EC344CC" w:rsidR="00F7521B" w:rsidRPr="00E03DE1" w:rsidRDefault="001A15A8" w:rsidP="007928F6">
      <w:pPr>
        <w:spacing w:before="240" w:after="240" w:line="240" w:lineRule="exact"/>
        <w:jc w:val="center"/>
        <w:rPr>
          <w:rFonts w:ascii="Lato" w:hAnsi="Lato" w:cstheme="minorHAnsi"/>
          <w:b/>
          <w:bCs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bCs/>
          <w:spacing w:val="4"/>
          <w:sz w:val="20"/>
          <w:szCs w:val="20"/>
        </w:rPr>
        <w:t xml:space="preserve">Minister </w:t>
      </w:r>
      <w:r w:rsidR="004F77E8" w:rsidRPr="00E03DE1">
        <w:rPr>
          <w:rFonts w:ascii="Lato" w:hAnsi="Lato" w:cstheme="minorHAnsi"/>
          <w:b/>
          <w:bCs/>
          <w:spacing w:val="4"/>
          <w:sz w:val="20"/>
          <w:szCs w:val="20"/>
        </w:rPr>
        <w:t>Finansów i Gospodarki</w:t>
      </w:r>
    </w:p>
    <w:p w14:paraId="1D28C9ED" w14:textId="0F759F13" w:rsidR="00E03DE1" w:rsidRPr="00D21991" w:rsidRDefault="001A15A8" w:rsidP="007928F6">
      <w:pPr>
        <w:spacing w:before="240"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E03DE1">
        <w:rPr>
          <w:rFonts w:ascii="Lato" w:hAnsi="Lato" w:cstheme="minorHAnsi"/>
          <w:spacing w:val="4"/>
          <w:sz w:val="20"/>
          <w:szCs w:val="20"/>
        </w:rPr>
        <w:t xml:space="preserve">zawiadamia, że wydał decyzję z dnia </w:t>
      </w:r>
      <w:r w:rsidR="00D21991" w:rsidRPr="00D21991">
        <w:rPr>
          <w:rFonts w:ascii="Lato" w:hAnsi="Lato" w:cstheme="minorHAnsi"/>
          <w:spacing w:val="4"/>
          <w:sz w:val="20"/>
          <w:szCs w:val="20"/>
        </w:rPr>
        <w:t xml:space="preserve">19 grudnia 2025 </w:t>
      </w:r>
      <w:r w:rsidR="000B1E8B" w:rsidRPr="00E03DE1">
        <w:rPr>
          <w:rFonts w:ascii="Lato" w:hAnsi="Lato" w:cstheme="minorHAnsi"/>
          <w:spacing w:val="4"/>
          <w:sz w:val="20"/>
          <w:szCs w:val="20"/>
        </w:rPr>
        <w:t xml:space="preserve">r.,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znak: </w:t>
      </w:r>
      <w:r w:rsidR="004F6087" w:rsidRPr="004F6087">
        <w:rPr>
          <w:rFonts w:ascii="Lato" w:hAnsi="Lato" w:cstheme="minorHAnsi"/>
          <w:spacing w:val="4"/>
          <w:sz w:val="20"/>
          <w:szCs w:val="20"/>
        </w:rPr>
        <w:t>DLI-III.7621.48.2023.JG.9</w:t>
      </w:r>
      <w:r w:rsidR="0055745A" w:rsidRPr="00E03DE1">
        <w:rPr>
          <w:rFonts w:ascii="Lato" w:hAnsi="Lato" w:cstheme="minorHAnsi"/>
          <w:spacing w:val="4"/>
          <w:sz w:val="20"/>
          <w:szCs w:val="20"/>
        </w:rPr>
        <w:t>,</w:t>
      </w:r>
      <w:r w:rsidR="0084769A" w:rsidRPr="00E03DE1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D21991" w:rsidRPr="00D21991">
        <w:rPr>
          <w:rFonts w:ascii="Lato" w:hAnsi="Lato" w:cstheme="minorHAnsi"/>
          <w:spacing w:val="4"/>
          <w:sz w:val="20"/>
          <w:szCs w:val="20"/>
        </w:rPr>
        <w:t>utrzymu</w:t>
      </w:r>
      <w:r w:rsidR="00D21991">
        <w:rPr>
          <w:rFonts w:ascii="Lato" w:hAnsi="Lato" w:cstheme="minorHAnsi"/>
          <w:spacing w:val="4"/>
          <w:sz w:val="20"/>
          <w:szCs w:val="20"/>
        </w:rPr>
        <w:t>jącą</w:t>
      </w:r>
      <w:r w:rsidR="00D21991" w:rsidRPr="00D21991">
        <w:rPr>
          <w:rFonts w:ascii="Lato" w:hAnsi="Lato" w:cstheme="minorHAnsi"/>
          <w:spacing w:val="4"/>
          <w:sz w:val="20"/>
          <w:szCs w:val="20"/>
        </w:rPr>
        <w:t xml:space="preserve"> w mocy</w:t>
      </w:r>
      <w:r w:rsidR="00D21991">
        <w:rPr>
          <w:rFonts w:ascii="Lato" w:hAnsi="Lato" w:cstheme="minorHAnsi"/>
          <w:spacing w:val="4"/>
          <w:sz w:val="20"/>
          <w:szCs w:val="20"/>
        </w:rPr>
        <w:t xml:space="preserve"> decyzję </w:t>
      </w:r>
      <w:r w:rsidR="00D21991" w:rsidRPr="00D21991">
        <w:rPr>
          <w:rFonts w:ascii="Lato" w:hAnsi="Lato" w:cstheme="minorHAnsi"/>
          <w:bCs/>
          <w:spacing w:val="4"/>
          <w:sz w:val="20"/>
          <w:szCs w:val="20"/>
        </w:rPr>
        <w:t xml:space="preserve">Wojewody </w:t>
      </w:r>
      <w:bookmarkStart w:id="0" w:name="_Hlk121230535"/>
      <w:r w:rsidR="00D21991" w:rsidRPr="00D21991">
        <w:rPr>
          <w:rFonts w:ascii="Lato" w:hAnsi="Lato" w:cstheme="minorHAnsi"/>
          <w:bCs/>
          <w:spacing w:val="4"/>
          <w:sz w:val="20"/>
          <w:szCs w:val="20"/>
        </w:rPr>
        <w:t xml:space="preserve">Dolnośląskiego Nr 22/2023 z dnia 17 października </w:t>
      </w:r>
      <w:r w:rsidR="00D21991">
        <w:rPr>
          <w:rFonts w:ascii="Lato" w:hAnsi="Lato" w:cstheme="minorHAnsi"/>
          <w:bCs/>
          <w:spacing w:val="4"/>
          <w:sz w:val="20"/>
          <w:szCs w:val="20"/>
        </w:rPr>
        <w:br/>
      </w:r>
      <w:r w:rsidR="00D21991" w:rsidRPr="00D21991">
        <w:rPr>
          <w:rFonts w:ascii="Lato" w:hAnsi="Lato" w:cstheme="minorHAnsi"/>
          <w:bCs/>
          <w:spacing w:val="4"/>
          <w:sz w:val="20"/>
          <w:szCs w:val="20"/>
        </w:rPr>
        <w:t xml:space="preserve">2023 r., znak: IF-AB.7820.8.2023.ES2, o zezwoleniu na realizację inwestycji drogowej  dla inwestycji polegającej na rozbudowie i przebudowie drogi krajowej nr 36 na odcinku Wąsosz – Załęcze w km od ok. 60+900 do ok. 68+674, </w:t>
      </w:r>
      <w:bookmarkEnd w:id="0"/>
      <w:r w:rsidR="00D21991" w:rsidRPr="00D21991">
        <w:rPr>
          <w:rFonts w:ascii="Lato" w:hAnsi="Lato" w:cstheme="minorHAnsi"/>
          <w:bCs/>
          <w:iCs/>
          <w:spacing w:val="4"/>
          <w:sz w:val="20"/>
          <w:szCs w:val="20"/>
        </w:rPr>
        <w:t>sprostowan</w:t>
      </w:r>
      <w:r w:rsidR="00D21991">
        <w:rPr>
          <w:rFonts w:ascii="Lato" w:hAnsi="Lato" w:cstheme="minorHAnsi"/>
          <w:bCs/>
          <w:iCs/>
          <w:spacing w:val="4"/>
          <w:sz w:val="20"/>
          <w:szCs w:val="20"/>
        </w:rPr>
        <w:t>ą</w:t>
      </w:r>
      <w:r w:rsidR="00D21991" w:rsidRPr="00D21991">
        <w:rPr>
          <w:rFonts w:ascii="Lato" w:hAnsi="Lato" w:cstheme="minorHAnsi"/>
          <w:bCs/>
          <w:iCs/>
          <w:spacing w:val="4"/>
          <w:sz w:val="20"/>
          <w:szCs w:val="20"/>
        </w:rPr>
        <w:t xml:space="preserve"> postanowieniem Wojewody Dolnośląskiego Nr 442/23 z dnia 21 listopada 2023 r., znak: IF-AB.7820.8.2023.ES2</w:t>
      </w:r>
      <w:r w:rsidR="00D21991">
        <w:rPr>
          <w:rFonts w:ascii="Lato" w:hAnsi="Lato" w:cstheme="minorHAnsi"/>
          <w:bCs/>
          <w:iCs/>
          <w:spacing w:val="4"/>
          <w:sz w:val="20"/>
          <w:szCs w:val="20"/>
        </w:rPr>
        <w:t>.</w:t>
      </w:r>
    </w:p>
    <w:p w14:paraId="08F569A3" w14:textId="00204D02" w:rsidR="001A15A8" w:rsidRPr="007928F6" w:rsidRDefault="001A15A8" w:rsidP="007928F6">
      <w:pPr>
        <w:spacing w:before="240" w:after="24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03DE1">
        <w:rPr>
          <w:rFonts w:ascii="Lato" w:hAnsi="Lato" w:cstheme="minorHAnsi"/>
          <w:spacing w:val="4"/>
          <w:sz w:val="20"/>
          <w:szCs w:val="20"/>
        </w:rPr>
        <w:t xml:space="preserve">Z treścią </w:t>
      </w:r>
      <w:r w:rsidR="002D5CF8" w:rsidRPr="00E03DE1">
        <w:rPr>
          <w:rFonts w:ascii="Lato" w:hAnsi="Lato" w:cstheme="minorHAnsi"/>
          <w:spacing w:val="4"/>
          <w:sz w:val="20"/>
          <w:szCs w:val="20"/>
        </w:rPr>
        <w:t xml:space="preserve">ww.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decyzji Ministra </w:t>
      </w:r>
      <w:r w:rsidR="004F77E8" w:rsidRPr="00E03DE1">
        <w:rPr>
          <w:rFonts w:ascii="Lato" w:hAnsi="Lato" w:cstheme="minorHAnsi"/>
          <w:spacing w:val="4"/>
          <w:sz w:val="20"/>
          <w:szCs w:val="20"/>
        </w:rPr>
        <w:t xml:space="preserve">Finansów i Gospodarki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z dnia </w:t>
      </w:r>
      <w:r w:rsidR="00D21991" w:rsidRPr="00D21991">
        <w:rPr>
          <w:rFonts w:ascii="Lato" w:hAnsi="Lato" w:cstheme="minorHAnsi"/>
          <w:spacing w:val="4"/>
          <w:sz w:val="20"/>
          <w:szCs w:val="20"/>
        </w:rPr>
        <w:t xml:space="preserve">19 grudnia 2025 </w:t>
      </w:r>
      <w:r w:rsidR="004F77E8" w:rsidRPr="00E03DE1">
        <w:rPr>
          <w:rFonts w:ascii="Lato" w:hAnsi="Lato" w:cstheme="minorHAnsi"/>
          <w:spacing w:val="4"/>
          <w:sz w:val="20"/>
          <w:szCs w:val="20"/>
        </w:rPr>
        <w:t xml:space="preserve">r.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oraz aktami sprawy można zapoznać się w Ministerstwie Rozwoju i Technologii w Warszawie, </w:t>
      </w:r>
      <w:r w:rsidR="00D21991">
        <w:rPr>
          <w:rFonts w:ascii="Lato" w:hAnsi="Lato" w:cstheme="minorHAnsi"/>
          <w:spacing w:val="4"/>
          <w:sz w:val="20"/>
          <w:szCs w:val="20"/>
        </w:rPr>
        <w:br/>
      </w:r>
      <w:r w:rsidR="004F77E8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ul. Chałubińskiego 4/6, we wtorki, czwartki i piątki, w godzinach od 10.00 do 14.30, </w:t>
      </w:r>
      <w:r w:rsidR="00D21991">
        <w:rPr>
          <w:rFonts w:ascii="Lato" w:hAnsi="Lato" w:cstheme="minorHAnsi"/>
          <w:bCs/>
          <w:iCs/>
          <w:spacing w:val="4"/>
          <w:sz w:val="20"/>
          <w:szCs w:val="20"/>
        </w:rPr>
        <w:br/>
      </w:r>
      <w:r w:rsidR="004F77E8" w:rsidRPr="00E03DE1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po wcześniejszym umówieniu się telefonicznie pod numerem telefonu (22) 323 40 70 - od poniedziałku do piątku w godzinach 10:00 – 14.30</w:t>
      </w:r>
      <w:r w:rsidR="00BF5E9F" w:rsidRPr="00E03DE1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517103" w:rsidRPr="00E03DE1">
        <w:rPr>
          <w:rFonts w:ascii="Lato" w:hAnsi="Lato" w:cstheme="minorHAnsi"/>
          <w:spacing w:val="4"/>
          <w:sz w:val="20"/>
          <w:szCs w:val="20"/>
        </w:rPr>
        <w:t xml:space="preserve">jak również z treścią ww. decyzji 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>w Biuletynie Informacji Publicznej Ministerstwa Rozwoju i Technologii pod</w:t>
      </w:r>
      <w:r w:rsidR="00BF5E9F" w:rsidRPr="00E03DE1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>adresem:</w:t>
      </w:r>
      <w:r w:rsidR="00E03DE1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7928F6">
        <w:rPr>
          <w:rFonts w:ascii="Lato" w:hAnsi="Lato" w:cstheme="minorHAnsi"/>
          <w:bCs/>
          <w:spacing w:val="4"/>
          <w:sz w:val="20"/>
          <w:szCs w:val="20"/>
        </w:rPr>
        <w:t>https://www.gov.pl/web/rozwoj-technologia/obwieszczenia-decyzje</w:t>
      </w:r>
      <w:r w:rsidR="00BF5E9F" w:rsidRPr="007928F6">
        <w:rPr>
          <w:rFonts w:ascii="Lato" w:hAnsi="Lato" w:cstheme="minorHAnsi"/>
          <w:bCs/>
          <w:spacing w:val="4"/>
          <w:sz w:val="20"/>
          <w:szCs w:val="20"/>
        </w:rPr>
        <w:t>-</w:t>
      </w:r>
      <w:r w:rsidR="00517103" w:rsidRPr="007928F6">
        <w:rPr>
          <w:rFonts w:ascii="Lato" w:hAnsi="Lato" w:cstheme="minorHAnsi"/>
          <w:bCs/>
          <w:spacing w:val="4"/>
          <w:sz w:val="20"/>
          <w:szCs w:val="20"/>
        </w:rPr>
        <w:t xml:space="preserve">komunikaty (od </w:t>
      </w:r>
      <w:r w:rsidR="00E74E63" w:rsidRPr="007928F6">
        <w:rPr>
          <w:rFonts w:ascii="Lato" w:hAnsi="Lato" w:cstheme="minorHAnsi"/>
          <w:bCs/>
          <w:spacing w:val="4"/>
          <w:sz w:val="20"/>
          <w:szCs w:val="20"/>
        </w:rPr>
        <w:t xml:space="preserve">dnia </w:t>
      </w:r>
      <w:r w:rsidR="00E313FA" w:rsidRPr="007928F6">
        <w:rPr>
          <w:rFonts w:ascii="Lato" w:hAnsi="Lato" w:cstheme="minorHAnsi"/>
          <w:bCs/>
          <w:spacing w:val="4"/>
          <w:sz w:val="20"/>
          <w:szCs w:val="20"/>
        </w:rPr>
        <w:t xml:space="preserve">27 </w:t>
      </w:r>
      <w:r w:rsidR="00E03DE1" w:rsidRPr="007928F6">
        <w:rPr>
          <w:rFonts w:ascii="Lato" w:hAnsi="Lato" w:cstheme="minorHAnsi"/>
          <w:bCs/>
          <w:spacing w:val="4"/>
          <w:sz w:val="20"/>
          <w:szCs w:val="20"/>
        </w:rPr>
        <w:t>stycznia 2026</w:t>
      </w:r>
      <w:r w:rsidR="00517103" w:rsidRPr="007928F6">
        <w:rPr>
          <w:rFonts w:ascii="Lato" w:hAnsi="Lato" w:cstheme="minorHAnsi"/>
          <w:bCs/>
          <w:spacing w:val="4"/>
          <w:sz w:val="20"/>
          <w:szCs w:val="20"/>
        </w:rPr>
        <w:t xml:space="preserve"> r.) </w:t>
      </w:r>
      <w:r w:rsidRPr="007928F6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7928F6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7928F6">
        <w:rPr>
          <w:rFonts w:ascii="Lato" w:hAnsi="Lato" w:cstheme="minorHAnsi"/>
          <w:bCs/>
          <w:iCs/>
          <w:spacing w:val="4"/>
          <w:sz w:val="20"/>
          <w:szCs w:val="20"/>
        </w:rPr>
        <w:t>w urzęd</w:t>
      </w:r>
      <w:r w:rsidR="00E03DE1" w:rsidRPr="007928F6">
        <w:rPr>
          <w:rFonts w:ascii="Lato" w:hAnsi="Lato" w:cstheme="minorHAnsi"/>
          <w:bCs/>
          <w:iCs/>
          <w:spacing w:val="4"/>
          <w:sz w:val="20"/>
          <w:szCs w:val="20"/>
        </w:rPr>
        <w:t>zie</w:t>
      </w:r>
      <w:r w:rsidRPr="007928F6">
        <w:rPr>
          <w:rFonts w:ascii="Lato" w:hAnsi="Lato" w:cstheme="minorHAnsi"/>
          <w:bCs/>
          <w:iCs/>
          <w:spacing w:val="4"/>
          <w:sz w:val="20"/>
          <w:szCs w:val="20"/>
        </w:rPr>
        <w:t xml:space="preserve"> gmin</w:t>
      </w:r>
      <w:r w:rsidR="00E03DE1" w:rsidRPr="007928F6">
        <w:rPr>
          <w:rFonts w:ascii="Lato" w:hAnsi="Lato" w:cstheme="minorHAnsi"/>
          <w:bCs/>
          <w:iCs/>
          <w:spacing w:val="4"/>
          <w:sz w:val="20"/>
          <w:szCs w:val="20"/>
        </w:rPr>
        <w:t>y</w:t>
      </w:r>
      <w:r w:rsidRPr="007928F6">
        <w:rPr>
          <w:rFonts w:ascii="Lato" w:hAnsi="Lato" w:cstheme="minorHAnsi"/>
          <w:bCs/>
          <w:iCs/>
          <w:spacing w:val="4"/>
          <w:sz w:val="20"/>
          <w:szCs w:val="20"/>
        </w:rPr>
        <w:t xml:space="preserve"> właściw</w:t>
      </w:r>
      <w:r w:rsidR="00E03DE1" w:rsidRPr="007928F6">
        <w:rPr>
          <w:rFonts w:ascii="Lato" w:hAnsi="Lato" w:cstheme="minorHAnsi"/>
          <w:bCs/>
          <w:iCs/>
          <w:spacing w:val="4"/>
          <w:sz w:val="20"/>
          <w:szCs w:val="20"/>
        </w:rPr>
        <w:t>ej</w:t>
      </w:r>
      <w:r w:rsidR="0055745A" w:rsidRPr="007928F6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Pr="007928F6">
        <w:rPr>
          <w:rFonts w:ascii="Lato" w:hAnsi="Lato" w:cstheme="minorHAnsi"/>
          <w:bCs/>
          <w:iCs/>
          <w:spacing w:val="4"/>
          <w:sz w:val="20"/>
          <w:szCs w:val="20"/>
        </w:rPr>
        <w:t>ze względu na przebieg drogi</w:t>
      </w:r>
      <w:r w:rsidRPr="007928F6">
        <w:rPr>
          <w:rFonts w:ascii="Lato" w:hAnsi="Lato" w:cstheme="minorHAnsi"/>
          <w:spacing w:val="4"/>
          <w:sz w:val="20"/>
          <w:szCs w:val="20"/>
        </w:rPr>
        <w:t xml:space="preserve">, tj. w Urzędzie </w:t>
      </w:r>
      <w:r w:rsidR="00D21991" w:rsidRPr="007928F6">
        <w:rPr>
          <w:rFonts w:ascii="Lato" w:hAnsi="Lato" w:cstheme="minorHAnsi"/>
          <w:bCs/>
          <w:spacing w:val="4"/>
          <w:sz w:val="20"/>
          <w:szCs w:val="20"/>
        </w:rPr>
        <w:t>Miejskim Wąsosza.</w:t>
      </w:r>
    </w:p>
    <w:p w14:paraId="49E23DD3" w14:textId="7236EEB6" w:rsidR="001A15A8" w:rsidRPr="00E03DE1" w:rsidRDefault="001A15A8" w:rsidP="007928F6">
      <w:pPr>
        <w:spacing w:before="240" w:after="240" w:line="240" w:lineRule="exact"/>
        <w:jc w:val="both"/>
        <w:rPr>
          <w:rFonts w:ascii="Lato" w:hAnsi="Lato" w:cstheme="minorHAnsi"/>
          <w:b/>
          <w:spacing w:val="4"/>
          <w:sz w:val="20"/>
          <w:szCs w:val="20"/>
          <w:u w:val="single"/>
        </w:rPr>
      </w:pPr>
      <w:r w:rsidRPr="007928F6">
        <w:rPr>
          <w:rFonts w:ascii="Lato" w:hAnsi="Lato" w:cstheme="minorHAnsi"/>
          <w:spacing w:val="4"/>
          <w:sz w:val="20"/>
          <w:szCs w:val="20"/>
          <w:u w:val="single"/>
        </w:rPr>
        <w:t>Data publikacji obwieszczenia</w:t>
      </w:r>
      <w:r w:rsidR="00517103" w:rsidRPr="007928F6">
        <w:rPr>
          <w:rFonts w:ascii="Lato" w:hAnsi="Lato" w:cstheme="minorHAnsi"/>
          <w:spacing w:val="4"/>
          <w:sz w:val="20"/>
          <w:szCs w:val="20"/>
          <w:u w:val="single"/>
        </w:rPr>
        <w:t xml:space="preserve"> i </w:t>
      </w:r>
      <w:r w:rsidR="00277434" w:rsidRPr="007928F6">
        <w:rPr>
          <w:rFonts w:ascii="Lato" w:hAnsi="Lato" w:cstheme="minorHAnsi"/>
          <w:spacing w:val="4"/>
          <w:sz w:val="20"/>
          <w:szCs w:val="20"/>
          <w:u w:val="single"/>
        </w:rPr>
        <w:t xml:space="preserve">treści </w:t>
      </w:r>
      <w:r w:rsidR="00517103" w:rsidRPr="007928F6">
        <w:rPr>
          <w:rFonts w:ascii="Lato" w:hAnsi="Lato" w:cstheme="minorHAnsi"/>
          <w:spacing w:val="4"/>
          <w:sz w:val="20"/>
          <w:szCs w:val="20"/>
          <w:u w:val="single"/>
        </w:rPr>
        <w:t>decyzji</w:t>
      </w:r>
      <w:r w:rsidRPr="007928F6">
        <w:rPr>
          <w:rFonts w:ascii="Lato" w:hAnsi="Lato" w:cstheme="minorHAnsi"/>
          <w:spacing w:val="4"/>
          <w:sz w:val="20"/>
          <w:szCs w:val="20"/>
          <w:u w:val="single"/>
        </w:rPr>
        <w:t xml:space="preserve">: </w:t>
      </w:r>
      <w:r w:rsidR="00E313FA" w:rsidRPr="007928F6">
        <w:rPr>
          <w:rFonts w:ascii="Lato" w:hAnsi="Lato" w:cstheme="minorHAnsi"/>
          <w:bCs/>
          <w:spacing w:val="4"/>
          <w:sz w:val="20"/>
          <w:szCs w:val="20"/>
          <w:u w:val="single"/>
        </w:rPr>
        <w:t>27</w:t>
      </w:r>
      <w:r w:rsidR="00E03DE1" w:rsidRPr="007928F6">
        <w:rPr>
          <w:rFonts w:ascii="Lato" w:hAnsi="Lato" w:cstheme="minorHAnsi"/>
          <w:bCs/>
          <w:spacing w:val="4"/>
          <w:sz w:val="20"/>
          <w:szCs w:val="20"/>
          <w:u w:val="single"/>
        </w:rPr>
        <w:t xml:space="preserve"> stycznia 2026</w:t>
      </w:r>
      <w:r w:rsidR="006C739B" w:rsidRPr="007928F6">
        <w:rPr>
          <w:rFonts w:ascii="Lato" w:hAnsi="Lato" w:cstheme="minorHAnsi"/>
          <w:spacing w:val="4"/>
          <w:sz w:val="20"/>
          <w:szCs w:val="20"/>
          <w:u w:val="single"/>
        </w:rPr>
        <w:t xml:space="preserve"> </w:t>
      </w:r>
      <w:r w:rsidRPr="007928F6">
        <w:rPr>
          <w:rFonts w:ascii="Lato" w:hAnsi="Lato" w:cstheme="minorHAnsi"/>
          <w:spacing w:val="4"/>
          <w:sz w:val="20"/>
          <w:szCs w:val="20"/>
          <w:u w:val="single"/>
        </w:rPr>
        <w:t>r.</w:t>
      </w:r>
    </w:p>
    <w:p w14:paraId="076A968E" w14:textId="72AD1670" w:rsidR="001A15A8" w:rsidRPr="00E03DE1" w:rsidRDefault="001A15A8" w:rsidP="00E03DE1">
      <w:pPr>
        <w:spacing w:before="120" w:after="120" w:line="260" w:lineRule="exact"/>
        <w:jc w:val="both"/>
        <w:rPr>
          <w:rFonts w:ascii="Lato" w:hAnsi="Lato" w:cstheme="minorHAnsi"/>
          <w:b/>
          <w:spacing w:val="4"/>
          <w:sz w:val="20"/>
          <w:szCs w:val="20"/>
        </w:rPr>
      </w:pPr>
    </w:p>
    <w:p w14:paraId="1F1E8354" w14:textId="49DB8FC1" w:rsidR="001A15A8" w:rsidRPr="00E03DE1" w:rsidRDefault="001A15A8" w:rsidP="00E03DE1">
      <w:pPr>
        <w:spacing w:before="120" w:after="120" w:line="26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spacing w:val="4"/>
          <w:sz w:val="20"/>
          <w:szCs w:val="20"/>
        </w:rPr>
        <w:t xml:space="preserve">Załącznik: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74715933" w14:textId="77777777" w:rsidR="000C54BD" w:rsidRPr="00395C33" w:rsidRDefault="000C54BD" w:rsidP="000C54BD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3B77EC2C" w14:textId="77777777" w:rsidR="000C54BD" w:rsidRDefault="000C54BD" w:rsidP="000C54BD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02AC1B18" w14:textId="77777777" w:rsidR="000C54BD" w:rsidRDefault="000C54BD" w:rsidP="000C54BD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1F9829A8" w14:textId="77777777" w:rsidR="000C54BD" w:rsidRDefault="000C54BD" w:rsidP="000C54BD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2B82E5E1" w14:textId="77777777" w:rsidR="000C54BD" w:rsidRDefault="000C54BD" w:rsidP="000C54BD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57B9BD08" w14:textId="77777777" w:rsidR="000C54BD" w:rsidRPr="00395C33" w:rsidRDefault="000C54BD" w:rsidP="000C54BD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3E4E8C37" w14:textId="6665F9D0" w:rsidR="00B94AA6" w:rsidRDefault="00B94AA6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405E2D0E" w14:textId="3EC9D495" w:rsidR="00B94AA6" w:rsidRDefault="00B94AA6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5FED1B7D" w14:textId="26446F91" w:rsidR="00F46101" w:rsidRDefault="00F46101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2A78C965" w14:textId="77777777" w:rsidR="00F46101" w:rsidRDefault="00F46101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01CD78F" w14:textId="5F29300A" w:rsidR="001A15A8" w:rsidRPr="00F7521B" w:rsidRDefault="001A15A8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 xml:space="preserve">Ministra </w:t>
      </w:r>
      <w:r w:rsidR="004F77E8" w:rsidRPr="004F77E8">
        <w:rPr>
          <w:rFonts w:ascii="Lato" w:hAnsi="Lato" w:cstheme="minorHAnsi"/>
          <w:sz w:val="20"/>
          <w:szCs w:val="20"/>
        </w:rPr>
        <w:t>Finansów i Gospodarki</w:t>
      </w:r>
      <w:r w:rsidR="004460B4">
        <w:rPr>
          <w:rFonts w:ascii="Lato" w:hAnsi="Lato" w:cstheme="minorHAnsi"/>
          <w:sz w:val="20"/>
          <w:szCs w:val="20"/>
        </w:rPr>
        <w:br/>
      </w:r>
    </w:p>
    <w:p w14:paraId="59B881DD" w14:textId="77777777" w:rsidR="00B94AA6" w:rsidRPr="00BF5A30" w:rsidRDefault="00B94AA6" w:rsidP="00B94A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165AE46A" w14:textId="75E310BB" w:rsidR="00B94AA6" w:rsidRPr="00BF5A30" w:rsidRDefault="00B94AA6" w:rsidP="00B94AA6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bookmarkStart w:id="1" w:name="_Hlk205462095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7F963EA" w14:textId="317C13E5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757AE4B1" w14:textId="1C0930FB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6A44E98" w14:textId="3B9D3752" w:rsidR="00B94AA6" w:rsidRPr="00B94AA6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. Dz.U. z </w:t>
      </w:r>
      <w:r w:rsidR="00E03DE1" w:rsidRPr="00E03DE1">
        <w:rPr>
          <w:rFonts w:ascii="Lato" w:eastAsia="Times New Roman" w:hAnsi="Lato" w:cs="Arial"/>
          <w:spacing w:val="4"/>
          <w:sz w:val="20"/>
          <w:szCs w:val="20"/>
          <w:lang w:eastAsia="en-GB"/>
        </w:rPr>
        <w:t>2025 r. poz. 1691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94AA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867CD19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7134148A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604F7E0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przepisów KPA;</w:t>
      </w:r>
    </w:p>
    <w:p w14:paraId="37A6556B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327CC42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28D3A00C" w14:textId="129A468C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9AFBC4F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2020 r. poz. 164, z późn.zm.).</w:t>
      </w:r>
    </w:p>
    <w:p w14:paraId="45D80C46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C5BB0A6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4949444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308C4E0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4275ACDA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774FB1E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1DD27229" w14:textId="34A1F6C1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bookmarkEnd w:id="1"/>
    <w:p w14:paraId="2D725494" w14:textId="77777777" w:rsidR="00B94AA6" w:rsidRPr="00565D32" w:rsidRDefault="00B94AA6" w:rsidP="00B94AA6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75AE42B4" w14:textId="77777777" w:rsidR="001A15A8" w:rsidRPr="00F7521B" w:rsidRDefault="001A15A8" w:rsidP="00B94AA6">
      <w:pPr>
        <w:spacing w:before="120" w:after="0" w:line="240" w:lineRule="exact"/>
        <w:jc w:val="center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491BD" w14:textId="77777777" w:rsidR="00783BF1" w:rsidRDefault="00783BF1" w:rsidP="009276B2">
      <w:pPr>
        <w:spacing w:after="0" w:line="240" w:lineRule="auto"/>
      </w:pPr>
      <w:r>
        <w:separator/>
      </w:r>
    </w:p>
  </w:endnote>
  <w:endnote w:type="continuationSeparator" w:id="0">
    <w:p w14:paraId="1BC1A77B" w14:textId="77777777" w:rsidR="00783BF1" w:rsidRDefault="00783BF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D449D9E-A5A0-4F39-B2C1-5467652D4EA0}"/>
    <w:embedBold r:id="rId2" w:fontKey="{37777947-B5D8-4117-88A8-4B64359BBCFA}"/>
    <w:embedBoldItalic r:id="rId3" w:fontKey="{363E6D5F-6554-4E47-B6AF-68EC7DB16C0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5D8D4747-9FD4-47A5-9E0E-B53F9B5D3432}"/>
    <w:embedBold r:id="rId5" w:fontKey="{3AF8B217-96A7-4373-B20B-C79487483BFD}"/>
    <w:embedItalic r:id="rId6" w:fontKey="{E967CFF4-AC5E-4416-AB2C-098E3F2D36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5819D449-5946-48C4-A12F-23FE2B7692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AC90" w14:textId="77777777" w:rsidR="00783BF1" w:rsidRDefault="00783BF1" w:rsidP="009276B2">
      <w:pPr>
        <w:spacing w:after="0" w:line="240" w:lineRule="auto"/>
      </w:pPr>
      <w:r>
        <w:separator/>
      </w:r>
    </w:p>
  </w:footnote>
  <w:footnote w:type="continuationSeparator" w:id="0">
    <w:p w14:paraId="3680BA62" w14:textId="77777777" w:rsidR="00783BF1" w:rsidRDefault="00783BF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D203559" w:rsidR="00947F4D" w:rsidRDefault="00BA7A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F77D7D4" wp14:editId="60ACDF5C">
          <wp:simplePos x="0" y="0"/>
          <wp:positionH relativeFrom="column">
            <wp:posOffset>-885200</wp:posOffset>
          </wp:positionH>
          <wp:positionV relativeFrom="paragraph">
            <wp:posOffset>422910</wp:posOffset>
          </wp:positionV>
          <wp:extent cx="3169920" cy="10179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7DE6E68"/>
    <w:lvl w:ilvl="0" w:tplc="E9F4F15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881"/>
    <w:rsid w:val="00006CD9"/>
    <w:rsid w:val="00011623"/>
    <w:rsid w:val="00023146"/>
    <w:rsid w:val="00055F10"/>
    <w:rsid w:val="000575A0"/>
    <w:rsid w:val="000B1E8B"/>
    <w:rsid w:val="000C54BD"/>
    <w:rsid w:val="000E20CA"/>
    <w:rsid w:val="000E3387"/>
    <w:rsid w:val="000E5528"/>
    <w:rsid w:val="000E71A6"/>
    <w:rsid w:val="00100315"/>
    <w:rsid w:val="00113528"/>
    <w:rsid w:val="001236B0"/>
    <w:rsid w:val="00133090"/>
    <w:rsid w:val="0013768B"/>
    <w:rsid w:val="00165678"/>
    <w:rsid w:val="00166A88"/>
    <w:rsid w:val="00177D38"/>
    <w:rsid w:val="00183B62"/>
    <w:rsid w:val="001850AC"/>
    <w:rsid w:val="001A15A8"/>
    <w:rsid w:val="001A7271"/>
    <w:rsid w:val="001B70EB"/>
    <w:rsid w:val="00265D92"/>
    <w:rsid w:val="00274D44"/>
    <w:rsid w:val="00277434"/>
    <w:rsid w:val="002830CF"/>
    <w:rsid w:val="002858BD"/>
    <w:rsid w:val="002B116D"/>
    <w:rsid w:val="002D5CF8"/>
    <w:rsid w:val="002E0C9D"/>
    <w:rsid w:val="002E1ABB"/>
    <w:rsid w:val="002F5AB9"/>
    <w:rsid w:val="00315BBA"/>
    <w:rsid w:val="00317051"/>
    <w:rsid w:val="00343A14"/>
    <w:rsid w:val="00362CAD"/>
    <w:rsid w:val="003A1976"/>
    <w:rsid w:val="003C123B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D5BD7"/>
    <w:rsid w:val="004E3B3B"/>
    <w:rsid w:val="004F157F"/>
    <w:rsid w:val="004F5D02"/>
    <w:rsid w:val="004F6087"/>
    <w:rsid w:val="004F77E8"/>
    <w:rsid w:val="00517103"/>
    <w:rsid w:val="0055745A"/>
    <w:rsid w:val="00557BFB"/>
    <w:rsid w:val="00557D28"/>
    <w:rsid w:val="00565D32"/>
    <w:rsid w:val="00571593"/>
    <w:rsid w:val="00584CC7"/>
    <w:rsid w:val="00590C4E"/>
    <w:rsid w:val="00592EE9"/>
    <w:rsid w:val="0059434A"/>
    <w:rsid w:val="005D01A8"/>
    <w:rsid w:val="005E56C6"/>
    <w:rsid w:val="00605A9D"/>
    <w:rsid w:val="00625B62"/>
    <w:rsid w:val="006410DE"/>
    <w:rsid w:val="00647AF4"/>
    <w:rsid w:val="00673E82"/>
    <w:rsid w:val="00680BEB"/>
    <w:rsid w:val="00686BA0"/>
    <w:rsid w:val="006C739B"/>
    <w:rsid w:val="006D3C96"/>
    <w:rsid w:val="006D4082"/>
    <w:rsid w:val="0070631E"/>
    <w:rsid w:val="00716214"/>
    <w:rsid w:val="007311C1"/>
    <w:rsid w:val="00745C29"/>
    <w:rsid w:val="007475AB"/>
    <w:rsid w:val="00772C81"/>
    <w:rsid w:val="007741C0"/>
    <w:rsid w:val="00783BF1"/>
    <w:rsid w:val="007928F6"/>
    <w:rsid w:val="00797577"/>
    <w:rsid w:val="007C0044"/>
    <w:rsid w:val="007C0DAB"/>
    <w:rsid w:val="007C7D8A"/>
    <w:rsid w:val="00834DBA"/>
    <w:rsid w:val="0084769A"/>
    <w:rsid w:val="00852D2E"/>
    <w:rsid w:val="008536E7"/>
    <w:rsid w:val="00865FCC"/>
    <w:rsid w:val="008B10E0"/>
    <w:rsid w:val="008B5515"/>
    <w:rsid w:val="008D4A04"/>
    <w:rsid w:val="008F7FB6"/>
    <w:rsid w:val="009021B0"/>
    <w:rsid w:val="00905C1B"/>
    <w:rsid w:val="009276B2"/>
    <w:rsid w:val="0093525C"/>
    <w:rsid w:val="0094310F"/>
    <w:rsid w:val="00947F4D"/>
    <w:rsid w:val="00975E1D"/>
    <w:rsid w:val="009836D8"/>
    <w:rsid w:val="009A3F85"/>
    <w:rsid w:val="009D1BE1"/>
    <w:rsid w:val="009D69B5"/>
    <w:rsid w:val="009F4C50"/>
    <w:rsid w:val="00A4002C"/>
    <w:rsid w:val="00A532C2"/>
    <w:rsid w:val="00A74292"/>
    <w:rsid w:val="00A81245"/>
    <w:rsid w:val="00AD6984"/>
    <w:rsid w:val="00AE2BF4"/>
    <w:rsid w:val="00AE6415"/>
    <w:rsid w:val="00AF249D"/>
    <w:rsid w:val="00B06E81"/>
    <w:rsid w:val="00B20AD8"/>
    <w:rsid w:val="00B36262"/>
    <w:rsid w:val="00B51377"/>
    <w:rsid w:val="00B84D3E"/>
    <w:rsid w:val="00B87744"/>
    <w:rsid w:val="00B901CD"/>
    <w:rsid w:val="00B92E8E"/>
    <w:rsid w:val="00B94AA6"/>
    <w:rsid w:val="00BA0BEF"/>
    <w:rsid w:val="00BA7AD7"/>
    <w:rsid w:val="00BD1152"/>
    <w:rsid w:val="00BD4D5B"/>
    <w:rsid w:val="00BE018B"/>
    <w:rsid w:val="00BE6444"/>
    <w:rsid w:val="00BF5E9F"/>
    <w:rsid w:val="00C27A76"/>
    <w:rsid w:val="00C35879"/>
    <w:rsid w:val="00C44F50"/>
    <w:rsid w:val="00C52239"/>
    <w:rsid w:val="00C53987"/>
    <w:rsid w:val="00C8064A"/>
    <w:rsid w:val="00C85D56"/>
    <w:rsid w:val="00C90FC1"/>
    <w:rsid w:val="00CA446C"/>
    <w:rsid w:val="00CF1D4C"/>
    <w:rsid w:val="00CF21C3"/>
    <w:rsid w:val="00CF23E9"/>
    <w:rsid w:val="00D132C0"/>
    <w:rsid w:val="00D21991"/>
    <w:rsid w:val="00D272D3"/>
    <w:rsid w:val="00D30B40"/>
    <w:rsid w:val="00D50422"/>
    <w:rsid w:val="00D61726"/>
    <w:rsid w:val="00D622B2"/>
    <w:rsid w:val="00D723B5"/>
    <w:rsid w:val="00D73437"/>
    <w:rsid w:val="00D91C1B"/>
    <w:rsid w:val="00DA46CC"/>
    <w:rsid w:val="00DB439F"/>
    <w:rsid w:val="00DC6ACD"/>
    <w:rsid w:val="00DE1109"/>
    <w:rsid w:val="00DF1194"/>
    <w:rsid w:val="00E03DE1"/>
    <w:rsid w:val="00E26BB9"/>
    <w:rsid w:val="00E313FA"/>
    <w:rsid w:val="00E3400A"/>
    <w:rsid w:val="00E4762F"/>
    <w:rsid w:val="00E50DC4"/>
    <w:rsid w:val="00E56EBF"/>
    <w:rsid w:val="00E634B0"/>
    <w:rsid w:val="00E74E63"/>
    <w:rsid w:val="00E77FFC"/>
    <w:rsid w:val="00E83CBD"/>
    <w:rsid w:val="00E861F7"/>
    <w:rsid w:val="00EA4477"/>
    <w:rsid w:val="00EB4EA7"/>
    <w:rsid w:val="00EB5A3B"/>
    <w:rsid w:val="00EB5D1E"/>
    <w:rsid w:val="00EE34A9"/>
    <w:rsid w:val="00EF10F0"/>
    <w:rsid w:val="00F05F16"/>
    <w:rsid w:val="00F13890"/>
    <w:rsid w:val="00F1436E"/>
    <w:rsid w:val="00F321F5"/>
    <w:rsid w:val="00F40743"/>
    <w:rsid w:val="00F42934"/>
    <w:rsid w:val="00F46101"/>
    <w:rsid w:val="00F67CE0"/>
    <w:rsid w:val="00F7521B"/>
    <w:rsid w:val="00F80AC2"/>
    <w:rsid w:val="00F84890"/>
    <w:rsid w:val="00F90391"/>
    <w:rsid w:val="00FA6BD4"/>
    <w:rsid w:val="00FA76E5"/>
    <w:rsid w:val="00FB2658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3</cp:revision>
  <cp:lastPrinted>2024-01-03T07:55:00Z</cp:lastPrinted>
  <dcterms:created xsi:type="dcterms:W3CDTF">2026-01-22T08:26:00Z</dcterms:created>
  <dcterms:modified xsi:type="dcterms:W3CDTF">2026-01-22T11:16:00Z</dcterms:modified>
</cp:coreProperties>
</file>