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7BB4" w14:textId="77777777" w:rsidR="00366040" w:rsidRPr="00366040" w:rsidRDefault="00366040" w:rsidP="00366040">
      <w:pPr>
        <w:spacing w:after="0" w:line="240" w:lineRule="auto"/>
        <w:rPr>
          <w:rFonts w:asciiTheme="minorHAnsi" w:hAnsiTheme="minorHAnsi" w:cstheme="minorHAnsi"/>
          <w:smallCaps/>
        </w:rPr>
      </w:pPr>
      <w:r w:rsidRPr="00366040">
        <w:rPr>
          <w:rFonts w:asciiTheme="minorHAnsi" w:hAnsiTheme="minorHAnsi" w:cstheme="minorHAnsi"/>
          <w:smallCaps/>
        </w:rPr>
        <w:t>Generalny Dyrektor Ochrony Środowiska</w:t>
      </w:r>
    </w:p>
    <w:p w14:paraId="4A146C0D" w14:textId="6353CC37" w:rsidR="00366040" w:rsidRPr="00366040" w:rsidRDefault="00366040" w:rsidP="00366040">
      <w:pPr>
        <w:spacing w:after="0" w:line="240" w:lineRule="auto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 xml:space="preserve">Warszawa, </w:t>
      </w:r>
      <w:r w:rsidRPr="00366040">
        <w:rPr>
          <w:rFonts w:asciiTheme="minorHAnsi" w:hAnsiTheme="minorHAnsi" w:cstheme="minorHAnsi"/>
        </w:rPr>
        <w:t>28 maja</w:t>
      </w:r>
      <w:r w:rsidRPr="00366040">
        <w:rPr>
          <w:rFonts w:asciiTheme="minorHAnsi" w:hAnsiTheme="minorHAnsi" w:cstheme="minorHAnsi"/>
        </w:rPr>
        <w:t xml:space="preserve"> 2025 r.</w:t>
      </w:r>
    </w:p>
    <w:p w14:paraId="0C820964" w14:textId="16F0981E" w:rsidR="00366040" w:rsidRPr="00366040" w:rsidRDefault="00366040" w:rsidP="00366040">
      <w:pPr>
        <w:spacing w:after="0" w:line="240" w:lineRule="auto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DOOŚ-WDŚIII.420.36.2024.AKu.</w:t>
      </w:r>
      <w:r w:rsidRPr="00366040">
        <w:rPr>
          <w:rFonts w:asciiTheme="minorHAnsi" w:hAnsiTheme="minorHAnsi" w:cstheme="minorHAnsi"/>
        </w:rPr>
        <w:t>12</w:t>
      </w:r>
    </w:p>
    <w:p w14:paraId="61037E2B" w14:textId="05A6B036" w:rsidR="00DD40A8" w:rsidRPr="00366040" w:rsidRDefault="00366040" w:rsidP="00366040">
      <w:pPr>
        <w:spacing w:after="0" w:line="240" w:lineRule="auto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ZAWIADOMIENIE</w:t>
      </w:r>
    </w:p>
    <w:p w14:paraId="5E0C32CD" w14:textId="587D86C5" w:rsidR="00060A09" w:rsidRPr="00366040" w:rsidRDefault="00DD40A8" w:rsidP="00366040">
      <w:pPr>
        <w:spacing w:after="0" w:line="312" w:lineRule="auto"/>
        <w:rPr>
          <w:rFonts w:asciiTheme="minorHAnsi" w:hAnsiTheme="minorHAnsi"/>
          <w:color w:val="000000"/>
          <w:highlight w:val="yellow"/>
        </w:rPr>
      </w:pPr>
      <w:r w:rsidRPr="00366040">
        <w:rPr>
          <w:rFonts w:asciiTheme="minorHAnsi" w:hAnsiTheme="minorHAnsi"/>
        </w:rPr>
        <w:t xml:space="preserve">Generalny Dyrektor Ochrony Środowiska, na podstawie art. </w:t>
      </w:r>
      <w:r w:rsidR="00C9360D" w:rsidRPr="00366040">
        <w:rPr>
          <w:rFonts w:asciiTheme="minorHAnsi" w:hAnsiTheme="minorHAnsi"/>
        </w:rPr>
        <w:t>10</w:t>
      </w:r>
      <w:r w:rsidRPr="00366040">
        <w:rPr>
          <w:rFonts w:asciiTheme="minorHAnsi" w:hAnsiTheme="minorHAnsi"/>
        </w:rPr>
        <w:t xml:space="preserve"> oraz art. 49 § 1 ustawy z dnia 14 czerwca 1960 r. </w:t>
      </w:r>
      <w:r w:rsidRPr="00366040">
        <w:rPr>
          <w:rFonts w:asciiTheme="minorHAnsi" w:hAnsiTheme="minorHAnsi"/>
          <w:i/>
        </w:rPr>
        <w:t xml:space="preserve">– </w:t>
      </w:r>
      <w:r w:rsidRPr="00366040">
        <w:rPr>
          <w:rFonts w:asciiTheme="minorHAnsi" w:hAnsiTheme="minorHAnsi"/>
          <w:iCs/>
        </w:rPr>
        <w:t>Kodeks postępowania administracyjnego</w:t>
      </w:r>
      <w:r w:rsidRPr="00366040">
        <w:rPr>
          <w:rFonts w:asciiTheme="minorHAnsi" w:hAnsiTheme="minorHAnsi"/>
        </w:rPr>
        <w:t xml:space="preserve"> (Dz. U. z 2024 r. poz. 572), dalej k.</w:t>
      </w:r>
      <w:r w:rsidRPr="00366040">
        <w:rPr>
          <w:rFonts w:asciiTheme="minorHAnsi" w:hAnsiTheme="minorHAnsi"/>
          <w:iCs/>
        </w:rPr>
        <w:t>p.a.</w:t>
      </w:r>
      <w:r w:rsidRPr="00366040">
        <w:rPr>
          <w:rFonts w:asciiTheme="minorHAnsi" w:hAnsiTheme="minorHAnsi"/>
        </w:rPr>
        <w:t xml:space="preserve">, w związku z art. 74 ust. 3 ustawy z dnia 3 października 2008 r. </w:t>
      </w:r>
      <w:r w:rsidRPr="00366040">
        <w:rPr>
          <w:rFonts w:asciiTheme="minorHAnsi" w:hAnsiTheme="minorHAnsi"/>
          <w:iCs/>
        </w:rPr>
        <w:t>o</w:t>
      </w:r>
      <w:r w:rsidR="00A355DE" w:rsidRPr="00366040">
        <w:rPr>
          <w:rFonts w:asciiTheme="minorHAnsi" w:hAnsiTheme="minorHAnsi"/>
          <w:iCs/>
        </w:rPr>
        <w:t xml:space="preserve"> </w:t>
      </w:r>
      <w:r w:rsidRPr="00366040">
        <w:rPr>
          <w:rFonts w:asciiTheme="minorHAnsi" w:hAnsiTheme="minorHAnsi"/>
          <w:iCs/>
        </w:rPr>
        <w:t>udostępnianiu informacji o środowisku i jego ochronie, udziale społeczeńst</w:t>
      </w:r>
      <w:r w:rsidR="001442CC" w:rsidRPr="00366040">
        <w:rPr>
          <w:rFonts w:asciiTheme="minorHAnsi" w:hAnsiTheme="minorHAnsi"/>
          <w:iCs/>
        </w:rPr>
        <w:t>wa w ochronie środowiska oraz o </w:t>
      </w:r>
      <w:r w:rsidRPr="00366040">
        <w:rPr>
          <w:rFonts w:asciiTheme="minorHAnsi" w:hAnsiTheme="minorHAnsi"/>
          <w:iCs/>
        </w:rPr>
        <w:t>ocenach oddziaływania na środowisko</w:t>
      </w:r>
      <w:r w:rsidRPr="00366040">
        <w:rPr>
          <w:rFonts w:asciiTheme="minorHAnsi" w:hAnsiTheme="minorHAnsi"/>
        </w:rPr>
        <w:t xml:space="preserve"> (</w:t>
      </w:r>
      <w:r w:rsidR="0041716F" w:rsidRPr="00366040">
        <w:rPr>
          <w:rFonts w:asciiTheme="minorHAnsi" w:hAnsiTheme="minorHAnsi"/>
        </w:rPr>
        <w:t>Dz. U. z 2024 r. poz. 1112 z</w:t>
      </w:r>
      <w:r w:rsidR="00205092" w:rsidRPr="00366040">
        <w:rPr>
          <w:rFonts w:asciiTheme="minorHAnsi" w:hAnsiTheme="minorHAnsi"/>
        </w:rPr>
        <w:t>e</w:t>
      </w:r>
      <w:r w:rsidR="0041716F" w:rsidRPr="00366040">
        <w:rPr>
          <w:rFonts w:asciiTheme="minorHAnsi" w:hAnsiTheme="minorHAnsi"/>
        </w:rPr>
        <w:t xml:space="preserve"> zm.</w:t>
      </w:r>
      <w:r w:rsidRPr="00366040">
        <w:rPr>
          <w:rFonts w:asciiTheme="minorHAnsi" w:hAnsiTheme="minorHAnsi"/>
        </w:rPr>
        <w:t xml:space="preserve">), </w:t>
      </w:r>
      <w:r w:rsidRPr="00366040">
        <w:rPr>
          <w:rFonts w:asciiTheme="minorHAnsi" w:hAnsiTheme="minorHAnsi"/>
          <w:color w:val="000000"/>
        </w:rPr>
        <w:t xml:space="preserve">dalej </w:t>
      </w:r>
      <w:r w:rsidRPr="00366040">
        <w:rPr>
          <w:rFonts w:asciiTheme="minorHAnsi" w:hAnsiTheme="minorHAnsi"/>
          <w:iCs/>
          <w:color w:val="000000"/>
        </w:rPr>
        <w:t>u.o.o.ś.</w:t>
      </w:r>
      <w:r w:rsidRPr="00366040">
        <w:rPr>
          <w:rFonts w:asciiTheme="minorHAnsi" w:hAnsiTheme="minorHAnsi"/>
          <w:color w:val="000000"/>
        </w:rPr>
        <w:t xml:space="preserve">, </w:t>
      </w:r>
      <w:r w:rsidR="003F57AB" w:rsidRPr="00366040">
        <w:rPr>
          <w:rFonts w:asciiTheme="minorHAnsi" w:hAnsiTheme="minorHAnsi"/>
          <w:color w:val="000000"/>
        </w:rPr>
        <w:t>zawiadamia, że</w:t>
      </w:r>
      <w:r w:rsidR="003F57AB" w:rsidRPr="00366040">
        <w:rPr>
          <w:rFonts w:asciiTheme="minorHAnsi" w:eastAsia="Times New Roman" w:hAnsiTheme="minorHAnsi"/>
          <w:lang w:eastAsia="pl-PL"/>
        </w:rPr>
        <w:t xml:space="preserve"> w prowadzonym postępowaniu </w:t>
      </w:r>
      <w:r w:rsidRPr="00366040">
        <w:rPr>
          <w:rFonts w:asciiTheme="minorHAnsi" w:hAnsiTheme="minorHAnsi"/>
          <w:color w:val="000000"/>
        </w:rPr>
        <w:t>odwoławcz</w:t>
      </w:r>
      <w:r w:rsidR="003F57AB" w:rsidRPr="00366040">
        <w:rPr>
          <w:rFonts w:asciiTheme="minorHAnsi" w:hAnsiTheme="minorHAnsi"/>
          <w:color w:val="000000"/>
        </w:rPr>
        <w:t>ym</w:t>
      </w:r>
      <w:r w:rsidRPr="00366040">
        <w:rPr>
          <w:rFonts w:asciiTheme="minorHAnsi" w:hAnsiTheme="minorHAnsi"/>
          <w:color w:val="000000"/>
        </w:rPr>
        <w:t xml:space="preserve"> </w:t>
      </w:r>
      <w:r w:rsidRPr="00366040">
        <w:rPr>
          <w:rFonts w:asciiTheme="minorHAnsi" w:hAnsiTheme="minorHAnsi"/>
        </w:rPr>
        <w:t xml:space="preserve">od decyzji Regionalnego Dyrektora Ochrony Środowiska w </w:t>
      </w:r>
      <w:r w:rsidR="00C44738" w:rsidRPr="00366040">
        <w:rPr>
          <w:rFonts w:asciiTheme="minorHAnsi" w:hAnsiTheme="minorHAnsi"/>
          <w:color w:val="000000"/>
        </w:rPr>
        <w:t>Poznaniu</w:t>
      </w:r>
      <w:r w:rsidRPr="00366040">
        <w:rPr>
          <w:rFonts w:asciiTheme="minorHAnsi" w:hAnsiTheme="minorHAnsi"/>
          <w:color w:val="000000"/>
        </w:rPr>
        <w:t xml:space="preserve"> z </w:t>
      </w:r>
      <w:r w:rsidR="00C44738" w:rsidRPr="00366040">
        <w:rPr>
          <w:rFonts w:asciiTheme="minorHAnsi" w:hAnsiTheme="minorHAnsi"/>
          <w:color w:val="000000"/>
        </w:rPr>
        <w:t>29 października</w:t>
      </w:r>
      <w:r w:rsidRPr="00366040">
        <w:rPr>
          <w:rFonts w:asciiTheme="minorHAnsi" w:hAnsiTheme="minorHAnsi"/>
          <w:color w:val="000000"/>
        </w:rPr>
        <w:t xml:space="preserve"> 202</w:t>
      </w:r>
      <w:r w:rsidR="00C44738" w:rsidRPr="00366040">
        <w:rPr>
          <w:rFonts w:asciiTheme="minorHAnsi" w:hAnsiTheme="minorHAnsi"/>
          <w:color w:val="000000"/>
        </w:rPr>
        <w:t>4 r., znak: WOO-II.420.14.2023.EK.44,</w:t>
      </w:r>
      <w:r w:rsidR="001442CC" w:rsidRPr="00366040">
        <w:rPr>
          <w:rFonts w:asciiTheme="minorHAnsi" w:hAnsiTheme="minorHAnsi"/>
          <w:color w:val="000000"/>
        </w:rPr>
        <w:t xml:space="preserve"> o </w:t>
      </w:r>
      <w:r w:rsidRPr="00366040">
        <w:rPr>
          <w:rFonts w:asciiTheme="minorHAnsi" w:hAnsiTheme="minorHAnsi"/>
          <w:color w:val="000000"/>
        </w:rPr>
        <w:t xml:space="preserve">środowiskowych uwarunkowaniach dla przedsięwzięcia </w:t>
      </w:r>
      <w:r w:rsidR="00C955A2" w:rsidRPr="00366040">
        <w:rPr>
          <w:rFonts w:asciiTheme="minorHAnsi" w:hAnsiTheme="minorHAnsi"/>
          <w:color w:val="000000"/>
        </w:rPr>
        <w:t>pn.: „R</w:t>
      </w:r>
      <w:r w:rsidR="00C44738" w:rsidRPr="00366040">
        <w:rPr>
          <w:rFonts w:asciiTheme="minorHAnsi" w:hAnsiTheme="minorHAnsi"/>
          <w:color w:val="000000"/>
        </w:rPr>
        <w:t>ozbudow</w:t>
      </w:r>
      <w:r w:rsidR="00C955A2" w:rsidRPr="00366040">
        <w:rPr>
          <w:rFonts w:asciiTheme="minorHAnsi" w:hAnsiTheme="minorHAnsi"/>
          <w:color w:val="000000"/>
        </w:rPr>
        <w:t>a</w:t>
      </w:r>
      <w:r w:rsidR="00C44738" w:rsidRPr="00366040">
        <w:rPr>
          <w:rFonts w:asciiTheme="minorHAnsi" w:hAnsiTheme="minorHAnsi"/>
          <w:color w:val="000000"/>
        </w:rPr>
        <w:t xml:space="preserve"> drogi krajowej nr 25 na odcinku Kokanin – Biskupice Ołoboczne</w:t>
      </w:r>
      <w:r w:rsidR="00C955A2" w:rsidRPr="00366040">
        <w:rPr>
          <w:rFonts w:asciiTheme="minorHAnsi" w:hAnsiTheme="minorHAnsi"/>
          <w:color w:val="000000"/>
        </w:rPr>
        <w:t>”</w:t>
      </w:r>
      <w:r w:rsidR="00C44738" w:rsidRPr="00366040">
        <w:rPr>
          <w:rFonts w:asciiTheme="minorHAnsi" w:hAnsiTheme="minorHAnsi"/>
          <w:color w:val="000000"/>
        </w:rPr>
        <w:t xml:space="preserve"> </w:t>
      </w:r>
      <w:r w:rsidR="003F57AB" w:rsidRPr="00366040">
        <w:rPr>
          <w:rFonts w:asciiTheme="minorHAnsi" w:hAnsiTheme="minorHAnsi"/>
          <w:color w:val="000000"/>
        </w:rPr>
        <w:t>zgromadzony został cały materiał dowodowy.</w:t>
      </w:r>
    </w:p>
    <w:p w14:paraId="2047268D" w14:textId="649EBBA6" w:rsidR="003F57AB" w:rsidRPr="00366040" w:rsidRDefault="003F57AB" w:rsidP="00366040">
      <w:pPr>
        <w:suppressAutoHyphens/>
        <w:spacing w:after="0" w:line="312" w:lineRule="auto"/>
        <w:rPr>
          <w:rFonts w:asciiTheme="minorHAnsi" w:eastAsia="Times New Roman" w:hAnsiTheme="minorHAnsi"/>
          <w:lang w:eastAsia="pl-PL"/>
        </w:rPr>
      </w:pPr>
      <w:r w:rsidRPr="00366040">
        <w:rPr>
          <w:rFonts w:asciiTheme="minorHAnsi" w:eastAsia="Times New Roman" w:hAnsiTheme="minorHAnsi"/>
          <w:color w:val="000000"/>
          <w:lang w:eastAsia="pl-PL"/>
        </w:rPr>
        <w:t xml:space="preserve">Równocześnie GDOŚ informuje, że strony mogą zapoznać się z aktami sprawy, a przed wydaniem decyzji kończącej postępowanie wypowiedzieć się co do zebranych dowodów i materiałów oraz zgłoszonych żądań. </w:t>
      </w:r>
      <w:r w:rsidRPr="00366040">
        <w:rPr>
          <w:rFonts w:asciiTheme="minorHAnsi" w:eastAsia="Times New Roman" w:hAnsiTheme="minorHAnsi"/>
          <w:lang w:eastAsia="pl-PL"/>
        </w:rPr>
        <w:t xml:space="preserve">Materiał dowodowy dostępny będzie w siedzibie Generalnej Dyrekcji Ochrony Środowiska, mieszczącej się w Warszawie przy </w:t>
      </w:r>
      <w:r w:rsidRPr="00366040">
        <w:rPr>
          <w:rFonts w:asciiTheme="minorHAnsi" w:eastAsia="Times New Roman" w:hAnsiTheme="minorHAnsi"/>
          <w:color w:val="000000"/>
          <w:lang w:eastAsia="pl-PL"/>
        </w:rPr>
        <w:t>Al. Jerozolimskich 136</w:t>
      </w:r>
      <w:r w:rsidRPr="00366040">
        <w:rPr>
          <w:rFonts w:asciiTheme="minorHAnsi" w:eastAsia="Times New Roman" w:hAnsiTheme="minorHAnsi"/>
          <w:lang w:eastAsia="pl-PL"/>
        </w:rPr>
        <w:t xml:space="preserve">, w dniach roboczych, w godzinach 10.00-14.00, po uprzednim uzgodnieniu terminu pod numerem telefonu 22 120 29 50. </w:t>
      </w:r>
      <w:r w:rsidRPr="00366040">
        <w:rPr>
          <w:rFonts w:asciiTheme="minorHAnsi" w:eastAsia="Times New Roman" w:hAnsiTheme="minorHAnsi"/>
          <w:color w:val="000000"/>
          <w:lang w:eastAsia="pl-PL"/>
        </w:rPr>
        <w:t>Decyzja kończąca postępowanie zostanie wydana nie wcześniej niż po upływie 14 dni od dnia doręczenia niniejszego zawiadomienia.</w:t>
      </w:r>
    </w:p>
    <w:p w14:paraId="7DA95B29" w14:textId="3F96045C" w:rsidR="00366040" w:rsidRPr="00366040" w:rsidRDefault="00366040" w:rsidP="00366040">
      <w:pPr>
        <w:spacing w:after="0" w:line="240" w:lineRule="auto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 xml:space="preserve">Upubliczniono w dniach: od </w:t>
      </w:r>
      <w:r w:rsidRPr="00366040">
        <w:rPr>
          <w:rFonts w:asciiTheme="minorHAnsi" w:hAnsiTheme="minorHAnsi" w:cstheme="minorHAnsi"/>
        </w:rPr>
        <w:t>28 maja</w:t>
      </w:r>
      <w:r w:rsidRPr="00366040">
        <w:rPr>
          <w:rFonts w:asciiTheme="minorHAnsi" w:hAnsiTheme="minorHAnsi" w:cstheme="minorHAnsi"/>
        </w:rPr>
        <w:t xml:space="preserve"> 2025 r. do ………</w:t>
      </w:r>
    </w:p>
    <w:p w14:paraId="651B2004" w14:textId="77777777" w:rsidR="00366040" w:rsidRPr="00366040" w:rsidRDefault="00366040" w:rsidP="00366040">
      <w:pPr>
        <w:spacing w:after="0" w:line="240" w:lineRule="auto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Pieczęć urzędu i podpis:</w:t>
      </w:r>
    </w:p>
    <w:p w14:paraId="5CA8177D" w14:textId="77777777" w:rsidR="00366040" w:rsidRPr="00366040" w:rsidRDefault="00366040" w:rsidP="00366040">
      <w:pPr>
        <w:spacing w:after="0" w:line="240" w:lineRule="auto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 xml:space="preserve">Z upoważnienia </w:t>
      </w:r>
    </w:p>
    <w:p w14:paraId="3799EEAD" w14:textId="77777777" w:rsidR="00366040" w:rsidRPr="00366040" w:rsidRDefault="00366040" w:rsidP="00366040">
      <w:pPr>
        <w:spacing w:after="0" w:line="240" w:lineRule="auto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Generalnego Dyrektora Ochrony Środowiska</w:t>
      </w:r>
    </w:p>
    <w:p w14:paraId="27663BA4" w14:textId="77777777" w:rsidR="00366040" w:rsidRPr="00366040" w:rsidRDefault="00366040" w:rsidP="00366040">
      <w:pPr>
        <w:spacing w:after="0" w:line="240" w:lineRule="auto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EWA URBANIAK</w:t>
      </w:r>
    </w:p>
    <w:p w14:paraId="180ABF6C" w14:textId="77777777" w:rsidR="00366040" w:rsidRPr="00366040" w:rsidRDefault="00366040" w:rsidP="00366040">
      <w:pPr>
        <w:spacing w:after="0" w:line="240" w:lineRule="auto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Naczelnik Wydziału</w:t>
      </w:r>
    </w:p>
    <w:p w14:paraId="6F5E5897" w14:textId="77777777" w:rsidR="00366040" w:rsidRPr="00366040" w:rsidRDefault="00366040" w:rsidP="00366040">
      <w:pPr>
        <w:spacing w:after="0" w:line="240" w:lineRule="auto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Departament Ocen Oddziaływania na Środowisko</w:t>
      </w:r>
    </w:p>
    <w:p w14:paraId="7309D5DA" w14:textId="1D92F381" w:rsidR="00D45D10" w:rsidRPr="00366040" w:rsidRDefault="00366040" w:rsidP="00366040">
      <w:pPr>
        <w:spacing w:after="0" w:line="312" w:lineRule="auto"/>
        <w:jc w:val="both"/>
        <w:rPr>
          <w:rFonts w:ascii="Times New Roman" w:hAnsi="Times New Roman"/>
        </w:rPr>
      </w:pPr>
      <w:r w:rsidRPr="00366040">
        <w:rPr>
          <w:rFonts w:asciiTheme="minorHAnsi" w:hAnsiTheme="minorHAnsi" w:cstheme="minorHAnsi"/>
        </w:rPr>
        <w:t>/ – podpisano cyfrowo – /</w:t>
      </w:r>
    </w:p>
    <w:p w14:paraId="4E90A63B" w14:textId="67744862" w:rsidR="003F57AB" w:rsidRPr="00366040" w:rsidRDefault="003F57AB" w:rsidP="00366040">
      <w:pPr>
        <w:pStyle w:val="Bezodstpw1"/>
        <w:spacing w:after="60"/>
        <w:rPr>
          <w:rFonts w:asciiTheme="minorHAnsi" w:hAnsiTheme="minorHAnsi"/>
          <w:sz w:val="22"/>
          <w:szCs w:val="22"/>
        </w:rPr>
      </w:pPr>
      <w:r w:rsidRPr="00366040">
        <w:rPr>
          <w:rFonts w:asciiTheme="minorHAnsi" w:hAnsiTheme="minorHAnsi"/>
          <w:sz w:val="22"/>
          <w:szCs w:val="22"/>
        </w:rPr>
        <w:t>Art. 10 § 1 k.p.a. Organy administracji publicznej obowiązane są zapewnić stronom czynny udział w każdym stadium postępowania, a przed wydaniem decyzji umożliwić im wypowiedzenie się co do zebranych dowodów i m</w:t>
      </w:r>
      <w:bookmarkStart w:id="0" w:name="_GoBack"/>
      <w:bookmarkEnd w:id="0"/>
      <w:r w:rsidRPr="00366040">
        <w:rPr>
          <w:rFonts w:asciiTheme="minorHAnsi" w:hAnsiTheme="minorHAnsi"/>
          <w:sz w:val="22"/>
          <w:szCs w:val="22"/>
        </w:rPr>
        <w:t>ateriałów oraz zgłoszonych żądań.</w:t>
      </w:r>
    </w:p>
    <w:p w14:paraId="7C81C791" w14:textId="42EDB318" w:rsidR="003F57AB" w:rsidRPr="00366040" w:rsidRDefault="003F57AB" w:rsidP="00366040">
      <w:pPr>
        <w:spacing w:after="60" w:line="240" w:lineRule="auto"/>
        <w:rPr>
          <w:rFonts w:asciiTheme="minorHAnsi" w:hAnsiTheme="minorHAnsi"/>
        </w:rPr>
      </w:pPr>
      <w:r w:rsidRPr="00366040">
        <w:rPr>
          <w:rFonts w:asciiTheme="minorHAnsi" w:eastAsia="Times New Roman" w:hAnsiTheme="minorHAnsi"/>
          <w:lang w:eastAsia="pl-PL"/>
        </w:rPr>
        <w:t xml:space="preserve">Art. 41 </w:t>
      </w:r>
      <w:r w:rsidRPr="00366040">
        <w:rPr>
          <w:rFonts w:asciiTheme="minorHAnsi" w:eastAsia="Times New Roman" w:hAnsiTheme="minorHAnsi"/>
          <w:iCs/>
          <w:lang w:eastAsia="pl-PL"/>
        </w:rPr>
        <w:t>k.p.a.</w:t>
      </w:r>
      <w:r w:rsidRPr="00366040">
        <w:rPr>
          <w:rFonts w:asciiTheme="minorHAnsi" w:eastAsia="Times New Roman" w:hAnsiTheme="minorHAnsi"/>
          <w:lang w:eastAsia="pl-PL"/>
        </w:rPr>
        <w:t xml:space="preserve"> W toku postępowania strony oraz ich przedstawiciele i pełnomocnicy mają obowiązek zawiadomić organ administracji publicznej o każdej zmianie swojego adresu (§ 1). W razie zaniedbania obowiązku określonego w § 1 doręczenie pisma pod dotychczasowym adresem ma skutek prawny (§ 2).</w:t>
      </w:r>
    </w:p>
    <w:p w14:paraId="14922EA3" w14:textId="50224A7E" w:rsidR="00E27F21" w:rsidRPr="00366040" w:rsidRDefault="00E27F21" w:rsidP="00366040">
      <w:pPr>
        <w:pStyle w:val="Bezodstpw1"/>
        <w:spacing w:after="60"/>
        <w:rPr>
          <w:rFonts w:asciiTheme="minorHAnsi" w:hAnsiTheme="minorHAnsi"/>
          <w:sz w:val="22"/>
          <w:szCs w:val="22"/>
        </w:rPr>
      </w:pPr>
      <w:r w:rsidRPr="00366040">
        <w:rPr>
          <w:rFonts w:asciiTheme="minorHAnsi" w:hAnsiTheme="minorHAnsi"/>
          <w:sz w:val="22"/>
          <w:szCs w:val="22"/>
        </w:rPr>
        <w:t xml:space="preserve">Art. 49 § 1 </w:t>
      </w:r>
      <w:r w:rsidRPr="00366040">
        <w:rPr>
          <w:rFonts w:asciiTheme="minorHAnsi" w:hAnsiTheme="minorHAnsi"/>
          <w:iCs/>
          <w:sz w:val="22"/>
          <w:szCs w:val="22"/>
        </w:rPr>
        <w:t>k.p.a.</w:t>
      </w:r>
      <w:r w:rsidRPr="00366040">
        <w:rPr>
          <w:rFonts w:asciiTheme="minorHAnsi" w:hAnsiTheme="minorHAns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A1970BA" w14:textId="3BEA8EC1" w:rsidR="00366040" w:rsidRPr="00366040" w:rsidRDefault="00E27F21" w:rsidP="00366040">
      <w:pPr>
        <w:pStyle w:val="Bezodstpw1"/>
        <w:spacing w:after="60"/>
        <w:jc w:val="both"/>
        <w:rPr>
          <w:rFonts w:asciiTheme="minorHAnsi" w:hAnsiTheme="minorHAnsi"/>
          <w:sz w:val="22"/>
          <w:szCs w:val="22"/>
        </w:rPr>
      </w:pPr>
      <w:r w:rsidRPr="00651487">
        <w:rPr>
          <w:rFonts w:asciiTheme="minorHAnsi" w:hAnsiTheme="minorHAnsi"/>
          <w:sz w:val="22"/>
          <w:szCs w:val="22"/>
        </w:rPr>
        <w:t xml:space="preserve">Art. 74 ust. 3 </w:t>
      </w:r>
      <w:r w:rsidRPr="00651487">
        <w:rPr>
          <w:rFonts w:asciiTheme="minorHAnsi" w:hAnsiTheme="minorHAnsi"/>
          <w:iCs/>
          <w:sz w:val="22"/>
          <w:szCs w:val="22"/>
        </w:rPr>
        <w:t>u.o.o.ś.</w:t>
      </w:r>
      <w:r w:rsidRPr="00366040">
        <w:rPr>
          <w:rFonts w:asciiTheme="minorHAnsi" w:hAnsiTheme="minorHAnsi"/>
          <w:b/>
          <w:sz w:val="22"/>
          <w:szCs w:val="22"/>
        </w:rPr>
        <w:t xml:space="preserve"> </w:t>
      </w:r>
      <w:r w:rsidR="00892F0E" w:rsidRPr="00366040">
        <w:rPr>
          <w:rFonts w:asciiTheme="minorHAnsi" w:hAnsiTheme="minorHAnsi"/>
          <w:sz w:val="22"/>
          <w:szCs w:val="22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366040" w:rsidRPr="00366040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B5EAD" w14:textId="77777777" w:rsidR="001D54E4" w:rsidRDefault="001D54E4">
      <w:pPr>
        <w:spacing w:after="0" w:line="240" w:lineRule="auto"/>
      </w:pPr>
      <w:r>
        <w:separator/>
      </w:r>
    </w:p>
  </w:endnote>
  <w:endnote w:type="continuationSeparator" w:id="0">
    <w:p w14:paraId="200C6E04" w14:textId="77777777" w:rsidR="001D54E4" w:rsidRDefault="001D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E9A0" w14:textId="77777777" w:rsidR="00562090" w:rsidRDefault="0056209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60E7F" w14:textId="77777777" w:rsidR="001D54E4" w:rsidRDefault="001D54E4">
      <w:pPr>
        <w:spacing w:after="0" w:line="240" w:lineRule="auto"/>
      </w:pPr>
      <w:r>
        <w:separator/>
      </w:r>
    </w:p>
  </w:footnote>
  <w:footnote w:type="continuationSeparator" w:id="0">
    <w:p w14:paraId="1B3FD5BF" w14:textId="77777777" w:rsidR="001D54E4" w:rsidRDefault="001D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E28A" w14:textId="77777777" w:rsidR="00562090" w:rsidRDefault="0056209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F3"/>
    <w:rsid w:val="00060A09"/>
    <w:rsid w:val="000C3A8F"/>
    <w:rsid w:val="000E39CC"/>
    <w:rsid w:val="00105CA1"/>
    <w:rsid w:val="001442CC"/>
    <w:rsid w:val="00172890"/>
    <w:rsid w:val="001D54E4"/>
    <w:rsid w:val="00205092"/>
    <w:rsid w:val="00214654"/>
    <w:rsid w:val="002428F3"/>
    <w:rsid w:val="002C7051"/>
    <w:rsid w:val="002F78F9"/>
    <w:rsid w:val="00366040"/>
    <w:rsid w:val="003710E2"/>
    <w:rsid w:val="003A7D89"/>
    <w:rsid w:val="003E2E23"/>
    <w:rsid w:val="003F57AB"/>
    <w:rsid w:val="0041716F"/>
    <w:rsid w:val="004421DB"/>
    <w:rsid w:val="00477EC7"/>
    <w:rsid w:val="004E5437"/>
    <w:rsid w:val="00516409"/>
    <w:rsid w:val="005468A2"/>
    <w:rsid w:val="00562090"/>
    <w:rsid w:val="00651487"/>
    <w:rsid w:val="006842CA"/>
    <w:rsid w:val="006F0685"/>
    <w:rsid w:val="006F7A94"/>
    <w:rsid w:val="00706DAF"/>
    <w:rsid w:val="007D0B38"/>
    <w:rsid w:val="007D4FE2"/>
    <w:rsid w:val="007E7C85"/>
    <w:rsid w:val="00892F0E"/>
    <w:rsid w:val="00A177B5"/>
    <w:rsid w:val="00A2528E"/>
    <w:rsid w:val="00A355DE"/>
    <w:rsid w:val="00B13BA0"/>
    <w:rsid w:val="00BB6FF3"/>
    <w:rsid w:val="00BE695D"/>
    <w:rsid w:val="00C03109"/>
    <w:rsid w:val="00C30587"/>
    <w:rsid w:val="00C44738"/>
    <w:rsid w:val="00C74DBE"/>
    <w:rsid w:val="00C9360D"/>
    <w:rsid w:val="00C955A2"/>
    <w:rsid w:val="00CC68D8"/>
    <w:rsid w:val="00CE50D8"/>
    <w:rsid w:val="00D10263"/>
    <w:rsid w:val="00D45D10"/>
    <w:rsid w:val="00DD40A8"/>
    <w:rsid w:val="00DF2CB0"/>
    <w:rsid w:val="00E2046A"/>
    <w:rsid w:val="00E27F21"/>
    <w:rsid w:val="00E51C5B"/>
    <w:rsid w:val="00E67BDD"/>
    <w:rsid w:val="00E96721"/>
    <w:rsid w:val="00ED5759"/>
    <w:rsid w:val="00F01E7B"/>
    <w:rsid w:val="00F4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E08"/>
  <w15:docId w15:val="{783B4091-AC09-4DDE-9833-B3B2F47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27F2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5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5A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5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48279-8AC7-4AE9-826F-9DCB1DBE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15</cp:revision>
  <cp:lastPrinted>2010-12-24T09:23:00Z</cp:lastPrinted>
  <dcterms:created xsi:type="dcterms:W3CDTF">2025-02-17T12:20:00Z</dcterms:created>
  <dcterms:modified xsi:type="dcterms:W3CDTF">2025-05-28T09:39:00Z</dcterms:modified>
</cp:coreProperties>
</file>