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56693C" w:rsidRDefault="0056693C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56693C" w:rsidRDefault="0056693C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AE1C82">
        <w:rPr>
          <w:b/>
          <w:color w:val="auto"/>
          <w:sz w:val="23"/>
          <w:szCs w:val="23"/>
        </w:rPr>
        <w:t>7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56693C">
        <w:rPr>
          <w:b/>
          <w:color w:val="000000" w:themeColor="text1"/>
          <w:sz w:val="23"/>
          <w:szCs w:val="23"/>
        </w:rPr>
        <w:t>4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67C6D" w:rsidRDefault="00267C6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 xml:space="preserve">(Dz. U. </w:t>
      </w:r>
      <w:r w:rsidR="00116DC0" w:rsidRPr="001402F8">
        <w:rPr>
          <w:color w:val="000000" w:themeColor="text1"/>
          <w:szCs w:val="24"/>
        </w:rPr>
        <w:t xml:space="preserve">z </w:t>
      </w:r>
      <w:r w:rsidR="00CE3C64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F41F63" w:rsidRPr="002349FE" w:rsidRDefault="00C40C23" w:rsidP="00F41F63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F41F63" w:rsidRPr="002349FE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F41F63" w:rsidRPr="00B575E5" w:rsidRDefault="00F41F63" w:rsidP="00F41F63">
      <w:pPr>
        <w:spacing w:after="0" w:line="276" w:lineRule="auto"/>
        <w:ind w:right="23" w:firstLine="6"/>
        <w:jc w:val="center"/>
        <w:rPr>
          <w:b/>
          <w:i/>
          <w:color w:val="000000" w:themeColor="text1"/>
          <w:szCs w:val="24"/>
        </w:rPr>
      </w:pPr>
      <w:r w:rsidRPr="00B575E5">
        <w:rPr>
          <w:b/>
          <w:i/>
          <w:color w:val="000000" w:themeColor="text1"/>
          <w:szCs w:val="24"/>
        </w:rPr>
        <w:t>pn. XLVI</w:t>
      </w:r>
      <w:r>
        <w:rPr>
          <w:b/>
          <w:i/>
          <w:color w:val="000000" w:themeColor="text1"/>
          <w:szCs w:val="24"/>
        </w:rPr>
        <w:t>I</w:t>
      </w:r>
      <w:r w:rsidRPr="00B575E5">
        <w:rPr>
          <w:b/>
          <w:i/>
          <w:color w:val="000000" w:themeColor="text1"/>
          <w:szCs w:val="24"/>
        </w:rPr>
        <w:t xml:space="preserve"> Zawody Sportowo-Obronne „Sprawni Jak Żołnierze - 202</w:t>
      </w:r>
      <w:r>
        <w:rPr>
          <w:b/>
          <w:i/>
          <w:color w:val="000000" w:themeColor="text1"/>
          <w:szCs w:val="24"/>
        </w:rPr>
        <w:t>4</w:t>
      </w:r>
      <w:r w:rsidRPr="00B575E5">
        <w:rPr>
          <w:b/>
          <w:i/>
          <w:color w:val="000000" w:themeColor="text1"/>
          <w:szCs w:val="24"/>
        </w:rPr>
        <w:t>”</w:t>
      </w:r>
    </w:p>
    <w:p w:rsidR="00C40C23" w:rsidRPr="001402F8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1402F8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promowanie sportów obronnych i współzawodnictwa sportowego wśród młodzieży szkolnej;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wspieranie młodzieży uczącej się w klasach mundurowych, organizacjach proobronnych oraz organizacjach działających na rzecz obronności;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upowszechnienie rozwoju i podniesienie poziomu szkolenia proobronnego społeczeństwa;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tworzenie warunków umożliwiających edukację i kształtowanie postaw proobronnych społeczeństwa</w:t>
      </w:r>
      <w:r w:rsidR="000631B4">
        <w:rPr>
          <w:color w:val="000000" w:themeColor="text1"/>
          <w:szCs w:val="24"/>
        </w:rPr>
        <w:t>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popularyzowanie służby wojskowej wśród młodzieży;</w:t>
      </w:r>
    </w:p>
    <w:p w:rsidR="00DB70D6" w:rsidRPr="00DB70D6" w:rsidRDefault="00DB70D6" w:rsidP="00DB70D6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B70D6">
        <w:rPr>
          <w:color w:val="000000" w:themeColor="text1"/>
          <w:szCs w:val="24"/>
        </w:rPr>
        <w:t xml:space="preserve">budowanie i utrzymanie potencjału </w:t>
      </w:r>
      <w:r>
        <w:rPr>
          <w:color w:val="000000" w:themeColor="text1"/>
          <w:szCs w:val="24"/>
        </w:rPr>
        <w:t>obronnego SZ RP.</w:t>
      </w:r>
    </w:p>
    <w:p w:rsidR="00F41F63" w:rsidRPr="00F76E31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F41F63" w:rsidRPr="00DA09E4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udział w zawodach co najmniej 150 osób (</w:t>
      </w:r>
      <w:r>
        <w:rPr>
          <w:rFonts w:eastAsiaTheme="minorEastAsia"/>
          <w:color w:val="000000" w:themeColor="text1"/>
          <w:szCs w:val="24"/>
        </w:rPr>
        <w:t>w tym po 6 zawodników z każdego województwa</w:t>
      </w:r>
      <w:r w:rsidRPr="00DA09E4">
        <w:rPr>
          <w:rFonts w:eastAsiaTheme="minorEastAsia"/>
          <w:color w:val="000000" w:themeColor="text1"/>
          <w:szCs w:val="24"/>
        </w:rPr>
        <w:t>);</w:t>
      </w:r>
    </w:p>
    <w:p w:rsidR="00F41F63" w:rsidRPr="00DA09E4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wyłonienie najlepszych zawodników i drużyn w minimum 4 kategoriach:</w:t>
      </w:r>
    </w:p>
    <w:p w:rsidR="00F41F63" w:rsidRPr="00DA09E4" w:rsidRDefault="00F41F63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indywidualnej chłopców,</w:t>
      </w:r>
    </w:p>
    <w:p w:rsidR="00F41F63" w:rsidRPr="00DA09E4" w:rsidRDefault="00F41F63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indywidualnej dziewcząt,</w:t>
      </w:r>
    </w:p>
    <w:p w:rsidR="00F41F63" w:rsidRPr="00DA09E4" w:rsidRDefault="00F41F63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drużynowej chłopców,</w:t>
      </w:r>
    </w:p>
    <w:p w:rsidR="00F41F63" w:rsidRPr="00DA09E4" w:rsidRDefault="00F41F63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>drużynowej dziewcząt;</w:t>
      </w:r>
    </w:p>
    <w:p w:rsidR="00F41F63" w:rsidRPr="002349FE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służbą wojskową</w:t>
      </w:r>
      <w:r>
        <w:rPr>
          <w:rFonts w:eastAsiaTheme="minorEastAsia"/>
          <w:color w:val="000000" w:themeColor="text1"/>
          <w:szCs w:val="24"/>
        </w:rPr>
        <w:t xml:space="preserve"> oraz Wojskiem Polskim</w:t>
      </w:r>
      <w:r w:rsidRPr="002349FE">
        <w:rPr>
          <w:rFonts w:eastAsiaTheme="minorEastAsia"/>
          <w:color w:val="000000" w:themeColor="text1"/>
          <w:szCs w:val="24"/>
        </w:rPr>
        <w:t>;</w:t>
      </w:r>
    </w:p>
    <w:p w:rsidR="00F41F63" w:rsidRPr="006038AE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podwyższenie poziomu wyszkolenia uczestników w rywaliza</w:t>
      </w:r>
      <w:r>
        <w:rPr>
          <w:rFonts w:eastAsiaTheme="minorEastAsia"/>
          <w:color w:val="000000" w:themeColor="text1"/>
          <w:szCs w:val="24"/>
        </w:rPr>
        <w:t xml:space="preserve">cji indywidualnej </w:t>
      </w:r>
      <w:r>
        <w:rPr>
          <w:rFonts w:eastAsiaTheme="minorEastAsia"/>
          <w:color w:val="000000" w:themeColor="text1"/>
          <w:szCs w:val="24"/>
        </w:rPr>
        <w:br/>
        <w:t>i zespołowej.</w:t>
      </w:r>
    </w:p>
    <w:p w:rsidR="00F41F63" w:rsidRPr="0066350C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F41F63">
        <w:rPr>
          <w:b/>
          <w:color w:val="000000" w:themeColor="text1"/>
          <w:szCs w:val="24"/>
        </w:rPr>
        <w:t>powinno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66350C">
        <w:rPr>
          <w:b/>
          <w:color w:val="000000" w:themeColor="text1"/>
          <w:szCs w:val="24"/>
        </w:rPr>
        <w:t xml:space="preserve"> </w:t>
      </w:r>
    </w:p>
    <w:p w:rsidR="00F41F63" w:rsidRPr="009654AA" w:rsidRDefault="00F41F63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4930FE">
        <w:rPr>
          <w:color w:val="000000" w:themeColor="text1"/>
          <w:szCs w:val="24"/>
        </w:rPr>
        <w:t>organizacji zawodów z konkurencji</w:t>
      </w:r>
      <w:r w:rsidRPr="009654AA">
        <w:rPr>
          <w:color w:val="000000" w:themeColor="text1"/>
          <w:szCs w:val="24"/>
        </w:rPr>
        <w:t xml:space="preserve"> w zakresie dyscyplin sportowo-obronnych, w tym m</w:t>
      </w:r>
      <w:r w:rsidR="004978CD">
        <w:rPr>
          <w:color w:val="000000" w:themeColor="text1"/>
          <w:szCs w:val="24"/>
        </w:rPr>
        <w:t>iędzy innymi:</w:t>
      </w:r>
    </w:p>
    <w:p w:rsidR="00F41F63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test sprawnościowy,</w:t>
      </w:r>
    </w:p>
    <w:p w:rsidR="00F41F63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rzut granatem,</w:t>
      </w:r>
    </w:p>
    <w:p w:rsidR="00F41F63" w:rsidRPr="004826DC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4826DC">
        <w:rPr>
          <w:color w:val="000000" w:themeColor="text1"/>
          <w:szCs w:val="24"/>
        </w:rPr>
        <w:t xml:space="preserve">bieg na dystansie </w:t>
      </w:r>
      <w:r>
        <w:rPr>
          <w:color w:val="000000" w:themeColor="text1"/>
          <w:szCs w:val="24"/>
        </w:rPr>
        <w:t xml:space="preserve">1000 </w:t>
      </w:r>
      <w:r w:rsidRPr="004826DC">
        <w:rPr>
          <w:color w:val="000000" w:themeColor="text1"/>
          <w:szCs w:val="24"/>
        </w:rPr>
        <w:t>m,</w:t>
      </w:r>
    </w:p>
    <w:p w:rsidR="00F41F63" w:rsidRPr="002349FE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skłony tułowia w czasie 2 minut</w:t>
      </w:r>
      <w:r>
        <w:rPr>
          <w:color w:val="000000" w:themeColor="text1"/>
          <w:szCs w:val="24"/>
        </w:rPr>
        <w:t>,</w:t>
      </w:r>
    </w:p>
    <w:p w:rsidR="00F41F63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pierwsza pomoc przedmedyczna (wykonanie dwóch cykli RKO (30:2) BLS </w:t>
      </w:r>
      <w:r>
        <w:rPr>
          <w:color w:val="000000" w:themeColor="text1"/>
          <w:szCs w:val="24"/>
        </w:rPr>
        <w:br/>
        <w:t xml:space="preserve">na fantomie z elektroniczną rejestracją prawidłowych uciśnięć klatki piersiowej </w:t>
      </w:r>
      <w:r>
        <w:rPr>
          <w:color w:val="000000" w:themeColor="text1"/>
          <w:szCs w:val="24"/>
        </w:rPr>
        <w:br/>
        <w:t>i dwóch oddechów ratunkowych),</w:t>
      </w:r>
      <w:r w:rsidRPr="007B0E93">
        <w:rPr>
          <w:color w:val="000000" w:themeColor="text1"/>
          <w:szCs w:val="24"/>
        </w:rPr>
        <w:t xml:space="preserve"> </w:t>
      </w:r>
    </w:p>
    <w:p w:rsidR="00F41F63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D410B1">
        <w:rPr>
          <w:color w:val="000000" w:themeColor="text1"/>
          <w:szCs w:val="24"/>
        </w:rPr>
        <w:t xml:space="preserve">strzelanie </w:t>
      </w:r>
      <w:r>
        <w:rPr>
          <w:color w:val="000000" w:themeColor="text1"/>
          <w:szCs w:val="24"/>
        </w:rPr>
        <w:t>z broni pneumatycznej krótkiej na celność i skupienie</w:t>
      </w:r>
      <w:r w:rsidRPr="00D410B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D410B1">
        <w:rPr>
          <w:color w:val="000000" w:themeColor="text1"/>
          <w:szCs w:val="24"/>
        </w:rPr>
        <w:t xml:space="preserve">warunki strzelania: </w:t>
      </w:r>
      <w:r>
        <w:rPr>
          <w:color w:val="000000" w:themeColor="text1"/>
          <w:szCs w:val="24"/>
        </w:rPr>
        <w:t>broń</w:t>
      </w:r>
      <w:r w:rsidR="0090642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D410B1">
        <w:rPr>
          <w:color w:val="000000" w:themeColor="text1"/>
          <w:szCs w:val="24"/>
        </w:rPr>
        <w:t xml:space="preserve"> pistolet, </w:t>
      </w:r>
      <w:r>
        <w:rPr>
          <w:color w:val="000000" w:themeColor="text1"/>
          <w:szCs w:val="24"/>
        </w:rPr>
        <w:t>postawa</w:t>
      </w:r>
      <w:r w:rsidR="0090642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D410B1">
        <w:rPr>
          <w:color w:val="000000" w:themeColor="text1"/>
          <w:szCs w:val="24"/>
        </w:rPr>
        <w:t xml:space="preserve"> stojąca, </w:t>
      </w:r>
      <w:r>
        <w:rPr>
          <w:color w:val="000000" w:themeColor="text1"/>
          <w:szCs w:val="24"/>
        </w:rPr>
        <w:t>odległość</w:t>
      </w:r>
      <w:r w:rsidR="0090642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D410B1">
        <w:rPr>
          <w:color w:val="000000" w:themeColor="text1"/>
          <w:szCs w:val="24"/>
        </w:rPr>
        <w:t xml:space="preserve"> 1</w:t>
      </w:r>
      <w:r>
        <w:rPr>
          <w:color w:val="000000" w:themeColor="text1"/>
          <w:szCs w:val="24"/>
        </w:rPr>
        <w:t>0</w:t>
      </w:r>
      <w:r w:rsidRPr="00D410B1">
        <w:rPr>
          <w:color w:val="000000" w:themeColor="text1"/>
          <w:szCs w:val="24"/>
        </w:rPr>
        <w:t xml:space="preserve">m, </w:t>
      </w:r>
      <w:r w:rsidR="007B60EB">
        <w:rPr>
          <w:color w:val="000000" w:themeColor="text1"/>
          <w:szCs w:val="24"/>
        </w:rPr>
        <w:t>liczba</w:t>
      </w:r>
      <w:r>
        <w:rPr>
          <w:color w:val="000000" w:themeColor="text1"/>
          <w:szCs w:val="24"/>
        </w:rPr>
        <w:t xml:space="preserve"> strzałów</w:t>
      </w:r>
      <w:r w:rsidR="0090642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D410B1">
        <w:rPr>
          <w:color w:val="000000" w:themeColor="text1"/>
          <w:szCs w:val="24"/>
        </w:rPr>
        <w:t xml:space="preserve"> 3 próbne, </w:t>
      </w:r>
      <w:r>
        <w:rPr>
          <w:color w:val="000000" w:themeColor="text1"/>
          <w:szCs w:val="24"/>
        </w:rPr>
        <w:br/>
      </w:r>
      <w:r w:rsidRPr="00D410B1">
        <w:rPr>
          <w:color w:val="000000" w:themeColor="text1"/>
          <w:szCs w:val="24"/>
        </w:rPr>
        <w:t>10 ocenianych</w:t>
      </w:r>
      <w:r>
        <w:rPr>
          <w:color w:val="000000" w:themeColor="text1"/>
          <w:szCs w:val="24"/>
        </w:rPr>
        <w:t>)</w:t>
      </w:r>
      <w:r w:rsidRPr="00D410B1">
        <w:rPr>
          <w:color w:val="000000" w:themeColor="text1"/>
          <w:szCs w:val="24"/>
        </w:rPr>
        <w:t>,</w:t>
      </w:r>
    </w:p>
    <w:p w:rsidR="00F41F63" w:rsidRPr="00D410B1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D410B1">
        <w:rPr>
          <w:color w:val="000000" w:themeColor="text1"/>
          <w:szCs w:val="24"/>
        </w:rPr>
        <w:t xml:space="preserve">strzelanie </w:t>
      </w:r>
      <w:r>
        <w:rPr>
          <w:color w:val="000000" w:themeColor="text1"/>
          <w:szCs w:val="24"/>
        </w:rPr>
        <w:t>z broni pneumatycznej długiej na celność i skupienie</w:t>
      </w:r>
      <w:r w:rsidRPr="00D410B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D410B1">
        <w:rPr>
          <w:color w:val="000000" w:themeColor="text1"/>
          <w:szCs w:val="24"/>
        </w:rPr>
        <w:t xml:space="preserve">warunki strzelania: </w:t>
      </w:r>
      <w:r>
        <w:rPr>
          <w:color w:val="000000" w:themeColor="text1"/>
          <w:szCs w:val="24"/>
        </w:rPr>
        <w:t>broń</w:t>
      </w:r>
      <w:r w:rsidR="00D00F8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D410B1">
        <w:rPr>
          <w:color w:val="000000" w:themeColor="text1"/>
          <w:szCs w:val="24"/>
        </w:rPr>
        <w:t xml:space="preserve"> karabinek, </w:t>
      </w:r>
      <w:r>
        <w:rPr>
          <w:color w:val="000000" w:themeColor="text1"/>
          <w:szCs w:val="24"/>
        </w:rPr>
        <w:t>postawa</w:t>
      </w:r>
      <w:r w:rsidR="00D00F8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- leżąca, </w:t>
      </w:r>
      <w:r w:rsidRPr="00D410B1">
        <w:rPr>
          <w:color w:val="000000" w:themeColor="text1"/>
          <w:szCs w:val="24"/>
        </w:rPr>
        <w:t xml:space="preserve">odległość </w:t>
      </w:r>
      <w:r>
        <w:rPr>
          <w:color w:val="000000" w:themeColor="text1"/>
          <w:szCs w:val="24"/>
        </w:rPr>
        <w:t>- 10</w:t>
      </w:r>
      <w:r w:rsidRPr="00D410B1">
        <w:rPr>
          <w:color w:val="000000" w:themeColor="text1"/>
          <w:szCs w:val="24"/>
        </w:rPr>
        <w:t xml:space="preserve">m, </w:t>
      </w:r>
      <w:r w:rsidR="007B60EB">
        <w:rPr>
          <w:color w:val="000000" w:themeColor="text1"/>
          <w:szCs w:val="24"/>
        </w:rPr>
        <w:t>liczba</w:t>
      </w:r>
      <w:r w:rsidRPr="00D410B1">
        <w:rPr>
          <w:color w:val="000000" w:themeColor="text1"/>
          <w:szCs w:val="24"/>
        </w:rPr>
        <w:t xml:space="preserve"> strzałów </w:t>
      </w:r>
      <w:r>
        <w:rPr>
          <w:color w:val="000000" w:themeColor="text1"/>
          <w:szCs w:val="24"/>
        </w:rPr>
        <w:t xml:space="preserve">- </w:t>
      </w:r>
      <w:r w:rsidRPr="00D410B1">
        <w:rPr>
          <w:color w:val="000000" w:themeColor="text1"/>
          <w:szCs w:val="24"/>
        </w:rPr>
        <w:t xml:space="preserve">3 próbne, </w:t>
      </w:r>
      <w:r>
        <w:rPr>
          <w:color w:val="000000" w:themeColor="text1"/>
          <w:szCs w:val="24"/>
        </w:rPr>
        <w:br/>
      </w:r>
      <w:r w:rsidRPr="00D410B1">
        <w:rPr>
          <w:color w:val="000000" w:themeColor="text1"/>
          <w:szCs w:val="24"/>
        </w:rPr>
        <w:t>10 ocenianych</w:t>
      </w:r>
      <w:r>
        <w:rPr>
          <w:color w:val="000000" w:themeColor="text1"/>
          <w:szCs w:val="24"/>
        </w:rPr>
        <w:t>);</w:t>
      </w:r>
    </w:p>
    <w:p w:rsidR="00F41F63" w:rsidRDefault="00F41F63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A09E4">
        <w:rPr>
          <w:color w:val="000000" w:themeColor="text1"/>
          <w:szCs w:val="24"/>
        </w:rPr>
        <w:t xml:space="preserve">wyłonieniu najlepszych uczestników w </w:t>
      </w:r>
      <w:r>
        <w:rPr>
          <w:color w:val="000000" w:themeColor="text1"/>
          <w:szCs w:val="24"/>
        </w:rPr>
        <w:t>kategoriach co najmniej wskazanych w pkt 2</w:t>
      </w:r>
      <w:r>
        <w:rPr>
          <w:color w:val="000000" w:themeColor="text1"/>
          <w:szCs w:val="24"/>
        </w:rPr>
        <w:br/>
        <w:t>ppkt 2 niniejszego ogłoszenia</w:t>
      </w:r>
      <w:r w:rsidR="00267C6D">
        <w:rPr>
          <w:color w:val="000000" w:themeColor="text1"/>
          <w:szCs w:val="24"/>
        </w:rPr>
        <w:t xml:space="preserve"> (</w:t>
      </w:r>
      <w:r w:rsidR="00532384">
        <w:rPr>
          <w:color w:val="000000" w:themeColor="text1"/>
          <w:szCs w:val="24"/>
        </w:rPr>
        <w:t xml:space="preserve">planowany </w:t>
      </w:r>
      <w:r w:rsidR="00267C6D">
        <w:rPr>
          <w:color w:val="000000" w:themeColor="text1"/>
          <w:szCs w:val="24"/>
        </w:rPr>
        <w:t>p</w:t>
      </w:r>
      <w:r w:rsidR="00532384">
        <w:rPr>
          <w:color w:val="000000" w:themeColor="text1"/>
          <w:szCs w:val="24"/>
        </w:rPr>
        <w:t xml:space="preserve">odział na kategorie organizator </w:t>
      </w:r>
      <w:r w:rsidR="004978CD">
        <w:rPr>
          <w:color w:val="000000" w:themeColor="text1"/>
          <w:szCs w:val="24"/>
        </w:rPr>
        <w:t xml:space="preserve">ma obowiązek wskazać </w:t>
      </w:r>
      <w:r w:rsidR="00532384">
        <w:rPr>
          <w:color w:val="000000" w:themeColor="text1"/>
          <w:szCs w:val="24"/>
        </w:rPr>
        <w:t xml:space="preserve">w </w:t>
      </w:r>
      <w:r w:rsidR="00267C6D">
        <w:rPr>
          <w:color w:val="000000" w:themeColor="text1"/>
          <w:szCs w:val="24"/>
        </w:rPr>
        <w:t>Regulaminie Zawodów, który należy dołączyć do oferty);</w:t>
      </w:r>
    </w:p>
    <w:p w:rsidR="00267C6D" w:rsidRPr="00DA09E4" w:rsidRDefault="00267C6D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 zajęć z tematyki dotyczącej 25 lat członkostwa Polski w NATO.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1402F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AE1C82">
        <w:rPr>
          <w:rFonts w:eastAsiaTheme="minorEastAsia"/>
          <w:color w:val="000000" w:themeColor="text1"/>
          <w:szCs w:val="24"/>
        </w:rPr>
        <w:t>7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56693C">
        <w:rPr>
          <w:rFonts w:eastAsiaTheme="minorEastAsia"/>
          <w:color w:val="000000" w:themeColor="text1"/>
          <w:szCs w:val="24"/>
        </w:rPr>
        <w:t>4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AE1C82">
        <w:rPr>
          <w:color w:val="000000" w:themeColor="text1"/>
          <w:szCs w:val="24"/>
        </w:rPr>
        <w:t xml:space="preserve">od </w:t>
      </w:r>
      <w:r w:rsidR="0056693C" w:rsidRPr="00AE1C82">
        <w:rPr>
          <w:color w:val="000000" w:themeColor="text1"/>
          <w:szCs w:val="24"/>
        </w:rPr>
        <w:t>01</w:t>
      </w:r>
      <w:r w:rsidRPr="00AE1C82">
        <w:rPr>
          <w:color w:val="000000" w:themeColor="text1"/>
          <w:szCs w:val="24"/>
        </w:rPr>
        <w:t>.0</w:t>
      </w:r>
      <w:r w:rsidR="00AE1C82" w:rsidRPr="00AE1C82">
        <w:rPr>
          <w:color w:val="000000" w:themeColor="text1"/>
          <w:szCs w:val="24"/>
        </w:rPr>
        <w:t>6</w:t>
      </w:r>
      <w:r w:rsidRPr="00AE1C82">
        <w:rPr>
          <w:color w:val="000000" w:themeColor="text1"/>
          <w:szCs w:val="24"/>
        </w:rPr>
        <w:t>.202</w:t>
      </w:r>
      <w:r w:rsidR="0056693C" w:rsidRPr="00AE1C82">
        <w:rPr>
          <w:color w:val="000000" w:themeColor="text1"/>
          <w:szCs w:val="24"/>
        </w:rPr>
        <w:t>4</w:t>
      </w:r>
      <w:r w:rsidRPr="00AE1C82">
        <w:rPr>
          <w:color w:val="000000" w:themeColor="text1"/>
          <w:szCs w:val="24"/>
        </w:rPr>
        <w:t xml:space="preserve"> r. do </w:t>
      </w:r>
      <w:r w:rsidR="000C2AA1" w:rsidRPr="00AE1C82">
        <w:rPr>
          <w:color w:val="000000" w:themeColor="text1"/>
          <w:szCs w:val="24"/>
        </w:rPr>
        <w:t>3</w:t>
      </w:r>
      <w:r w:rsidR="00532384">
        <w:rPr>
          <w:color w:val="000000" w:themeColor="text1"/>
          <w:szCs w:val="24"/>
        </w:rPr>
        <w:t>1</w:t>
      </w:r>
      <w:r w:rsidR="003E771D" w:rsidRPr="00AE1C82">
        <w:rPr>
          <w:color w:val="000000" w:themeColor="text1"/>
          <w:szCs w:val="24"/>
        </w:rPr>
        <w:t>.</w:t>
      </w:r>
      <w:r w:rsidR="000C2AA1" w:rsidRPr="00AE1C82">
        <w:rPr>
          <w:color w:val="000000" w:themeColor="text1"/>
          <w:szCs w:val="24"/>
        </w:rPr>
        <w:t>1</w:t>
      </w:r>
      <w:r w:rsidR="00532384">
        <w:rPr>
          <w:color w:val="000000" w:themeColor="text1"/>
          <w:szCs w:val="24"/>
        </w:rPr>
        <w:t>0</w:t>
      </w:r>
      <w:r w:rsidRPr="00AE1C82">
        <w:rPr>
          <w:color w:val="000000" w:themeColor="text1"/>
          <w:szCs w:val="24"/>
        </w:rPr>
        <w:t>.202</w:t>
      </w:r>
      <w:r w:rsidR="0056693C" w:rsidRPr="00AE1C82">
        <w:rPr>
          <w:color w:val="000000" w:themeColor="text1"/>
          <w:szCs w:val="24"/>
        </w:rPr>
        <w:t>4</w:t>
      </w:r>
      <w:r w:rsidRPr="00AE1C82">
        <w:rPr>
          <w:color w:val="000000" w:themeColor="text1"/>
          <w:szCs w:val="24"/>
        </w:rPr>
        <w:t xml:space="preserve"> r.;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1</w:t>
      </w:r>
      <w:r w:rsidR="000C2AA1" w:rsidRPr="001402F8">
        <w:rPr>
          <w:color w:val="000000" w:themeColor="text1"/>
          <w:szCs w:val="24"/>
        </w:rPr>
        <w:t>6</w:t>
      </w:r>
      <w:r w:rsidR="00D21CC1">
        <w:rPr>
          <w:color w:val="000000" w:themeColor="text1"/>
          <w:szCs w:val="24"/>
        </w:rPr>
        <w:t>5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Default="00054AC0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 202</w:t>
      </w:r>
      <w:r w:rsidR="0056693C" w:rsidRPr="0056693C">
        <w:rPr>
          <w:color w:val="000000" w:themeColor="text1"/>
          <w:szCs w:val="24"/>
        </w:rPr>
        <w:t>3</w:t>
      </w:r>
      <w:r w:rsidRPr="0056693C">
        <w:rPr>
          <w:color w:val="000000" w:themeColor="text1"/>
          <w:szCs w:val="24"/>
        </w:rPr>
        <w:t xml:space="preserve"> r. </w:t>
      </w:r>
      <w:r w:rsidR="00BF0DBB" w:rsidRPr="00E61E42">
        <w:rPr>
          <w:color w:val="000000" w:themeColor="text1"/>
          <w:szCs w:val="24"/>
        </w:rPr>
        <w:t>na realizację zada</w:t>
      </w:r>
      <w:r w:rsidR="0090642B">
        <w:rPr>
          <w:color w:val="000000" w:themeColor="text1"/>
          <w:szCs w:val="24"/>
        </w:rPr>
        <w:t>nia</w:t>
      </w:r>
      <w:r w:rsidR="00BF0DBB">
        <w:rPr>
          <w:color w:val="000000" w:themeColor="text1"/>
          <w:szCs w:val="24"/>
        </w:rPr>
        <w:t xml:space="preserve"> </w:t>
      </w:r>
      <w:r w:rsidR="00BF0DBB" w:rsidRPr="00E61E42">
        <w:rPr>
          <w:color w:val="000000" w:themeColor="text1"/>
          <w:szCs w:val="24"/>
        </w:rPr>
        <w:t xml:space="preserve">przyznano kwotę w wysokości </w:t>
      </w:r>
      <w:r w:rsidR="00BF0DBB">
        <w:rPr>
          <w:color w:val="000000" w:themeColor="text1"/>
          <w:szCs w:val="24"/>
        </w:rPr>
        <w:t>165</w:t>
      </w:r>
      <w:r w:rsidR="00BF0DBB" w:rsidRPr="00E61E42">
        <w:rPr>
          <w:color w:val="000000" w:themeColor="text1"/>
          <w:szCs w:val="24"/>
        </w:rPr>
        <w:t>.</w:t>
      </w:r>
      <w:r w:rsidR="00BF0DBB">
        <w:rPr>
          <w:color w:val="000000" w:themeColor="text1"/>
          <w:szCs w:val="24"/>
        </w:rPr>
        <w:t>000</w:t>
      </w:r>
      <w:r w:rsidR="00BF0DBB" w:rsidRPr="00E61E42">
        <w:rPr>
          <w:color w:val="000000" w:themeColor="text1"/>
          <w:szCs w:val="24"/>
        </w:rPr>
        <w:t>,00 zł;</w:t>
      </w:r>
    </w:p>
    <w:p w:rsidR="00046794" w:rsidRPr="0056693C" w:rsidRDefault="00046794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56693C" w:rsidRPr="0056693C">
        <w:rPr>
          <w:color w:val="000000" w:themeColor="text1"/>
          <w:szCs w:val="24"/>
        </w:rPr>
        <w:t>4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D21CC1" w:rsidRPr="00F76E31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Warunki realizacji zadania: </w:t>
      </w:r>
    </w:p>
    <w:p w:rsidR="00D21CC1" w:rsidRPr="002349FE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</w:t>
      </w:r>
      <w:r w:rsidRPr="002349FE">
        <w:rPr>
          <w:color w:val="000000" w:themeColor="text1"/>
          <w:szCs w:val="24"/>
        </w:rPr>
        <w:t>adanie adresowane jest do młodzieży szkół ponadpodstawowych</w:t>
      </w:r>
      <w:r>
        <w:rPr>
          <w:color w:val="000000" w:themeColor="text1"/>
          <w:szCs w:val="24"/>
        </w:rPr>
        <w:t>;</w:t>
      </w:r>
    </w:p>
    <w:p w:rsidR="00D21CC1" w:rsidRPr="002349FE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</w:t>
      </w:r>
      <w:r w:rsidRPr="002349FE">
        <w:rPr>
          <w:color w:val="000000" w:themeColor="text1"/>
          <w:szCs w:val="24"/>
        </w:rPr>
        <w:t>adanie polega na zorganizowaniu i przeprowadzeniu finału zawodów dla zwycięzców eliminacji wojewódzkich, w tym: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opracowaniu regulaminu zawodów,</w:t>
      </w:r>
      <w:r>
        <w:rPr>
          <w:color w:val="000000" w:themeColor="text1"/>
          <w:szCs w:val="24"/>
        </w:rPr>
        <w:t xml:space="preserve"> ze szczególnym uwzględnieniem warunków BHP oraz regulaminów dla poszczególnych konkurencji,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naboru i promocji przedsięwzięcia,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zapewnieniu zakwaterowania i wyżywienia dla uczestników zawodów, opiekunów </w:t>
      </w:r>
      <w:r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obsługi (ok. 150 osób - 3 doby hotelowe), 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zapewnieniu obsługi sędziowskiej i technicznej,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zabezpieczeniu nagłośnienia zawodów,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wynajęciu sprzętu i obiektów,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materiałów i sprzętu niezbędn</w:t>
      </w:r>
      <w:r>
        <w:rPr>
          <w:color w:val="000000" w:themeColor="text1"/>
          <w:szCs w:val="24"/>
        </w:rPr>
        <w:t>ego</w:t>
      </w:r>
      <w:r w:rsidRPr="002349FE">
        <w:rPr>
          <w:color w:val="000000" w:themeColor="text1"/>
          <w:szCs w:val="24"/>
        </w:rPr>
        <w:t xml:space="preserve"> do realizacji zawodów,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przygotowaniu materiałów promocyjnych dla uczestników (m.in. medale pamiątkowe, koszulki, dyplomy), 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nagród dla najlepszych zawodników (m.in. puchary, medale, dyplomy, upominki)</w:t>
      </w:r>
      <w:r>
        <w:rPr>
          <w:color w:val="000000" w:themeColor="text1"/>
          <w:szCs w:val="24"/>
        </w:rPr>
        <w:t>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zorganizowaniu czasu wolnego poprzez zapewnienie zajęć kulturalno-rekreacyjnych,</w:t>
      </w:r>
    </w:p>
    <w:p w:rsidR="00D21CC1" w:rsidRPr="002349F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lastRenderedPageBreak/>
        <w:t>ubezpieczeniu uczestników oraz zapewnieniu zabezpieczenia ratowniczo medycznego,</w:t>
      </w:r>
    </w:p>
    <w:p w:rsidR="004978CD" w:rsidRDefault="00D21CC1" w:rsidP="004978CD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65D0">
        <w:rPr>
          <w:color w:val="000000" w:themeColor="text1"/>
          <w:szCs w:val="24"/>
        </w:rPr>
        <w:t>wyłonieni</w:t>
      </w:r>
      <w:r>
        <w:rPr>
          <w:color w:val="000000" w:themeColor="text1"/>
          <w:szCs w:val="24"/>
        </w:rPr>
        <w:t>u</w:t>
      </w:r>
      <w:r w:rsidRPr="00A665D0">
        <w:rPr>
          <w:color w:val="000000" w:themeColor="text1"/>
          <w:szCs w:val="24"/>
        </w:rPr>
        <w:t xml:space="preserve"> najlepszych zawodników i drużyn</w:t>
      </w:r>
      <w:r w:rsidRPr="002349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w </w:t>
      </w:r>
      <w:r w:rsidRPr="002349FE">
        <w:rPr>
          <w:color w:val="000000" w:themeColor="text1"/>
          <w:szCs w:val="24"/>
        </w:rPr>
        <w:t xml:space="preserve">rywalizacji </w:t>
      </w:r>
      <w:r>
        <w:rPr>
          <w:color w:val="000000" w:themeColor="text1"/>
          <w:szCs w:val="24"/>
        </w:rPr>
        <w:t>indywidualnej</w:t>
      </w:r>
      <w:r w:rsidRPr="002349F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</w:t>
      </w:r>
      <w:r>
        <w:rPr>
          <w:color w:val="000000" w:themeColor="text1"/>
          <w:szCs w:val="24"/>
        </w:rPr>
        <w:t xml:space="preserve">drużynowej </w:t>
      </w:r>
      <w:r w:rsidRPr="002349FE">
        <w:rPr>
          <w:color w:val="000000" w:themeColor="text1"/>
          <w:szCs w:val="24"/>
        </w:rPr>
        <w:t xml:space="preserve">z podziałem na płeć </w:t>
      </w:r>
      <w:r>
        <w:rPr>
          <w:color w:val="000000" w:themeColor="text1"/>
          <w:szCs w:val="24"/>
        </w:rPr>
        <w:t>(</w:t>
      </w:r>
      <w:r w:rsidRPr="002349FE">
        <w:rPr>
          <w:color w:val="000000" w:themeColor="text1"/>
          <w:szCs w:val="24"/>
        </w:rPr>
        <w:t xml:space="preserve">wskazanych </w:t>
      </w:r>
      <w:r>
        <w:rPr>
          <w:color w:val="000000" w:themeColor="text1"/>
          <w:szCs w:val="24"/>
        </w:rPr>
        <w:t xml:space="preserve"> w </w:t>
      </w:r>
      <w:r w:rsidRPr="002349FE">
        <w:rPr>
          <w:color w:val="000000" w:themeColor="text1"/>
          <w:szCs w:val="24"/>
        </w:rPr>
        <w:t>pkt 2</w:t>
      </w:r>
      <w:r>
        <w:rPr>
          <w:color w:val="000000" w:themeColor="text1"/>
          <w:szCs w:val="24"/>
        </w:rPr>
        <w:t xml:space="preserve"> </w:t>
      </w:r>
      <w:r w:rsidRPr="002349FE">
        <w:rPr>
          <w:color w:val="000000" w:themeColor="text1"/>
          <w:szCs w:val="24"/>
        </w:rPr>
        <w:t xml:space="preserve">ppkt </w:t>
      </w:r>
      <w:r>
        <w:rPr>
          <w:color w:val="000000" w:themeColor="text1"/>
          <w:szCs w:val="24"/>
        </w:rPr>
        <w:t>2 niniejszego ogłoszenia),</w:t>
      </w:r>
    </w:p>
    <w:p w:rsidR="004978CD" w:rsidRDefault="00D21CC1" w:rsidP="004978CD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4978CD">
        <w:rPr>
          <w:color w:val="000000" w:themeColor="text1"/>
          <w:szCs w:val="24"/>
        </w:rPr>
        <w:t>przeprowadzeniu poszczególnych konkurencji w zakresie dyscyplin sportowo-obronnych, wskazanych w pkt 3 ppkt 1 niniejszego ogłoszenia</w:t>
      </w:r>
      <w:r w:rsidR="00532384" w:rsidRPr="004978CD">
        <w:rPr>
          <w:color w:val="000000" w:themeColor="text1"/>
          <w:szCs w:val="24"/>
        </w:rPr>
        <w:t>,</w:t>
      </w:r>
    </w:p>
    <w:p w:rsidR="00532384" w:rsidRPr="004978CD" w:rsidRDefault="00532384" w:rsidP="004978CD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4978CD">
        <w:rPr>
          <w:color w:val="000000" w:themeColor="text1"/>
          <w:szCs w:val="24"/>
        </w:rPr>
        <w:t>przeprowadzeniu zajęć dotyczących 25 lat członkostwa Polski w NATO;</w:t>
      </w:r>
    </w:p>
    <w:p w:rsidR="00D21CC1" w:rsidRPr="002349FE" w:rsidRDefault="00D21CC1" w:rsidP="00D21CC1">
      <w:pPr>
        <w:numPr>
          <w:ilvl w:val="0"/>
          <w:numId w:val="17"/>
        </w:numPr>
        <w:spacing w:after="0" w:line="276" w:lineRule="auto"/>
        <w:ind w:left="567" w:right="0" w:hanging="283"/>
        <w:rPr>
          <w:color w:val="000000" w:themeColor="text1"/>
        </w:rPr>
      </w:pPr>
      <w:r>
        <w:rPr>
          <w:color w:val="000000" w:themeColor="text1"/>
        </w:rPr>
        <w:t>w</w:t>
      </w:r>
      <w:r w:rsidRPr="00F53910">
        <w:rPr>
          <w:color w:val="000000" w:themeColor="text1"/>
        </w:rPr>
        <w:t xml:space="preserve"> zawodach </w:t>
      </w:r>
      <w:r>
        <w:rPr>
          <w:color w:val="000000" w:themeColor="text1"/>
        </w:rPr>
        <w:t xml:space="preserve">z każdego województwa mogą </w:t>
      </w:r>
      <w:r w:rsidRPr="00F53910">
        <w:rPr>
          <w:color w:val="000000" w:themeColor="text1"/>
        </w:rPr>
        <w:t>uczestnicz</w:t>
      </w:r>
      <w:r>
        <w:rPr>
          <w:color w:val="000000" w:themeColor="text1"/>
        </w:rPr>
        <w:t>yć</w:t>
      </w:r>
      <w:r w:rsidRPr="00F53910">
        <w:rPr>
          <w:color w:val="000000" w:themeColor="text1"/>
        </w:rPr>
        <w:t xml:space="preserve"> trzyosobowe zespoły, oddzielnie </w:t>
      </w:r>
      <w:r>
        <w:rPr>
          <w:color w:val="000000" w:themeColor="text1"/>
        </w:rPr>
        <w:t xml:space="preserve">zespół </w:t>
      </w:r>
      <w:r w:rsidRPr="00F53910">
        <w:rPr>
          <w:color w:val="000000" w:themeColor="text1"/>
        </w:rPr>
        <w:t>dziewcz</w:t>
      </w:r>
      <w:r>
        <w:rPr>
          <w:color w:val="000000" w:themeColor="text1"/>
        </w:rPr>
        <w:t>ąt</w:t>
      </w:r>
      <w:r w:rsidRPr="00F53910">
        <w:rPr>
          <w:color w:val="000000" w:themeColor="text1"/>
        </w:rPr>
        <w:t xml:space="preserve"> i </w:t>
      </w:r>
      <w:r>
        <w:rPr>
          <w:color w:val="000000" w:themeColor="text1"/>
        </w:rPr>
        <w:t>zespół chłopców (łącznie 6 zawodników)</w:t>
      </w:r>
      <w:r w:rsidRPr="00F53910">
        <w:rPr>
          <w:color w:val="000000" w:themeColor="text1"/>
        </w:rPr>
        <w:t xml:space="preserve">. Dopuszcza </w:t>
      </w:r>
      <w:r>
        <w:rPr>
          <w:color w:val="000000" w:themeColor="text1"/>
        </w:rPr>
        <w:br/>
      </w:r>
      <w:r w:rsidRPr="00F53910">
        <w:rPr>
          <w:color w:val="000000" w:themeColor="text1"/>
        </w:rPr>
        <w:t>się zgłoszenie zawodnika rezerwowego</w:t>
      </w:r>
      <w:r>
        <w:rPr>
          <w:color w:val="000000" w:themeColor="text1"/>
        </w:rPr>
        <w:t xml:space="preserve"> do każdego zespołu;</w:t>
      </w:r>
    </w:p>
    <w:p w:rsidR="00D21CC1" w:rsidRPr="003E70A2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</w:rPr>
        <w:t>z</w:t>
      </w:r>
      <w:r w:rsidRPr="002349FE">
        <w:rPr>
          <w:color w:val="000000" w:themeColor="text1"/>
        </w:rPr>
        <w:t>leceniodawca nie dopuszcza możliwości sklasyfikowania większej liczby zawodników przypadającej na dane województwo, niż wskazane w ppkt.</w:t>
      </w:r>
      <w:r>
        <w:rPr>
          <w:color w:val="000000" w:themeColor="text1"/>
        </w:rPr>
        <w:t xml:space="preserve"> 3 niniejszego punktu </w:t>
      </w:r>
      <w:r w:rsidRPr="003E70A2">
        <w:rPr>
          <w:color w:val="000000" w:themeColor="text1"/>
        </w:rPr>
        <w:t>ogłoszenia. Zawodnicy rezerwowi nie biorą udziału w konkurencjach;</w:t>
      </w:r>
    </w:p>
    <w:p w:rsidR="00D21CC1" w:rsidRPr="003E70A2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oferenci ubiegający się o realizację </w:t>
      </w:r>
      <w:r w:rsidRPr="003E70A2">
        <w:rPr>
          <w:color w:val="000000" w:themeColor="text1"/>
        </w:rPr>
        <w:t>zadania</w:t>
      </w:r>
      <w:r w:rsidRPr="003E70A2">
        <w:rPr>
          <w:color w:val="000000" w:themeColor="text1"/>
          <w:szCs w:val="24"/>
        </w:rPr>
        <w:t xml:space="preserve"> powinni:</w:t>
      </w:r>
    </w:p>
    <w:p w:rsidR="00D21CC1" w:rsidRPr="003E70A2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 xml:space="preserve">dysponować wykwalifikowaną kadrą oraz posiadać doświadczenie w organizacji przedsięwzięć podobnego rodzaju, zwłaszcza w przypadku organizacji </w:t>
      </w:r>
      <w:r>
        <w:rPr>
          <w:color w:val="000000" w:themeColor="text1"/>
          <w:szCs w:val="24"/>
        </w:rPr>
        <w:t>zawodów sportowych</w:t>
      </w:r>
      <w:r w:rsidRPr="003E70A2">
        <w:rPr>
          <w:color w:val="000000" w:themeColor="text1"/>
          <w:szCs w:val="24"/>
        </w:rPr>
        <w:t xml:space="preserve">, </w:t>
      </w:r>
    </w:p>
    <w:p w:rsidR="00D21CC1" w:rsidRPr="003E70A2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3E70A2">
        <w:rPr>
          <w:color w:val="000000" w:themeColor="text1"/>
          <w:szCs w:val="24"/>
        </w:rPr>
        <w:t>prowadzić działalność statutową w zakresie określonym w pkt 1 i/lub 3 niniejszego ogłoszenia;</w:t>
      </w:r>
    </w:p>
    <w:p w:rsidR="00D21CC1" w:rsidRDefault="00D21CC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3E70A2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D21CC1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D21CC1">
        <w:rPr>
          <w:color w:val="000000" w:themeColor="text1"/>
          <w:szCs w:val="24"/>
        </w:rPr>
        <w:t>w przypadku, kiedy o</w:t>
      </w:r>
      <w:r w:rsidR="00633495" w:rsidRPr="00D21CC1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D21CC1">
        <w:rPr>
          <w:color w:val="000000" w:themeColor="text1"/>
          <w:szCs w:val="24"/>
        </w:rPr>
        <w:t>z</w:t>
      </w:r>
      <w:r w:rsidR="00633495" w:rsidRPr="00D21CC1">
        <w:rPr>
          <w:color w:val="000000" w:themeColor="text1"/>
          <w:szCs w:val="24"/>
        </w:rPr>
        <w:t xml:space="preserve"> podmiot niebędący stroną umowy;</w:t>
      </w:r>
    </w:p>
    <w:p w:rsidR="00E82128" w:rsidRPr="00D21CC1" w:rsidRDefault="00E82128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D21CC1">
        <w:rPr>
          <w:szCs w:val="24"/>
        </w:rPr>
        <w:t xml:space="preserve">oferent realizujący zadanie </w:t>
      </w:r>
      <w:r w:rsidRPr="00D21CC1">
        <w:rPr>
          <w:color w:val="000000" w:themeColor="text1"/>
          <w:szCs w:val="24"/>
        </w:rPr>
        <w:t>finansowane</w:t>
      </w:r>
      <w:r w:rsidRPr="00D21CC1">
        <w:rPr>
          <w:szCs w:val="24"/>
        </w:rPr>
        <w:t xml:space="preserve"> z udziałem środków publicznych jest obowiązany, zgodnie z art. 5 ust. 2 ustawy z dnia 19 lipca 2019 r. </w:t>
      </w:r>
      <w:r w:rsidRPr="00D21CC1">
        <w:rPr>
          <w:i/>
          <w:szCs w:val="24"/>
        </w:rPr>
        <w:t>o zapewnianiu dostępności osobom ze szczególnymi potrzebami</w:t>
      </w:r>
      <w:r w:rsidRPr="00D21CC1">
        <w:rPr>
          <w:szCs w:val="24"/>
        </w:rPr>
        <w:t xml:space="preserve"> (Dz. U. z 2022 r. poz. 2240), </w:t>
      </w:r>
      <w:r w:rsidRPr="00D21CC1">
        <w:rPr>
          <w:szCs w:val="24"/>
        </w:rPr>
        <w:br/>
        <w:t xml:space="preserve">do zapewnienia w realizowanym zadaniu publicznym </w:t>
      </w:r>
      <w:r w:rsidR="00292CE9" w:rsidRPr="00D21CC1">
        <w:rPr>
          <w:szCs w:val="24"/>
        </w:rPr>
        <w:t>co najmniej</w:t>
      </w:r>
      <w:r w:rsidRPr="00D21CC1">
        <w:rPr>
          <w:szCs w:val="24"/>
        </w:rPr>
        <w:t xml:space="preserve"> minimalnych warunków dostępności dla osób ze szczególnymi potrzebami w każdym z zakresów: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architektonicznym, 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cyfrowym, </w:t>
      </w:r>
    </w:p>
    <w:p w:rsidR="00E82128" w:rsidRPr="001402F8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>
        <w:rPr>
          <w:szCs w:val="24"/>
        </w:rPr>
        <w:t>informacyjno-komunikacyjnym.</w:t>
      </w:r>
    </w:p>
    <w:p w:rsidR="00D21CC1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1402F8">
        <w:rPr>
          <w:szCs w:val="24"/>
        </w:rPr>
        <w:t xml:space="preserve">Szczegółowe minimalne warunki służące zapewnieniu dostępności osobom </w:t>
      </w:r>
      <w:r w:rsidRPr="001402F8">
        <w:rPr>
          <w:szCs w:val="24"/>
        </w:rPr>
        <w:br/>
        <w:t>ze szczególnymi potrzebami zostały wskazane w Regulaminie Otwartego Konkursu Ofert nr 0</w:t>
      </w:r>
      <w:r w:rsidR="00AE1C82">
        <w:rPr>
          <w:szCs w:val="24"/>
        </w:rPr>
        <w:t>7</w:t>
      </w:r>
      <w:r w:rsidRPr="001402F8">
        <w:rPr>
          <w:szCs w:val="24"/>
        </w:rPr>
        <w:t>/202</w:t>
      </w:r>
      <w:r w:rsidR="0056693C">
        <w:rPr>
          <w:szCs w:val="24"/>
        </w:rPr>
        <w:t>4</w:t>
      </w:r>
      <w:r w:rsidRPr="001402F8">
        <w:rPr>
          <w:szCs w:val="24"/>
        </w:rPr>
        <w:t>/WD/DEKiD;</w:t>
      </w:r>
    </w:p>
    <w:p w:rsidR="00D21CC1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szCs w:val="24"/>
        </w:rPr>
      </w:pPr>
      <w:r w:rsidRPr="00D21CC1">
        <w:rPr>
          <w:color w:val="000000" w:themeColor="text1"/>
          <w:szCs w:val="24"/>
        </w:rPr>
        <w:t>s</w:t>
      </w:r>
      <w:r w:rsidR="00633495" w:rsidRPr="00D21CC1">
        <w:rPr>
          <w:color w:val="000000" w:themeColor="text1"/>
          <w:szCs w:val="24"/>
        </w:rPr>
        <w:t xml:space="preserve">uma </w:t>
      </w:r>
      <w:r w:rsidR="00633495" w:rsidRPr="00D21CC1">
        <w:rPr>
          <w:szCs w:val="24"/>
        </w:rPr>
        <w:t>kosztów</w:t>
      </w:r>
      <w:r w:rsidR="00633495" w:rsidRPr="00D21CC1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D21CC1" w:rsidRDefault="00B6697E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szCs w:val="24"/>
        </w:rPr>
      </w:pPr>
      <w:r w:rsidRPr="00D21CC1">
        <w:rPr>
          <w:szCs w:val="24"/>
        </w:rPr>
        <w:t xml:space="preserve">oferent </w:t>
      </w:r>
      <w:r w:rsidRPr="00D21CC1">
        <w:rPr>
          <w:color w:val="000000" w:themeColor="text1"/>
          <w:szCs w:val="24"/>
        </w:rPr>
        <w:t>jest</w:t>
      </w:r>
      <w:r w:rsidRPr="00D21CC1">
        <w:rPr>
          <w:szCs w:val="24"/>
        </w:rPr>
        <w:t xml:space="preserve"> </w:t>
      </w:r>
      <w:r w:rsidRPr="00D21CC1">
        <w:rPr>
          <w:color w:val="000000" w:themeColor="text1"/>
          <w:szCs w:val="24"/>
        </w:rPr>
        <w:t>zobowiązany</w:t>
      </w:r>
      <w:r w:rsidRPr="00D21CC1">
        <w:rPr>
          <w:szCs w:val="24"/>
        </w:rPr>
        <w:t xml:space="preserve"> prowadzić działania informacyjno-promocyjne związane </w:t>
      </w:r>
      <w:r w:rsidRPr="00D21CC1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D21CC1">
        <w:rPr>
          <w:color w:val="000000" w:themeColor="text1"/>
          <w:szCs w:val="24"/>
        </w:rPr>
        <w:t>:</w:t>
      </w:r>
      <w:r w:rsidR="0038385B" w:rsidRPr="00D21CC1">
        <w:rPr>
          <w:color w:val="000000" w:themeColor="text1"/>
          <w:szCs w:val="24"/>
        </w:rPr>
        <w:t xml:space="preserve"> 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na stronie internetowej – dedykowanej stronie </w:t>
      </w:r>
      <w:r w:rsidR="00C01D0D" w:rsidRPr="001402F8">
        <w:rPr>
          <w:color w:val="000000" w:themeColor="text1"/>
          <w:szCs w:val="24"/>
        </w:rPr>
        <w:t>internetowej</w:t>
      </w:r>
      <w:r w:rsidR="0038385B" w:rsidRPr="001402F8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p</w:t>
      </w:r>
      <w:r w:rsidR="0038385B" w:rsidRPr="001402F8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1402F8">
        <w:rPr>
          <w:color w:val="000000" w:themeColor="text1"/>
          <w:szCs w:val="24"/>
        </w:rPr>
        <w:t>reklam</w:t>
      </w:r>
      <w:r w:rsidR="0038385B" w:rsidRPr="001402F8">
        <w:rPr>
          <w:color w:val="000000" w:themeColor="text1"/>
          <w:szCs w:val="24"/>
        </w:rPr>
        <w:t xml:space="preserve"> w radio lub </w:t>
      </w:r>
      <w:r w:rsidR="007B6C34" w:rsidRPr="001402F8">
        <w:rPr>
          <w:color w:val="000000" w:themeColor="text1"/>
          <w:szCs w:val="24"/>
        </w:rPr>
        <w:t>szk</w:t>
      </w:r>
      <w:r w:rsidR="00116DC0" w:rsidRPr="001402F8">
        <w:rPr>
          <w:color w:val="000000" w:themeColor="text1"/>
          <w:szCs w:val="24"/>
        </w:rPr>
        <w:t>ol</w:t>
      </w:r>
      <w:r w:rsidR="007B6C34" w:rsidRPr="001402F8">
        <w:rPr>
          <w:color w:val="000000" w:themeColor="text1"/>
          <w:szCs w:val="24"/>
        </w:rPr>
        <w:t>nych</w:t>
      </w:r>
      <w:r w:rsidR="0038385B" w:rsidRPr="001402F8">
        <w:rPr>
          <w:color w:val="000000" w:themeColor="text1"/>
          <w:szCs w:val="24"/>
        </w:rPr>
        <w:t xml:space="preserve"> radiowęzłach, ulotek rozdawanych osobiście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lub doręczanych do skrzynek pocztowych.</w:t>
      </w:r>
    </w:p>
    <w:p w:rsidR="0038385B" w:rsidRPr="001402F8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1402F8">
        <w:rPr>
          <w:color w:val="000000" w:themeColor="text1"/>
          <w:szCs w:val="24"/>
        </w:rPr>
        <w:t>Konkursu</w:t>
      </w:r>
      <w:r w:rsidRPr="001402F8">
        <w:rPr>
          <w:color w:val="000000" w:themeColor="text1"/>
          <w:szCs w:val="24"/>
        </w:rPr>
        <w:t xml:space="preserve">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nr 0</w:t>
      </w:r>
      <w:r w:rsidR="00AE1C82">
        <w:rPr>
          <w:color w:val="000000" w:themeColor="text1"/>
          <w:szCs w:val="24"/>
        </w:rPr>
        <w:t>7</w:t>
      </w:r>
      <w:r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</w:t>
      </w:r>
      <w:r w:rsidR="00E82128" w:rsidRPr="001402F8">
        <w:rPr>
          <w:color w:val="000000" w:themeColor="text1"/>
          <w:szCs w:val="24"/>
        </w:rPr>
        <w:t>;</w:t>
      </w:r>
    </w:p>
    <w:p w:rsidR="007B6C34" w:rsidRPr="001402F8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7B6C34" w:rsidRPr="001402F8">
        <w:rPr>
          <w:color w:val="000000" w:themeColor="text1"/>
          <w:szCs w:val="24"/>
        </w:rPr>
        <w:t>ferent w trakcie realizacji zadania publicznego</w:t>
      </w:r>
      <w:r w:rsidR="00F811B4" w:rsidRPr="001402F8">
        <w:rPr>
          <w:color w:val="000000" w:themeColor="text1"/>
          <w:szCs w:val="24"/>
        </w:rPr>
        <w:t xml:space="preserve"> jest zobowiązany do wypełnienia</w:t>
      </w:r>
      <w:r w:rsidR="007B6C34" w:rsidRPr="001402F8">
        <w:rPr>
          <w:color w:val="000000" w:themeColor="text1"/>
          <w:szCs w:val="24"/>
        </w:rPr>
        <w:t xml:space="preserve"> obowiązków informacyjnych</w:t>
      </w:r>
      <w:r w:rsidR="001D3947">
        <w:rPr>
          <w:color w:val="000000" w:themeColor="text1"/>
          <w:szCs w:val="24"/>
        </w:rPr>
        <w:t>,</w:t>
      </w:r>
      <w:r w:rsidR="007B6C34" w:rsidRPr="001402F8">
        <w:rPr>
          <w:color w:val="000000" w:themeColor="text1"/>
          <w:szCs w:val="24"/>
        </w:rPr>
        <w:t xml:space="preserve"> tj</w:t>
      </w:r>
      <w:r w:rsidRPr="001402F8">
        <w:rPr>
          <w:color w:val="000000" w:themeColor="text1"/>
          <w:szCs w:val="24"/>
        </w:rPr>
        <w:t>.</w:t>
      </w:r>
      <w:r w:rsidR="007B6C34" w:rsidRPr="001402F8">
        <w:rPr>
          <w:color w:val="000000" w:themeColor="text1"/>
          <w:szCs w:val="24"/>
        </w:rPr>
        <w:t>:</w:t>
      </w:r>
    </w:p>
    <w:p w:rsidR="00DD2268" w:rsidRPr="001402F8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z dnia 4 maja 2009 r. </w:t>
      </w:r>
      <w:r w:rsidRPr="001402F8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1402F8">
        <w:rPr>
          <w:color w:val="000000" w:themeColor="text1"/>
          <w:szCs w:val="24"/>
        </w:rPr>
        <w:t xml:space="preserve"> (</w:t>
      </w:r>
      <w:r w:rsidRPr="001402F8">
        <w:rPr>
          <w:rStyle w:val="ng-binding"/>
          <w:color w:val="000000" w:themeColor="text1"/>
          <w:szCs w:val="24"/>
        </w:rPr>
        <w:t>Dz.</w:t>
      </w:r>
      <w:r w:rsidR="00162B7C" w:rsidRPr="001402F8">
        <w:rPr>
          <w:rStyle w:val="ng-binding"/>
          <w:color w:val="000000" w:themeColor="text1"/>
          <w:szCs w:val="24"/>
        </w:rPr>
        <w:t xml:space="preserve"> </w:t>
      </w:r>
      <w:r w:rsidRPr="001402F8">
        <w:rPr>
          <w:rStyle w:val="ng-binding"/>
          <w:color w:val="000000" w:themeColor="text1"/>
          <w:szCs w:val="24"/>
        </w:rPr>
        <w:t xml:space="preserve">U. z 2009 r. nr 82 poz. 689, z późn. zm.) </w:t>
      </w:r>
      <w:r w:rsidRPr="001402F8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1402F8">
        <w:rPr>
          <w:color w:val="000000" w:themeColor="text1"/>
          <w:szCs w:val="24"/>
        </w:rPr>
        <w:t>,</w:t>
      </w:r>
    </w:p>
    <w:p w:rsidR="00DD2268" w:rsidRPr="001402F8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DD2268" w:rsidRPr="001402F8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1402F8">
        <w:rPr>
          <w:color w:val="000000" w:themeColor="text1"/>
          <w:szCs w:val="24"/>
        </w:rPr>
        <w:br/>
      </w:r>
      <w:r w:rsidR="00DD2268" w:rsidRPr="001402F8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1402F8">
        <w:rPr>
          <w:color w:val="000000" w:themeColor="text1"/>
          <w:szCs w:val="24"/>
        </w:rPr>
        <w:t>do </w:t>
      </w:r>
      <w:r w:rsidR="00DD2268" w:rsidRPr="001402F8">
        <w:rPr>
          <w:color w:val="000000" w:themeColor="text1"/>
          <w:szCs w:val="24"/>
        </w:rPr>
        <w:t>wykonania obowiązku, o którym m</w:t>
      </w:r>
      <w:r w:rsidR="006C53F9" w:rsidRPr="001402F8">
        <w:rPr>
          <w:color w:val="000000" w:themeColor="text1"/>
          <w:szCs w:val="24"/>
        </w:rPr>
        <w:t xml:space="preserve">owa w art. 35a ustawy z dnia </w:t>
      </w:r>
      <w:r w:rsidR="0090642B">
        <w:rPr>
          <w:color w:val="000000" w:themeColor="text1"/>
          <w:szCs w:val="24"/>
        </w:rPr>
        <w:br/>
      </w:r>
      <w:r w:rsidR="006C53F9" w:rsidRPr="001402F8">
        <w:rPr>
          <w:color w:val="000000" w:themeColor="text1"/>
          <w:szCs w:val="24"/>
        </w:rPr>
        <w:t xml:space="preserve">27 </w:t>
      </w:r>
      <w:r w:rsidR="00DD2268" w:rsidRPr="001402F8">
        <w:rPr>
          <w:color w:val="000000" w:themeColor="text1"/>
          <w:szCs w:val="24"/>
        </w:rPr>
        <w:t>sierpnia 2009 r. o finansach publicznych (</w:t>
      </w:r>
      <w:r w:rsidR="00AE1C82" w:rsidRPr="00A602FF">
        <w:rPr>
          <w:color w:val="000000" w:themeColor="text1"/>
          <w:szCs w:val="24"/>
        </w:rPr>
        <w:t>Dz. U. z 202</w:t>
      </w:r>
      <w:r w:rsidR="00AE1C82">
        <w:rPr>
          <w:color w:val="000000" w:themeColor="text1"/>
          <w:szCs w:val="24"/>
        </w:rPr>
        <w:t>3</w:t>
      </w:r>
      <w:r w:rsidR="0090642B">
        <w:rPr>
          <w:color w:val="000000" w:themeColor="text1"/>
          <w:szCs w:val="24"/>
        </w:rPr>
        <w:t xml:space="preserve"> r.</w:t>
      </w:r>
      <w:r w:rsidR="00AE1C82" w:rsidRPr="00A602FF">
        <w:rPr>
          <w:color w:val="000000" w:themeColor="text1"/>
          <w:szCs w:val="24"/>
        </w:rPr>
        <w:t xml:space="preserve"> poz. </w:t>
      </w:r>
      <w:r w:rsidR="00AE1C82">
        <w:rPr>
          <w:color w:val="000000" w:themeColor="text1"/>
          <w:szCs w:val="24"/>
        </w:rPr>
        <w:t>1270</w:t>
      </w:r>
      <w:r w:rsidR="00AE1C82" w:rsidRPr="00A602FF">
        <w:rPr>
          <w:color w:val="000000" w:themeColor="text1"/>
          <w:szCs w:val="24"/>
        </w:rPr>
        <w:t>, z późn. zm.</w:t>
      </w:r>
      <w:r w:rsidR="00DD2268" w:rsidRPr="001402F8">
        <w:rPr>
          <w:color w:val="000000" w:themeColor="text1"/>
          <w:szCs w:val="24"/>
        </w:rPr>
        <w:t xml:space="preserve">), </w:t>
      </w:r>
      <w:r w:rsidR="0090642B">
        <w:rPr>
          <w:color w:val="000000" w:themeColor="text1"/>
          <w:szCs w:val="24"/>
        </w:rPr>
        <w:br/>
      </w:r>
      <w:r w:rsidR="00DD2268" w:rsidRPr="001402F8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1402F8">
        <w:rPr>
          <w:color w:val="000000" w:themeColor="text1"/>
          <w:szCs w:val="24"/>
        </w:rPr>
        <w:t xml:space="preserve">inansowania z </w:t>
      </w:r>
      <w:r w:rsidR="00CB3056" w:rsidRPr="001402F8">
        <w:rPr>
          <w:color w:val="000000" w:themeColor="text1"/>
          <w:szCs w:val="24"/>
        </w:rPr>
        <w:t xml:space="preserve">budżetu państwa, </w:t>
      </w:r>
      <w:r w:rsidR="00DD2268" w:rsidRPr="001402F8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1402F8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1402F8">
        <w:rPr>
          <w:i/>
          <w:color w:val="000000" w:themeColor="text1"/>
          <w:szCs w:val="24"/>
        </w:rPr>
        <w:t xml:space="preserve">finansowane i dofinansowane </w:t>
      </w:r>
      <w:r w:rsidR="0090642B">
        <w:rPr>
          <w:i/>
          <w:color w:val="000000" w:themeColor="text1"/>
          <w:szCs w:val="24"/>
        </w:rPr>
        <w:br/>
      </w:r>
      <w:r w:rsidR="00DD2268" w:rsidRPr="001402F8">
        <w:rPr>
          <w:i/>
          <w:color w:val="000000" w:themeColor="text1"/>
          <w:szCs w:val="24"/>
        </w:rPr>
        <w:t>z budżetu państwa lub z państwowych funduszy celowych</w:t>
      </w:r>
      <w:r w:rsidR="00DD2268" w:rsidRPr="001402F8">
        <w:rPr>
          <w:color w:val="000000" w:themeColor="text1"/>
          <w:szCs w:val="24"/>
        </w:rPr>
        <w:t xml:space="preserve"> (Dz. U. poz. 953</w:t>
      </w:r>
      <w:r w:rsidR="006A7883" w:rsidRPr="001402F8">
        <w:rPr>
          <w:color w:val="000000" w:themeColor="text1"/>
          <w:szCs w:val="24"/>
        </w:rPr>
        <w:t>, z późn. zm.</w:t>
      </w:r>
      <w:r w:rsidR="00DD2268" w:rsidRPr="001402F8">
        <w:rPr>
          <w:color w:val="000000" w:themeColor="text1"/>
          <w:szCs w:val="24"/>
        </w:rPr>
        <w:t>), w sposób określony w tym rozporządzeniu</w:t>
      </w:r>
      <w:r w:rsidR="00756F44" w:rsidRPr="001402F8">
        <w:rPr>
          <w:color w:val="000000" w:themeColor="text1"/>
          <w:szCs w:val="24"/>
        </w:rPr>
        <w:t>;</w:t>
      </w:r>
    </w:p>
    <w:p w:rsidR="007B6C34" w:rsidRPr="001402F8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7B6C34" w:rsidRPr="001402F8">
        <w:rPr>
          <w:color w:val="000000" w:themeColor="text1"/>
          <w:szCs w:val="24"/>
        </w:rPr>
        <w:t>ozostałe warunki realizacji zadania zostały określone w Regulaminie Otwartego Konkursu Ofert nr 0</w:t>
      </w:r>
      <w:r w:rsidR="00AE1C82">
        <w:rPr>
          <w:color w:val="000000" w:themeColor="text1"/>
          <w:szCs w:val="24"/>
        </w:rPr>
        <w:t>7</w:t>
      </w:r>
      <w:r w:rsidR="007B6C34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="007B6C34" w:rsidRPr="001402F8">
        <w:rPr>
          <w:color w:val="000000" w:themeColor="text1"/>
          <w:szCs w:val="24"/>
        </w:rPr>
        <w:t>/WD/DEKiD.</w:t>
      </w:r>
    </w:p>
    <w:p w:rsidR="00DB2B7A" w:rsidRPr="001402F8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T</w:t>
      </w:r>
      <w:r w:rsidR="009B2C44" w:rsidRPr="001402F8">
        <w:rPr>
          <w:b/>
          <w:color w:val="000000" w:themeColor="text1"/>
          <w:szCs w:val="24"/>
        </w:rPr>
        <w:t>ermin</w:t>
      </w:r>
      <w:r w:rsidRPr="001402F8">
        <w:rPr>
          <w:b/>
          <w:color w:val="000000" w:themeColor="text1"/>
          <w:szCs w:val="24"/>
        </w:rPr>
        <w:t>, miejsce i sposób</w:t>
      </w:r>
      <w:r w:rsidR="00DC1833" w:rsidRPr="001402F8">
        <w:rPr>
          <w:b/>
          <w:color w:val="000000" w:themeColor="text1"/>
          <w:szCs w:val="24"/>
        </w:rPr>
        <w:t xml:space="preserve"> składania ofert:</w:t>
      </w:r>
    </w:p>
    <w:p w:rsidR="006E2FD3" w:rsidRPr="001402F8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1402F8">
        <w:rPr>
          <w:color w:val="000000" w:themeColor="text1"/>
          <w:szCs w:val="24"/>
        </w:rPr>
        <w:t>mienione w art. 3 ust. 3 ustawy</w:t>
      </w:r>
      <w:r w:rsidR="00F76E31" w:rsidRPr="001402F8">
        <w:rPr>
          <w:color w:val="000000" w:themeColor="text1"/>
          <w:szCs w:val="24"/>
        </w:rPr>
        <w:t xml:space="preserve"> z dnia 24 kwietnia 2003 r. </w:t>
      </w:r>
      <w:r w:rsidR="00F76E31" w:rsidRPr="001D3947">
        <w:rPr>
          <w:i/>
          <w:color w:val="000000" w:themeColor="text1"/>
          <w:szCs w:val="24"/>
        </w:rPr>
        <w:t>o dz</w:t>
      </w:r>
      <w:r w:rsidR="00C40C23" w:rsidRPr="001D3947">
        <w:rPr>
          <w:i/>
          <w:color w:val="000000" w:themeColor="text1"/>
          <w:szCs w:val="24"/>
        </w:rPr>
        <w:t xml:space="preserve">iałalności pożytku publicznego </w:t>
      </w:r>
      <w:r w:rsidR="00F76E31" w:rsidRPr="001D3947">
        <w:rPr>
          <w:i/>
          <w:color w:val="000000" w:themeColor="text1"/>
          <w:szCs w:val="24"/>
        </w:rPr>
        <w:t>i o wolontariacie</w:t>
      </w:r>
      <w:r w:rsidR="00F76E31" w:rsidRPr="001402F8">
        <w:rPr>
          <w:color w:val="000000" w:themeColor="text1"/>
          <w:szCs w:val="24"/>
        </w:rPr>
        <w:t>, zwanej dalej „ustawą”;</w:t>
      </w:r>
    </w:p>
    <w:p w:rsidR="003D544C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45AE1" w:rsidRPr="001402F8">
        <w:rPr>
          <w:color w:val="000000" w:themeColor="text1"/>
          <w:szCs w:val="24"/>
        </w:rPr>
        <w:t xml:space="preserve">ferty </w:t>
      </w:r>
      <w:r w:rsidR="00FD5782" w:rsidRPr="001402F8">
        <w:rPr>
          <w:color w:val="000000" w:themeColor="text1"/>
          <w:szCs w:val="24"/>
        </w:rPr>
        <w:t xml:space="preserve">realizacji </w:t>
      </w:r>
      <w:r w:rsidR="00CC148F" w:rsidRPr="001402F8">
        <w:rPr>
          <w:color w:val="000000" w:themeColor="text1"/>
          <w:szCs w:val="24"/>
        </w:rPr>
        <w:t>zadania publicznego muszą zostać złożone</w:t>
      </w:r>
      <w:r w:rsidR="006E2FD3" w:rsidRPr="001402F8">
        <w:rPr>
          <w:color w:val="000000" w:themeColor="text1"/>
          <w:szCs w:val="24"/>
        </w:rPr>
        <w:t xml:space="preserve"> w terminie</w:t>
      </w:r>
      <w:r w:rsidR="00E45AE1" w:rsidRPr="001402F8">
        <w:rPr>
          <w:color w:val="000000" w:themeColor="text1"/>
          <w:szCs w:val="24"/>
        </w:rPr>
        <w:t xml:space="preserve"> do dnia</w:t>
      </w:r>
      <w:r w:rsidR="004C0F6F" w:rsidRPr="001402F8">
        <w:rPr>
          <w:color w:val="000000" w:themeColor="text1"/>
          <w:szCs w:val="24"/>
        </w:rPr>
        <w:t xml:space="preserve"> </w:t>
      </w:r>
      <w:r w:rsidR="00750F96" w:rsidRPr="001402F8">
        <w:rPr>
          <w:color w:val="000000" w:themeColor="text1"/>
          <w:szCs w:val="24"/>
        </w:rPr>
        <w:br/>
      </w:r>
      <w:r w:rsidR="00AE1C82" w:rsidRPr="00B16EE1">
        <w:rPr>
          <w:b/>
          <w:color w:val="000000" w:themeColor="text1"/>
          <w:szCs w:val="24"/>
        </w:rPr>
        <w:t>2</w:t>
      </w:r>
      <w:r w:rsidR="007F68ED">
        <w:rPr>
          <w:b/>
          <w:color w:val="000000" w:themeColor="text1"/>
          <w:szCs w:val="24"/>
        </w:rPr>
        <w:t>9</w:t>
      </w:r>
      <w:bookmarkStart w:id="0" w:name="_GoBack"/>
      <w:bookmarkEnd w:id="0"/>
      <w:r w:rsidR="00AE1C82" w:rsidRPr="00B16EE1">
        <w:rPr>
          <w:b/>
          <w:color w:val="000000" w:themeColor="text1"/>
          <w:szCs w:val="24"/>
        </w:rPr>
        <w:t xml:space="preserve"> kwietnia 2024 r. do godz. 23.59</w:t>
      </w:r>
      <w:r w:rsidR="006E2FD3" w:rsidRPr="001402F8">
        <w:rPr>
          <w:color w:val="000000" w:themeColor="text1"/>
          <w:szCs w:val="24"/>
        </w:rPr>
        <w:t>, za pośrednictwem serwisu internetowego Witkac.pl poprzez elektroniczny formularz dostępny w tym serwisie</w:t>
      </w:r>
      <w:r w:rsidR="00AE1C82">
        <w:rPr>
          <w:color w:val="000000" w:themeColor="text1"/>
          <w:szCs w:val="24"/>
        </w:rPr>
        <w:t>.</w:t>
      </w:r>
    </w:p>
    <w:p w:rsidR="006E2FD3" w:rsidRPr="00D21CC1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00B0F0"/>
          <w:szCs w:val="24"/>
        </w:rPr>
      </w:pPr>
      <w:r w:rsidRPr="001402F8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BD5892">
        <w:rPr>
          <w:b/>
          <w:color w:val="00B0F0"/>
          <w:szCs w:val="24"/>
        </w:rPr>
        <w:t>https://w</w:t>
      </w:r>
      <w:r w:rsidR="002D4B1A" w:rsidRPr="00BD5892">
        <w:rPr>
          <w:b/>
          <w:color w:val="00B0F0"/>
          <w:szCs w:val="24"/>
        </w:rPr>
        <w:t>itkac.pl/#/contest/view?id=</w:t>
      </w:r>
      <w:r w:rsidR="002D4B1A" w:rsidRPr="00D21CC1">
        <w:rPr>
          <w:b/>
          <w:color w:val="00B0F0"/>
          <w:szCs w:val="24"/>
        </w:rPr>
        <w:t>2</w:t>
      </w:r>
      <w:r w:rsidR="00D21CC1" w:rsidRPr="00D21CC1">
        <w:rPr>
          <w:b/>
          <w:color w:val="00B0F0"/>
          <w:szCs w:val="24"/>
        </w:rPr>
        <w:t>9819</w:t>
      </w:r>
      <w:r w:rsidRPr="00D21CC1">
        <w:rPr>
          <w:b/>
          <w:color w:val="00B0F0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 xml:space="preserve">złożenie oferty jest równoznaczne z zapoznaniem się oraz zobowiązaniem </w:t>
      </w:r>
      <w:r w:rsidRPr="001402F8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1402F8">
        <w:rPr>
          <w:color w:val="000000" w:themeColor="text1"/>
          <w:szCs w:val="24"/>
        </w:rPr>
        <w:br/>
        <w:t>nr ew.</w:t>
      </w:r>
      <w:r w:rsidR="006C53F9" w:rsidRPr="001402F8">
        <w:rPr>
          <w:color w:val="000000" w:themeColor="text1"/>
          <w:szCs w:val="24"/>
        </w:rPr>
        <w:t xml:space="preserve"> 0</w:t>
      </w:r>
      <w:r w:rsidR="00AE1C82">
        <w:rPr>
          <w:color w:val="000000" w:themeColor="text1"/>
          <w:szCs w:val="24"/>
        </w:rPr>
        <w:t>7</w:t>
      </w:r>
      <w:r w:rsidR="006C53F9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/WD/DEKiD;</w:t>
      </w:r>
    </w:p>
    <w:p w:rsidR="00FA2EEB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 elektronicznego </w:t>
      </w:r>
      <w:r w:rsidR="00BE10D0" w:rsidRPr="001402F8">
        <w:rPr>
          <w:color w:val="000000" w:themeColor="text1"/>
          <w:szCs w:val="24"/>
        </w:rPr>
        <w:t xml:space="preserve">formularza </w:t>
      </w:r>
      <w:r w:rsidRPr="001402F8">
        <w:rPr>
          <w:color w:val="000000" w:themeColor="text1"/>
          <w:szCs w:val="24"/>
        </w:rPr>
        <w:t>oferty należy załączyć</w:t>
      </w:r>
      <w:r w:rsidR="00FA2EEB">
        <w:rPr>
          <w:color w:val="000000" w:themeColor="text1"/>
          <w:szCs w:val="24"/>
        </w:rPr>
        <w:t>: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:rsidR="00532384" w:rsidRPr="00FA2EEB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Regulamin Zawodów.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43456">
        <w:rPr>
          <w:color w:val="000000" w:themeColor="text1"/>
          <w:szCs w:val="24"/>
        </w:rPr>
        <w:t>Załącznikami mogą być tylk</w:t>
      </w:r>
      <w:r w:rsidR="00AE1C82">
        <w:rPr>
          <w:color w:val="000000" w:themeColor="text1"/>
          <w:szCs w:val="24"/>
        </w:rPr>
        <w:t>o pliki w formacie pdf lub jpg;</w:t>
      </w:r>
    </w:p>
    <w:p w:rsidR="00B638BD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4C0F6F" w:rsidRPr="001402F8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1402F8">
        <w:rPr>
          <w:color w:val="000000" w:themeColor="text1"/>
          <w:szCs w:val="24"/>
        </w:rPr>
        <w:t>;</w:t>
      </w:r>
    </w:p>
    <w:p w:rsidR="00BE10D0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oferty złożone w inny sposób niż wskazan</w:t>
      </w:r>
      <w:r w:rsidR="00BE10D0" w:rsidRPr="001402F8">
        <w:rPr>
          <w:color w:val="000000" w:themeColor="text1"/>
          <w:szCs w:val="24"/>
        </w:rPr>
        <w:t>y w p</w:t>
      </w:r>
      <w:r w:rsidR="008C02BC" w:rsidRPr="001402F8">
        <w:rPr>
          <w:color w:val="000000" w:themeColor="text1"/>
          <w:szCs w:val="24"/>
        </w:rPr>
        <w:t>p</w:t>
      </w:r>
      <w:r w:rsidR="00BE10D0" w:rsidRPr="001402F8">
        <w:rPr>
          <w:color w:val="000000" w:themeColor="text1"/>
          <w:szCs w:val="24"/>
        </w:rPr>
        <w:t>kt 2 nie będą rozpatrywane</w:t>
      </w:r>
      <w:r w:rsidR="007A0601" w:rsidRPr="001402F8">
        <w:rPr>
          <w:color w:val="000000" w:themeColor="text1"/>
          <w:szCs w:val="24"/>
        </w:rPr>
        <w:t>;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61E42">
        <w:rPr>
          <w:color w:val="000000" w:themeColor="text1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Witkac.pl. Jeżeli osoby uprawnione nie dysponują pieczątkami imiennymi podpis musi być czytelny, złożony pełnym imieniem </w:t>
      </w:r>
      <w:r w:rsidRPr="00E61E42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serwis Witkac.pl </w:t>
      </w:r>
      <w:r w:rsidRPr="00E61E42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Pr="00E61E42">
        <w:rPr>
          <w:color w:val="000000" w:themeColor="text1"/>
          <w:szCs w:val="24"/>
        </w:rPr>
        <w:br/>
        <w:t xml:space="preserve">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FE1022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3D468D" w:rsidRPr="001402F8">
        <w:rPr>
          <w:color w:val="000000" w:themeColor="text1"/>
          <w:szCs w:val="24"/>
        </w:rPr>
        <w:t xml:space="preserve"> </w:t>
      </w:r>
      <w:r w:rsidR="003D468D" w:rsidRPr="001402F8">
        <w:rPr>
          <w:rFonts w:eastAsia="Calibri"/>
          <w:color w:val="000000" w:themeColor="text1"/>
          <w:szCs w:val="24"/>
        </w:rPr>
        <w:t>ramach</w:t>
      </w:r>
      <w:r w:rsidR="003D468D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niniejszego</w:t>
      </w:r>
      <w:r w:rsidR="003D468D" w:rsidRPr="001402F8">
        <w:rPr>
          <w:color w:val="000000" w:themeColor="text1"/>
          <w:szCs w:val="24"/>
        </w:rPr>
        <w:t xml:space="preserve"> konkursu </w:t>
      </w:r>
      <w:r w:rsidR="00FE1022" w:rsidRPr="001402F8">
        <w:rPr>
          <w:color w:val="000000" w:themeColor="text1"/>
          <w:szCs w:val="24"/>
        </w:rPr>
        <w:t xml:space="preserve">uprawniony podmiot może złożyć </w:t>
      </w:r>
      <w:r w:rsidR="00F76E31" w:rsidRPr="001402F8">
        <w:rPr>
          <w:b/>
          <w:color w:val="000000" w:themeColor="text1"/>
          <w:szCs w:val="24"/>
        </w:rPr>
        <w:t>wyłącznie</w:t>
      </w:r>
      <w:r w:rsidR="00F76E31" w:rsidRPr="001402F8">
        <w:rPr>
          <w:color w:val="000000" w:themeColor="text1"/>
          <w:szCs w:val="24"/>
        </w:rPr>
        <w:t xml:space="preserve"> </w:t>
      </w:r>
      <w:r w:rsidR="00FE1022" w:rsidRPr="001402F8">
        <w:rPr>
          <w:b/>
          <w:color w:val="000000" w:themeColor="text1"/>
          <w:szCs w:val="24"/>
        </w:rPr>
        <w:t>jedną ofertę</w:t>
      </w:r>
      <w:r w:rsidR="00FE1022" w:rsidRPr="001402F8">
        <w:rPr>
          <w:color w:val="000000" w:themeColor="text1"/>
          <w:szCs w:val="24"/>
        </w:rPr>
        <w:t>;</w:t>
      </w:r>
    </w:p>
    <w:p w:rsidR="002176A3" w:rsidRPr="001402F8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ramach konkursu mogą być </w:t>
      </w:r>
      <w:r w:rsidR="00E043AF" w:rsidRPr="001402F8">
        <w:rPr>
          <w:color w:val="000000" w:themeColor="text1"/>
          <w:szCs w:val="24"/>
        </w:rPr>
        <w:t>składane</w:t>
      </w:r>
      <w:r w:rsidRPr="001402F8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1402F8">
        <w:rPr>
          <w:color w:val="000000" w:themeColor="text1"/>
          <w:szCs w:val="24"/>
        </w:rPr>
        <w:t>pozarządowych</w:t>
      </w:r>
      <w:r w:rsidRPr="001402F8">
        <w:rPr>
          <w:color w:val="000000" w:themeColor="text1"/>
          <w:szCs w:val="24"/>
        </w:rPr>
        <w:t xml:space="preserve"> lub podmiotów określonych w art. 3 </w:t>
      </w:r>
      <w:r w:rsidR="001D3947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1402F8">
        <w:rPr>
          <w:color w:val="000000" w:themeColor="text1"/>
          <w:szCs w:val="24"/>
        </w:rPr>
        <w:t xml:space="preserve">owę regulującą stosunki między </w:t>
      </w:r>
      <w:r w:rsidR="00ED4974" w:rsidRPr="001402F8">
        <w:rPr>
          <w:color w:val="000000" w:themeColor="text1"/>
          <w:szCs w:val="24"/>
        </w:rPr>
        <w:t>o</w:t>
      </w:r>
      <w:r w:rsidRPr="001402F8">
        <w:rPr>
          <w:color w:val="000000" w:themeColor="text1"/>
          <w:szCs w:val="24"/>
        </w:rPr>
        <w:t xml:space="preserve">ferentami, określającą zakres ich </w:t>
      </w:r>
      <w:r w:rsidR="00E043AF" w:rsidRPr="001402F8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organizacje pozarządowe lub podmioty wymienione w art. 3 ust</w:t>
      </w:r>
      <w:r w:rsidR="001D3947">
        <w:rPr>
          <w:color w:val="000000" w:themeColor="text1"/>
          <w:szCs w:val="24"/>
        </w:rPr>
        <w:t>.</w:t>
      </w:r>
      <w:r w:rsidRPr="001402F8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o których mowa w art. 16 ust. 1 ustawy;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E043AF" w:rsidRPr="001402F8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Ocena ofert i termin dokonania wyboru ofert: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i Dziedzictwa MON, natomiast pod względem merytorycznym przez Komisję </w:t>
      </w:r>
      <w:r w:rsidR="007B60EB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ds. Zlecania Zadań Publicznych w Zakresie Obronności</w:t>
      </w:r>
      <w:r w:rsidR="00E02031" w:rsidRPr="001402F8">
        <w:rPr>
          <w:color w:val="000000" w:themeColor="text1"/>
          <w:szCs w:val="24"/>
        </w:rPr>
        <w:t xml:space="preserve"> p</w:t>
      </w:r>
      <w:r w:rsidR="00292CE9" w:rsidRPr="001402F8">
        <w:rPr>
          <w:color w:val="000000" w:themeColor="text1"/>
          <w:szCs w:val="24"/>
        </w:rPr>
        <w:t xml:space="preserve">owołaną w urzędzie Ministra </w:t>
      </w:r>
      <w:r w:rsidR="00292CE9" w:rsidRPr="001402F8">
        <w:rPr>
          <w:color w:val="000000" w:themeColor="text1"/>
          <w:szCs w:val="24"/>
        </w:rPr>
        <w:lastRenderedPageBreak/>
        <w:t>Obro</w:t>
      </w:r>
      <w:r w:rsidR="00E02031" w:rsidRPr="001402F8">
        <w:rPr>
          <w:color w:val="000000" w:themeColor="text1"/>
          <w:szCs w:val="24"/>
        </w:rPr>
        <w:t>ny Narodowej</w:t>
      </w:r>
      <w:r w:rsidRPr="001402F8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AE1C82">
        <w:rPr>
          <w:color w:val="000000" w:themeColor="text1"/>
          <w:szCs w:val="24"/>
        </w:rPr>
        <w:t>7</w:t>
      </w:r>
      <w:r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/WD/DEKiD, który stanowi integralną część ogłoszenia;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formalnej ofert - do dnia </w:t>
      </w:r>
      <w:r w:rsidRPr="001325EC">
        <w:rPr>
          <w:b/>
          <w:color w:val="FF0000"/>
          <w:szCs w:val="24"/>
        </w:rPr>
        <w:t xml:space="preserve"> </w:t>
      </w:r>
      <w:r w:rsidR="00532384">
        <w:rPr>
          <w:b/>
          <w:color w:val="000000" w:themeColor="text1"/>
          <w:szCs w:val="24"/>
        </w:rPr>
        <w:t>30</w:t>
      </w:r>
      <w:r w:rsidR="00AE1C82" w:rsidRPr="00B16EE1">
        <w:rPr>
          <w:b/>
          <w:color w:val="000000" w:themeColor="text1"/>
          <w:szCs w:val="24"/>
        </w:rPr>
        <w:t xml:space="preserve"> </w:t>
      </w:r>
      <w:r w:rsidR="00AE1C82">
        <w:rPr>
          <w:b/>
          <w:color w:val="000000" w:themeColor="text1"/>
          <w:szCs w:val="24"/>
        </w:rPr>
        <w:t>kwietnia</w:t>
      </w:r>
      <w:r w:rsidR="00AE1C82" w:rsidRPr="00B16EE1">
        <w:rPr>
          <w:b/>
          <w:color w:val="000000" w:themeColor="text1"/>
          <w:szCs w:val="24"/>
        </w:rPr>
        <w:t xml:space="preserve"> 2024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>;</w:t>
      </w:r>
    </w:p>
    <w:p w:rsidR="00A25E41" w:rsidRPr="001402F8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043AF" w:rsidRPr="001402F8">
        <w:rPr>
          <w:color w:val="000000" w:themeColor="text1"/>
          <w:szCs w:val="24"/>
        </w:rPr>
        <w:t>ferenci, u których stwierdzono w złożonych ofertach uchybienia formalne</w:t>
      </w:r>
      <w:r w:rsidR="00116DC0" w:rsidRPr="001402F8">
        <w:rPr>
          <w:color w:val="000000" w:themeColor="text1"/>
          <w:szCs w:val="24"/>
        </w:rPr>
        <w:t>,</w:t>
      </w:r>
      <w:r w:rsidR="003E771D" w:rsidRPr="001402F8">
        <w:rPr>
          <w:color w:val="000000" w:themeColor="text1"/>
          <w:szCs w:val="24"/>
        </w:rPr>
        <w:t xml:space="preserve"> w terminie </w:t>
      </w:r>
      <w:r w:rsidR="00296FF3">
        <w:rPr>
          <w:color w:val="000000" w:themeColor="text1"/>
          <w:szCs w:val="24"/>
        </w:rPr>
        <w:t>5</w:t>
      </w:r>
      <w:r w:rsidR="00E043AF" w:rsidRPr="001402F8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1402F8">
        <w:rPr>
          <w:color w:val="000000" w:themeColor="text1"/>
          <w:szCs w:val="24"/>
        </w:rPr>
        <w:t>Publicznej</w:t>
      </w:r>
      <w:r w:rsidR="00E043AF" w:rsidRPr="001402F8">
        <w:rPr>
          <w:color w:val="000000" w:themeColor="text1"/>
          <w:szCs w:val="24"/>
        </w:rPr>
        <w:t xml:space="preserve"> mają prawo </w:t>
      </w:r>
      <w:r w:rsidR="008A4FAA" w:rsidRPr="001402F8">
        <w:rPr>
          <w:color w:val="000000" w:themeColor="text1"/>
          <w:szCs w:val="24"/>
        </w:rPr>
        <w:br/>
      </w:r>
      <w:r w:rsidR="00E043AF" w:rsidRPr="001402F8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>
        <w:rPr>
          <w:color w:val="000000" w:themeColor="text1"/>
          <w:szCs w:val="24"/>
        </w:rPr>
        <w:t>y</w:t>
      </w:r>
      <w:r w:rsidR="00E043AF" w:rsidRPr="001402F8">
        <w:rPr>
          <w:color w:val="000000" w:themeColor="text1"/>
          <w:szCs w:val="24"/>
        </w:rPr>
        <w:t xml:space="preserve"> w serwisie</w:t>
      </w:r>
      <w:r w:rsidR="00F76E31" w:rsidRPr="001402F8">
        <w:rPr>
          <w:color w:val="000000" w:themeColor="text1"/>
          <w:szCs w:val="24"/>
        </w:rPr>
        <w:t xml:space="preserve"> Witkac.pl);</w:t>
      </w:r>
      <w:r w:rsidR="00E043AF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u</w:t>
      </w:r>
      <w:r w:rsidR="00A25E41" w:rsidRPr="001402F8">
        <w:rPr>
          <w:color w:val="000000" w:themeColor="text1"/>
          <w:szCs w:val="24"/>
        </w:rPr>
        <w:t xml:space="preserve">chybienia formalne </w:t>
      </w:r>
      <w:r w:rsidR="00F76E31"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1402F8">
        <w:rPr>
          <w:color w:val="000000" w:themeColor="text1"/>
          <w:szCs w:val="24"/>
        </w:rPr>
        <w:t>;</w:t>
      </w:r>
    </w:p>
    <w:p w:rsidR="001325EC" w:rsidRPr="001325EC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</w:t>
      </w:r>
      <w:r w:rsidRPr="00E61E42">
        <w:rPr>
          <w:color w:val="000000" w:themeColor="text1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>
        <w:rPr>
          <w:color w:val="000000" w:themeColor="text1"/>
          <w:szCs w:val="24"/>
        </w:rPr>
        <w:br/>
      </w:r>
      <w:r w:rsidRPr="00E61E42">
        <w:rPr>
          <w:color w:val="000000" w:themeColor="text1"/>
          <w:szCs w:val="24"/>
        </w:rPr>
        <w:t xml:space="preserve">w imieniu oferenta z datą tożsamą jak data złożenia </w:t>
      </w:r>
      <w:r>
        <w:rPr>
          <w:color w:val="000000" w:themeColor="text1"/>
          <w:szCs w:val="24"/>
        </w:rPr>
        <w:t xml:space="preserve">poprawionej </w:t>
      </w:r>
      <w:r w:rsidRPr="00E61E42">
        <w:rPr>
          <w:color w:val="000000" w:themeColor="text1"/>
          <w:szCs w:val="24"/>
        </w:rPr>
        <w:t>oferty poprzez serwis Witkac.pl. Jeżeli osoby uprawnione nie dysponują pieczątkami imiennymi podpis musi być czytelny, złożony pełnym imieniem i nazwiskiem z zaznaczeniem pełnionej funkcji. Poprawion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ofert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A25E41" w:rsidRPr="001402F8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1402F8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1402F8">
        <w:rPr>
          <w:b/>
          <w:color w:val="000000" w:themeColor="text1"/>
          <w:szCs w:val="24"/>
        </w:rPr>
        <w:t xml:space="preserve">do dnia </w:t>
      </w:r>
      <w:r w:rsidR="00AE1C82" w:rsidRPr="00B16EE1">
        <w:rPr>
          <w:b/>
          <w:color w:val="000000" w:themeColor="text1"/>
          <w:szCs w:val="24"/>
        </w:rPr>
        <w:t>1</w:t>
      </w:r>
      <w:r w:rsidR="00532384">
        <w:rPr>
          <w:b/>
          <w:color w:val="000000" w:themeColor="text1"/>
          <w:szCs w:val="24"/>
        </w:rPr>
        <w:t>7</w:t>
      </w:r>
      <w:r w:rsidR="00AE1C82" w:rsidRPr="00B16EE1">
        <w:rPr>
          <w:b/>
          <w:color w:val="000000" w:themeColor="text1"/>
          <w:szCs w:val="24"/>
        </w:rPr>
        <w:t xml:space="preserve"> maja 2024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 xml:space="preserve"> oraz w siedzibie Ministerstwa Obrony Narodowej;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warunkiem przekazania dotacji jest zawarcie umowy według ramowego wzoru określonego w rozporządzeniu Przewodniczącego Komitetu Do Spraw Pożytku Publicznego z dnia 24 października 2018 r. w sprawie wzorów ofert i ramowych wzorów umów dotyczących realizacji zadań publicznych oraz wzorów sprawozdań z wykonania tych zadań</w:t>
      </w:r>
      <w:r w:rsidR="00E91EE2" w:rsidRPr="001402F8">
        <w:rPr>
          <w:color w:val="000000" w:themeColor="text1"/>
          <w:szCs w:val="24"/>
        </w:rPr>
        <w:t xml:space="preserve"> </w:t>
      </w:r>
      <w:r w:rsidR="00C7691B" w:rsidRPr="001402F8">
        <w:rPr>
          <w:color w:val="000000" w:themeColor="text1"/>
          <w:szCs w:val="24"/>
        </w:rPr>
        <w:t>(Dz. U.</w:t>
      </w:r>
      <w:r w:rsidR="00D86FF0" w:rsidRPr="001402F8">
        <w:rPr>
          <w:color w:val="000000" w:themeColor="text1"/>
          <w:szCs w:val="24"/>
        </w:rPr>
        <w:t xml:space="preserve"> </w:t>
      </w:r>
      <w:r w:rsidR="00E91EE2" w:rsidRPr="001402F8">
        <w:rPr>
          <w:color w:val="000000" w:themeColor="text1"/>
          <w:szCs w:val="24"/>
        </w:rPr>
        <w:t>poz. 2057)</w:t>
      </w:r>
      <w:r w:rsidRPr="001402F8">
        <w:rPr>
          <w:color w:val="000000" w:themeColor="text1"/>
          <w:szCs w:val="24"/>
        </w:rPr>
        <w:t>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 xml:space="preserve">dodatkowe informacje można uzyskać w Departamencie Edukacji, Kultury i Dziedzictwa MON. Adres e-mail do zapytań: </w:t>
      </w:r>
      <w:hyperlink r:id="rId11" w:history="1">
        <w:r w:rsidRPr="001402F8">
          <w:rPr>
            <w:color w:val="00B0F0"/>
            <w:szCs w:val="24"/>
          </w:rPr>
          <w:t>wDEKiD@mon.gov.pl</w:t>
        </w:r>
      </w:hyperlink>
      <w:r w:rsidRPr="001402F8">
        <w:rPr>
          <w:color w:val="000000" w:themeColor="text1"/>
          <w:szCs w:val="24"/>
        </w:rPr>
        <w:t>.</w:t>
      </w:r>
      <w:r w:rsidRPr="001402F8">
        <w:rPr>
          <w:b/>
          <w:color w:val="000000" w:themeColor="text1"/>
          <w:szCs w:val="24"/>
        </w:rPr>
        <w:t xml:space="preserve"> 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Przetwarzanie danych osobowych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Informacja ogólna dotycząca przetwarzania danych osobowych przez Ministra Obrony Narodowej w związku z realizacją zadań ustawowych.</w:t>
      </w:r>
    </w:p>
    <w:p w:rsidR="00A25E41" w:rsidRPr="001402F8" w:rsidRDefault="00A25E41" w:rsidP="00F76E31">
      <w:pPr>
        <w:pStyle w:val="Tekstblokowy"/>
        <w:spacing w:after="0"/>
      </w:pPr>
      <w:r w:rsidRPr="001402F8">
        <w:t xml:space="preserve">Działając na podstawie art. 13 ust. 1 i 2 RODO tj. rozporządzenia Parlamentu Europejskiego </w:t>
      </w:r>
      <w:r w:rsidR="008A4FAA" w:rsidRPr="001402F8">
        <w:br/>
      </w:r>
      <w:r w:rsidRPr="001402F8">
        <w:t xml:space="preserve">i Rady (UE) </w:t>
      </w:r>
      <w:r w:rsidRPr="001402F8">
        <w:rPr>
          <w:i/>
        </w:rPr>
        <w:t>w sprawie ochrony osób fizycznych w związku z przetwarzaniem danych osobowych i w sprawie swobodnego przepływu takich danych oraz uchylenia dyrektywy 95/46/WE</w:t>
      </w:r>
      <w:r w:rsidRPr="001402F8">
        <w:t xml:space="preserve"> (ogólne rozporządzenie o ochronie danych</w:t>
      </w:r>
      <w:r w:rsidR="00E82128" w:rsidRPr="001402F8">
        <w:t xml:space="preserve"> - </w:t>
      </w:r>
      <w:r w:rsidR="00E82128" w:rsidRPr="001402F8">
        <w:rPr>
          <w:rFonts w:eastAsia="Times New Roman"/>
        </w:rPr>
        <w:t>Dz. Urz. UE L 119 z 04.05.2016 r., str. 1</w:t>
      </w:r>
      <w:r w:rsidRPr="001402F8">
        <w:t>) informuję Panią/Pana, że: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1402F8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1402F8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1402F8">
        <w:rPr>
          <w:rFonts w:eastAsia="Calibri"/>
          <w:color w:val="000000" w:themeColor="text1"/>
          <w:szCs w:val="24"/>
        </w:rPr>
        <w:t>(</w:t>
      </w:r>
      <w:r w:rsidRPr="001402F8">
        <w:rPr>
          <w:color w:val="000000" w:themeColor="text1"/>
          <w:szCs w:val="24"/>
        </w:rPr>
        <w:t xml:space="preserve">Dz. U. </w:t>
      </w:r>
      <w:r w:rsidR="00116DC0" w:rsidRPr="001402F8">
        <w:rPr>
          <w:color w:val="000000" w:themeColor="text1"/>
          <w:szCs w:val="24"/>
        </w:rPr>
        <w:t xml:space="preserve">z </w:t>
      </w:r>
      <w:r w:rsidR="003E771D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rFonts w:eastAsia="Calibri"/>
          <w:color w:val="000000" w:themeColor="text1"/>
          <w:szCs w:val="24"/>
        </w:rPr>
        <w:t>)</w:t>
      </w:r>
      <w:r w:rsidRPr="001402F8">
        <w:rPr>
          <w:rFonts w:eastAsia="Calibri"/>
          <w:i/>
          <w:color w:val="000000" w:themeColor="text1"/>
          <w:szCs w:val="24"/>
        </w:rPr>
        <w:t>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żądania ich sprostowania,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1402F8">
        <w:rPr>
          <w:rFonts w:eastAsia="Calibri"/>
          <w:i/>
          <w:color w:val="000000" w:themeColor="text1"/>
          <w:szCs w:val="24"/>
        </w:rPr>
        <w:t>,</w:t>
      </w:r>
      <w:r w:rsidRPr="001402F8">
        <w:rPr>
          <w:rFonts w:eastAsia="Calibri"/>
          <w:i/>
          <w:color w:val="000000" w:themeColor="text1"/>
          <w:szCs w:val="24"/>
        </w:rPr>
        <w:t xml:space="preserve"> </w:t>
      </w:r>
      <w:r w:rsidRPr="001402F8">
        <w:rPr>
          <w:rFonts w:eastAsia="Calibri"/>
          <w:color w:val="000000" w:themeColor="text1"/>
          <w:szCs w:val="24"/>
        </w:rPr>
        <w:t>osobie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1402F8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1402F8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1402F8">
        <w:rPr>
          <w:color w:val="000000" w:themeColor="text1"/>
          <w:szCs w:val="24"/>
          <w:u w:val="single"/>
        </w:rPr>
        <w:t>Załączniki: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Regulamin Otwartego Konkursu Ofert nr ew. </w:t>
      </w:r>
      <w:r w:rsidR="006C53F9" w:rsidRPr="001402F8">
        <w:rPr>
          <w:color w:val="000000" w:themeColor="text1"/>
          <w:szCs w:val="24"/>
        </w:rPr>
        <w:t>0</w:t>
      </w:r>
      <w:r w:rsidR="00AE1C82">
        <w:rPr>
          <w:color w:val="000000" w:themeColor="text1"/>
          <w:szCs w:val="24"/>
        </w:rPr>
        <w:t>7</w:t>
      </w:r>
      <w:r w:rsidR="00EE2993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 xml:space="preserve">Wzór karty oceny </w:t>
      </w:r>
      <w:r w:rsidR="00EE2993" w:rsidRPr="001402F8">
        <w:rPr>
          <w:color w:val="000000" w:themeColor="text1"/>
          <w:szCs w:val="24"/>
        </w:rPr>
        <w:t>formalnej</w:t>
      </w:r>
      <w:r w:rsidRPr="001402F8">
        <w:rPr>
          <w:color w:val="000000" w:themeColor="text1"/>
          <w:szCs w:val="24"/>
        </w:rPr>
        <w:t>.</w:t>
      </w:r>
    </w:p>
    <w:p w:rsidR="00EE2993" w:rsidRPr="001402F8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</w:t>
      </w:r>
      <w:r w:rsidR="00115514" w:rsidRPr="001402F8">
        <w:rPr>
          <w:color w:val="000000" w:themeColor="text1"/>
          <w:szCs w:val="24"/>
        </w:rPr>
        <w:t>k</w:t>
      </w:r>
      <w:r w:rsidRPr="001402F8">
        <w:rPr>
          <w:color w:val="000000" w:themeColor="text1"/>
          <w:szCs w:val="24"/>
        </w:rPr>
        <w:t>arty oceny merytorycznej.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Formularz zgłoszenia organizacji.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VAT.</w:t>
      </w:r>
    </w:p>
    <w:p w:rsidR="00C7691B" w:rsidRPr="001402F8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prowadzonej działalności statutowej.</w:t>
      </w:r>
    </w:p>
    <w:p w:rsidR="00115514" w:rsidRPr="001402F8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1402F8">
        <w:rPr>
          <w:color w:val="000000" w:themeColor="text1"/>
          <w:szCs w:val="24"/>
        </w:rPr>
        <w:t>.pl</w:t>
      </w:r>
      <w:r w:rsidR="001D2245" w:rsidRPr="001402F8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FB2CA2" w:rsidRPr="001C3634" w:rsidRDefault="00FB2CA2" w:rsidP="00FB2CA2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>DYREKTOR</w:t>
      </w:r>
    </w:p>
    <w:p w:rsidR="00FB2CA2" w:rsidRPr="001C3634" w:rsidRDefault="00FB2CA2" w:rsidP="00FB2CA2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 xml:space="preserve">DEPARTAMENTU EDUKACJI, </w:t>
      </w:r>
      <w:r w:rsidRPr="001C3634">
        <w:rPr>
          <w:b/>
          <w:szCs w:val="24"/>
        </w:rPr>
        <w:br/>
        <w:t>KULTURY I DZIEDZICTWA</w:t>
      </w:r>
    </w:p>
    <w:p w:rsidR="00FB2CA2" w:rsidRPr="001C3634" w:rsidRDefault="00FB2CA2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FB2CA2" w:rsidRPr="001C3634" w:rsidRDefault="00FB2CA2" w:rsidP="00FB2CA2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  <w:r w:rsidRPr="001C3634">
        <w:rPr>
          <w:b/>
          <w:szCs w:val="24"/>
        </w:rPr>
        <w:t>dr hab. inż. arch. Wojciech BAL, prof. ZUT</w:t>
      </w:r>
    </w:p>
    <w:p w:rsidR="00FB2CA2" w:rsidRPr="00F76E31" w:rsidRDefault="00FB2CA2" w:rsidP="00FB2CA2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E4" w:rsidRDefault="00B43EE4">
      <w:pPr>
        <w:spacing w:after="0" w:line="240" w:lineRule="auto"/>
      </w:pPr>
      <w:r>
        <w:separator/>
      </w:r>
    </w:p>
  </w:endnote>
  <w:endnote w:type="continuationSeparator" w:id="0">
    <w:p w:rsidR="00B43EE4" w:rsidRDefault="00B4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8ED">
          <w:rPr>
            <w:noProof/>
          </w:rPr>
          <w:t>4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E4" w:rsidRDefault="00B43EE4">
      <w:pPr>
        <w:spacing w:after="0" w:line="240" w:lineRule="auto"/>
      </w:pPr>
      <w:r>
        <w:separator/>
      </w:r>
    </w:p>
  </w:footnote>
  <w:footnote w:type="continuationSeparator" w:id="0">
    <w:p w:rsidR="00B43EE4" w:rsidRDefault="00B4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0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2"/>
  </w:num>
  <w:num w:numId="3">
    <w:abstractNumId w:val="34"/>
  </w:num>
  <w:num w:numId="4">
    <w:abstractNumId w:val="27"/>
  </w:num>
  <w:num w:numId="5">
    <w:abstractNumId w:val="23"/>
  </w:num>
  <w:num w:numId="6">
    <w:abstractNumId w:val="13"/>
  </w:num>
  <w:num w:numId="7">
    <w:abstractNumId w:val="12"/>
  </w:num>
  <w:num w:numId="8">
    <w:abstractNumId w:val="45"/>
  </w:num>
  <w:num w:numId="9">
    <w:abstractNumId w:val="37"/>
  </w:num>
  <w:num w:numId="10">
    <w:abstractNumId w:val="31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4"/>
  </w:num>
  <w:num w:numId="16">
    <w:abstractNumId w:val="36"/>
  </w:num>
  <w:num w:numId="17">
    <w:abstractNumId w:val="0"/>
  </w:num>
  <w:num w:numId="18">
    <w:abstractNumId w:val="42"/>
  </w:num>
  <w:num w:numId="19">
    <w:abstractNumId w:val="17"/>
  </w:num>
  <w:num w:numId="20">
    <w:abstractNumId w:val="39"/>
  </w:num>
  <w:num w:numId="21">
    <w:abstractNumId w:val="6"/>
  </w:num>
  <w:num w:numId="22">
    <w:abstractNumId w:val="30"/>
  </w:num>
  <w:num w:numId="23">
    <w:abstractNumId w:val="24"/>
  </w:num>
  <w:num w:numId="24">
    <w:abstractNumId w:val="14"/>
  </w:num>
  <w:num w:numId="25">
    <w:abstractNumId w:val="8"/>
  </w:num>
  <w:num w:numId="26">
    <w:abstractNumId w:val="9"/>
  </w:num>
  <w:num w:numId="27">
    <w:abstractNumId w:val="25"/>
  </w:num>
  <w:num w:numId="28">
    <w:abstractNumId w:val="10"/>
  </w:num>
  <w:num w:numId="29">
    <w:abstractNumId w:val="43"/>
  </w:num>
  <w:num w:numId="30">
    <w:abstractNumId w:val="44"/>
  </w:num>
  <w:num w:numId="31">
    <w:abstractNumId w:val="35"/>
  </w:num>
  <w:num w:numId="32">
    <w:abstractNumId w:val="16"/>
  </w:num>
  <w:num w:numId="33">
    <w:abstractNumId w:val="26"/>
  </w:num>
  <w:num w:numId="34">
    <w:abstractNumId w:val="21"/>
  </w:num>
  <w:num w:numId="35">
    <w:abstractNumId w:val="47"/>
  </w:num>
  <w:num w:numId="36">
    <w:abstractNumId w:val="33"/>
  </w:num>
  <w:num w:numId="37">
    <w:abstractNumId w:val="1"/>
  </w:num>
  <w:num w:numId="38">
    <w:abstractNumId w:val="11"/>
  </w:num>
  <w:num w:numId="39">
    <w:abstractNumId w:val="38"/>
  </w:num>
  <w:num w:numId="40">
    <w:abstractNumId w:val="46"/>
  </w:num>
  <w:num w:numId="41">
    <w:abstractNumId w:val="40"/>
  </w:num>
  <w:num w:numId="42">
    <w:abstractNumId w:val="15"/>
  </w:num>
  <w:num w:numId="43">
    <w:abstractNumId w:val="28"/>
  </w:num>
  <w:num w:numId="44">
    <w:abstractNumId w:val="29"/>
  </w:num>
  <w:num w:numId="45">
    <w:abstractNumId w:val="32"/>
  </w:num>
  <w:num w:numId="46">
    <w:abstractNumId w:val="18"/>
  </w:num>
  <w:num w:numId="47">
    <w:abstractNumId w:val="41"/>
  </w:num>
  <w:num w:numId="48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B1185"/>
    <w:rsid w:val="000B15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3274"/>
    <w:rsid w:val="00176617"/>
    <w:rsid w:val="00177AC9"/>
    <w:rsid w:val="00187BDD"/>
    <w:rsid w:val="00190B17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6145"/>
    <w:rsid w:val="004864F7"/>
    <w:rsid w:val="004930FE"/>
    <w:rsid w:val="00495A23"/>
    <w:rsid w:val="004978CD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32384"/>
    <w:rsid w:val="00544525"/>
    <w:rsid w:val="00546245"/>
    <w:rsid w:val="005515B6"/>
    <w:rsid w:val="0056693C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776D4"/>
    <w:rsid w:val="00881DA1"/>
    <w:rsid w:val="00882BFE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61D3"/>
    <w:rsid w:val="00A80534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B079F9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0DBB"/>
    <w:rsid w:val="00C00954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23D9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41F63"/>
    <w:rsid w:val="00F43968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BF0E3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656B-8DB4-4615-96CC-D883D6DFAC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7865D1-5439-49B6-8476-11151D18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2772</Words>
  <Characters>16633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7</cp:revision>
  <cp:lastPrinted>2024-04-05T06:12:00Z</cp:lastPrinted>
  <dcterms:created xsi:type="dcterms:W3CDTF">2024-04-05T05:14:00Z</dcterms:created>
  <dcterms:modified xsi:type="dcterms:W3CDTF">2024-04-05T06:26:00Z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be80e092-938b-428c-83b7-262fa001b982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