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573A" w14:textId="77777777" w:rsidR="000C328E" w:rsidRPr="00E775B0" w:rsidRDefault="000C328E" w:rsidP="00E775B0">
      <w:pPr>
        <w:jc w:val="both"/>
        <w:rPr>
          <w:rFonts w:asciiTheme="majorHAnsi" w:hAnsiTheme="majorHAnsi" w:cstheme="majorHAnsi"/>
        </w:rPr>
      </w:pPr>
    </w:p>
    <w:p w14:paraId="07830266" w14:textId="0A458407" w:rsidR="000C328E" w:rsidRPr="00E775B0" w:rsidRDefault="000C328E" w:rsidP="00E775B0">
      <w:pPr>
        <w:ind w:left="5664" w:firstLine="708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Warszawa, dnia</w:t>
      </w:r>
      <w:r w:rsidR="003B2E4C">
        <w:rPr>
          <w:rFonts w:asciiTheme="majorHAnsi" w:hAnsiTheme="majorHAnsi" w:cstheme="majorHAnsi"/>
        </w:rPr>
        <w:t xml:space="preserve"> </w:t>
      </w:r>
      <w:r w:rsidR="00415E5C">
        <w:rPr>
          <w:rFonts w:asciiTheme="majorHAnsi" w:hAnsiTheme="majorHAnsi" w:cstheme="majorHAnsi"/>
        </w:rPr>
        <w:t>29.12</w:t>
      </w:r>
      <w:r w:rsidR="003B2E4C">
        <w:rPr>
          <w:rFonts w:asciiTheme="majorHAnsi" w:hAnsiTheme="majorHAnsi" w:cstheme="majorHAnsi"/>
        </w:rPr>
        <w:t>.</w:t>
      </w:r>
      <w:r w:rsidR="00094B60">
        <w:rPr>
          <w:rFonts w:asciiTheme="majorHAnsi" w:hAnsiTheme="majorHAnsi" w:cstheme="majorHAnsi"/>
        </w:rPr>
        <w:t>2023</w:t>
      </w:r>
      <w:r w:rsidRPr="00E775B0">
        <w:rPr>
          <w:rFonts w:asciiTheme="majorHAnsi" w:hAnsiTheme="majorHAnsi" w:cstheme="majorHAnsi"/>
        </w:rPr>
        <w:t xml:space="preserve"> r.</w:t>
      </w:r>
    </w:p>
    <w:p w14:paraId="47FFAA9E" w14:textId="77777777" w:rsidR="000C328E" w:rsidRPr="00E775B0" w:rsidRDefault="000C328E" w:rsidP="00E775B0">
      <w:pPr>
        <w:jc w:val="center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  <w:b/>
          <w:bCs/>
        </w:rPr>
        <w:t>ZAPROSZENIE DO ZŁOŻENIA OFERTY</w:t>
      </w:r>
    </w:p>
    <w:p w14:paraId="364145A4" w14:textId="7D36A736" w:rsidR="000C328E" w:rsidRPr="00E775B0" w:rsidRDefault="000C328E" w:rsidP="00E775B0">
      <w:pPr>
        <w:ind w:left="1276" w:hanging="1276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  <w:b/>
          <w:bCs/>
        </w:rPr>
        <w:t>Zamawiający</w:t>
      </w:r>
      <w:r w:rsidRPr="00E775B0">
        <w:rPr>
          <w:rFonts w:asciiTheme="majorHAnsi" w:hAnsiTheme="majorHAnsi" w:cstheme="majorHAnsi"/>
        </w:rPr>
        <w:t>: Ministerstwo Rodziny</w:t>
      </w:r>
      <w:r w:rsidR="00712CE8">
        <w:rPr>
          <w:rFonts w:asciiTheme="majorHAnsi" w:hAnsiTheme="majorHAnsi" w:cstheme="majorHAnsi"/>
        </w:rPr>
        <w:t>, Pracy</w:t>
      </w:r>
      <w:r w:rsidRPr="00E775B0">
        <w:rPr>
          <w:rFonts w:asciiTheme="majorHAnsi" w:hAnsiTheme="majorHAnsi" w:cstheme="majorHAnsi"/>
        </w:rPr>
        <w:t xml:space="preserve"> i Polityki Społecznej, ul. Nowogrodzka 1/3/5, 00‐513 Warszawa.</w:t>
      </w:r>
    </w:p>
    <w:p w14:paraId="32C68D7E" w14:textId="2ED6C489" w:rsidR="000C328E" w:rsidRPr="00E775B0" w:rsidRDefault="000C328E" w:rsidP="00E775B0">
      <w:pPr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Zamawiający zaprasza</w:t>
      </w:r>
      <w:r w:rsidRPr="00E775B0">
        <w:rPr>
          <w:rFonts w:asciiTheme="majorHAnsi" w:hAnsiTheme="majorHAnsi" w:cstheme="majorHAnsi"/>
          <w:b/>
          <w:bCs/>
        </w:rPr>
        <w:t xml:space="preserve"> </w:t>
      </w:r>
      <w:r w:rsidRPr="00E775B0">
        <w:rPr>
          <w:rFonts w:asciiTheme="majorHAnsi" w:hAnsiTheme="majorHAnsi" w:cstheme="majorHAnsi"/>
        </w:rPr>
        <w:t xml:space="preserve">– w ramach rozpoznania rynku bez stosowania ustawy Prawo zamówień publicznych – </w:t>
      </w:r>
      <w:r w:rsidR="006E5793">
        <w:rPr>
          <w:rFonts w:asciiTheme="majorHAnsi" w:hAnsiTheme="majorHAnsi" w:cstheme="majorHAnsi"/>
        </w:rPr>
        <w:t xml:space="preserve">do złożenia oferty </w:t>
      </w:r>
      <w:r w:rsidR="00C64512">
        <w:rPr>
          <w:rFonts w:asciiTheme="majorHAnsi" w:hAnsiTheme="majorHAnsi" w:cstheme="majorHAnsi"/>
        </w:rPr>
        <w:t xml:space="preserve">na </w:t>
      </w:r>
      <w:r w:rsidR="006E5793">
        <w:rPr>
          <w:rFonts w:asciiTheme="majorHAnsi" w:hAnsiTheme="majorHAnsi" w:cstheme="majorHAnsi"/>
        </w:rPr>
        <w:t>wykonanie</w:t>
      </w:r>
      <w:r w:rsidR="00712CE8">
        <w:rPr>
          <w:rFonts w:asciiTheme="majorHAnsi" w:hAnsiTheme="majorHAnsi" w:cstheme="majorHAnsi"/>
        </w:rPr>
        <w:t xml:space="preserve"> prac remontowo – budowlanych w </w:t>
      </w:r>
      <w:r w:rsidR="004F2BD1">
        <w:rPr>
          <w:rFonts w:asciiTheme="majorHAnsi" w:hAnsiTheme="majorHAnsi" w:cstheme="majorHAnsi"/>
        </w:rPr>
        <w:t>budynk</w:t>
      </w:r>
      <w:r w:rsidR="00712CE8">
        <w:rPr>
          <w:rFonts w:asciiTheme="majorHAnsi" w:hAnsiTheme="majorHAnsi" w:cstheme="majorHAnsi"/>
        </w:rPr>
        <w:t xml:space="preserve">ach </w:t>
      </w:r>
      <w:r w:rsidR="006E4C58">
        <w:rPr>
          <w:rFonts w:asciiTheme="majorHAnsi" w:hAnsiTheme="majorHAnsi" w:cstheme="majorHAnsi"/>
        </w:rPr>
        <w:t>Ministerstwa Rodziny</w:t>
      </w:r>
      <w:r w:rsidR="00712CE8">
        <w:rPr>
          <w:rFonts w:asciiTheme="majorHAnsi" w:hAnsiTheme="majorHAnsi" w:cstheme="majorHAnsi"/>
        </w:rPr>
        <w:t>, Pracy</w:t>
      </w:r>
      <w:r w:rsidR="006E4C58">
        <w:rPr>
          <w:rFonts w:asciiTheme="majorHAnsi" w:hAnsiTheme="majorHAnsi" w:cstheme="majorHAnsi"/>
        </w:rPr>
        <w:t xml:space="preserve"> i Polityki Społecznej</w:t>
      </w:r>
      <w:r w:rsidR="004F2BD1">
        <w:rPr>
          <w:rFonts w:asciiTheme="majorHAnsi" w:hAnsiTheme="majorHAnsi" w:cstheme="majorHAnsi"/>
        </w:rPr>
        <w:t xml:space="preserve"> przy ul. </w:t>
      </w:r>
      <w:r w:rsidR="00D65842">
        <w:rPr>
          <w:rFonts w:asciiTheme="majorHAnsi" w:hAnsiTheme="majorHAnsi" w:cstheme="majorHAnsi"/>
        </w:rPr>
        <w:t>Nowogrodzkiej 1/3/5</w:t>
      </w:r>
      <w:r w:rsidR="00712CE8">
        <w:rPr>
          <w:rFonts w:asciiTheme="majorHAnsi" w:hAnsiTheme="majorHAnsi" w:cstheme="majorHAnsi"/>
        </w:rPr>
        <w:t xml:space="preserve">, Żurawiej 4a oraz    Brackiej 4 (kl. I/kl. II). </w:t>
      </w:r>
    </w:p>
    <w:p w14:paraId="4A53ED45" w14:textId="44C92132" w:rsidR="00FA0EB2" w:rsidRPr="00A54514" w:rsidRDefault="00246135" w:rsidP="00A54514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A54514">
        <w:rPr>
          <w:rFonts w:asciiTheme="majorHAnsi" w:hAnsiTheme="majorHAnsi" w:cstheme="majorHAnsi"/>
          <w:b/>
          <w:bCs/>
        </w:rPr>
        <w:t>P</w:t>
      </w:r>
      <w:r w:rsidR="00FA0EB2" w:rsidRPr="00A54514">
        <w:rPr>
          <w:rFonts w:asciiTheme="majorHAnsi" w:hAnsiTheme="majorHAnsi" w:cstheme="majorHAnsi"/>
          <w:b/>
          <w:bCs/>
        </w:rPr>
        <w:t xml:space="preserve">rzedmiot zamówienia: </w:t>
      </w:r>
    </w:p>
    <w:p w14:paraId="3903E41A" w14:textId="65528280" w:rsidR="00244F1E" w:rsidRDefault="004B5C5B" w:rsidP="00246135">
      <w:pPr>
        <w:jc w:val="both"/>
        <w:rPr>
          <w:rFonts w:asciiTheme="majorHAnsi" w:hAnsiTheme="majorHAnsi" w:cstheme="majorHAnsi"/>
        </w:rPr>
      </w:pPr>
      <w:r w:rsidRPr="00246135">
        <w:rPr>
          <w:rFonts w:asciiTheme="majorHAnsi" w:hAnsiTheme="majorHAnsi" w:cstheme="majorHAnsi"/>
        </w:rPr>
        <w:t>Przedmiotem zamówienia</w:t>
      </w:r>
      <w:r w:rsidR="003A43F4">
        <w:rPr>
          <w:rFonts w:asciiTheme="majorHAnsi" w:hAnsiTheme="majorHAnsi" w:cstheme="majorHAnsi"/>
        </w:rPr>
        <w:t xml:space="preserve"> jest</w:t>
      </w:r>
      <w:r w:rsidR="004F2BD1">
        <w:rPr>
          <w:rFonts w:asciiTheme="majorHAnsi" w:hAnsiTheme="majorHAnsi" w:cstheme="majorHAnsi"/>
        </w:rPr>
        <w:t xml:space="preserve"> usługa wykonania </w:t>
      </w:r>
      <w:r w:rsidR="003D34E8">
        <w:rPr>
          <w:rFonts w:asciiTheme="majorHAnsi" w:hAnsiTheme="majorHAnsi" w:cstheme="majorHAnsi"/>
        </w:rPr>
        <w:t xml:space="preserve">prac remontowo – budowlanych </w:t>
      </w:r>
      <w:r w:rsidR="004F2BD1">
        <w:rPr>
          <w:rFonts w:asciiTheme="majorHAnsi" w:hAnsiTheme="majorHAnsi" w:cstheme="majorHAnsi"/>
        </w:rPr>
        <w:t>w budynk</w:t>
      </w:r>
      <w:r w:rsidR="003D34E8">
        <w:rPr>
          <w:rFonts w:asciiTheme="majorHAnsi" w:hAnsiTheme="majorHAnsi" w:cstheme="majorHAnsi"/>
        </w:rPr>
        <w:t xml:space="preserve">ach </w:t>
      </w:r>
      <w:r w:rsidR="004F2BD1">
        <w:rPr>
          <w:rFonts w:asciiTheme="majorHAnsi" w:hAnsiTheme="majorHAnsi" w:cstheme="majorHAnsi"/>
        </w:rPr>
        <w:t xml:space="preserve">przy              ul. </w:t>
      </w:r>
      <w:r w:rsidR="00D65842">
        <w:rPr>
          <w:rFonts w:asciiTheme="majorHAnsi" w:hAnsiTheme="majorHAnsi" w:cstheme="majorHAnsi"/>
        </w:rPr>
        <w:t>Nowogrodzkiej 1/3/5</w:t>
      </w:r>
      <w:r w:rsidR="004F2BD1">
        <w:rPr>
          <w:rFonts w:asciiTheme="majorHAnsi" w:hAnsiTheme="majorHAnsi" w:cstheme="majorHAnsi"/>
        </w:rPr>
        <w:t>,</w:t>
      </w:r>
      <w:r w:rsidR="003D34E8">
        <w:rPr>
          <w:rFonts w:asciiTheme="majorHAnsi" w:hAnsiTheme="majorHAnsi" w:cstheme="majorHAnsi"/>
        </w:rPr>
        <w:t xml:space="preserve"> Żurawiej 4a oraz Brackiej 4 (kl. I/ kl. II) </w:t>
      </w:r>
      <w:r w:rsidR="004F2BD1">
        <w:rPr>
          <w:rFonts w:asciiTheme="majorHAnsi" w:hAnsiTheme="majorHAnsi" w:cstheme="majorHAnsi"/>
        </w:rPr>
        <w:t xml:space="preserve"> </w:t>
      </w:r>
      <w:r w:rsidR="00FA0EB2" w:rsidRPr="00246135">
        <w:rPr>
          <w:rFonts w:asciiTheme="majorHAnsi" w:hAnsiTheme="majorHAnsi" w:cstheme="majorHAnsi"/>
        </w:rPr>
        <w:t xml:space="preserve">zgodnie z </w:t>
      </w:r>
      <w:r w:rsidR="00577B28">
        <w:rPr>
          <w:rFonts w:asciiTheme="majorHAnsi" w:hAnsiTheme="majorHAnsi" w:cstheme="majorHAnsi"/>
        </w:rPr>
        <w:t xml:space="preserve">opisanym </w:t>
      </w:r>
      <w:r w:rsidR="001452C9" w:rsidRPr="00246135">
        <w:rPr>
          <w:rFonts w:asciiTheme="majorHAnsi" w:hAnsiTheme="majorHAnsi" w:cstheme="majorHAnsi"/>
        </w:rPr>
        <w:t>zakresem czynności</w:t>
      </w:r>
      <w:r w:rsidR="00577B28">
        <w:rPr>
          <w:rFonts w:asciiTheme="majorHAnsi" w:hAnsiTheme="majorHAnsi" w:cstheme="majorHAnsi"/>
        </w:rPr>
        <w:t>.</w:t>
      </w:r>
      <w:r w:rsidR="00851D12">
        <w:rPr>
          <w:rFonts w:asciiTheme="majorHAnsi" w:hAnsiTheme="majorHAnsi" w:cstheme="majorHAnsi"/>
        </w:rPr>
        <w:t xml:space="preserve"> Materiały niezbędne do przeprowadzenia ww. prac zapewnia Zamawiający. </w:t>
      </w:r>
    </w:p>
    <w:p w14:paraId="48835267" w14:textId="75A7B169" w:rsidR="00C64512" w:rsidRPr="00A54514" w:rsidRDefault="00C64512" w:rsidP="00A54514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</w:rPr>
      </w:pPr>
      <w:r w:rsidRPr="00A54514">
        <w:rPr>
          <w:rFonts w:asciiTheme="majorHAnsi" w:hAnsiTheme="majorHAnsi" w:cstheme="majorHAnsi"/>
          <w:b/>
        </w:rPr>
        <w:t xml:space="preserve">Zakres </w:t>
      </w:r>
      <w:r w:rsidR="003A43F4" w:rsidRPr="00A54514">
        <w:rPr>
          <w:rFonts w:asciiTheme="majorHAnsi" w:hAnsiTheme="majorHAnsi" w:cstheme="majorHAnsi"/>
          <w:b/>
        </w:rPr>
        <w:t xml:space="preserve">czynności: </w:t>
      </w:r>
    </w:p>
    <w:p w14:paraId="76DC6C56" w14:textId="16869C89" w:rsidR="003D34E8" w:rsidRDefault="003D34E8" w:rsidP="00872CC6">
      <w:pPr>
        <w:pStyle w:val="Akapitzlist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malowanie </w:t>
      </w:r>
      <w:r w:rsidR="00415E5C">
        <w:rPr>
          <w:rFonts w:asciiTheme="majorHAnsi" w:hAnsiTheme="majorHAnsi" w:cstheme="majorHAnsi"/>
        </w:rPr>
        <w:t>dwuwarstwowe</w:t>
      </w:r>
      <w:r>
        <w:rPr>
          <w:rFonts w:asciiTheme="majorHAnsi" w:hAnsiTheme="majorHAnsi" w:cstheme="majorHAnsi"/>
        </w:rPr>
        <w:t xml:space="preserve"> ścian i sufitów; </w:t>
      </w:r>
    </w:p>
    <w:p w14:paraId="098731C8" w14:textId="7C71A464" w:rsidR="003D34E8" w:rsidRDefault="003D34E8" w:rsidP="00872CC6">
      <w:pPr>
        <w:pStyle w:val="Akapitzlist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zerwanie wykładziny lub paneli podłogowych; </w:t>
      </w:r>
    </w:p>
    <w:p w14:paraId="629079C9" w14:textId="18D3F192" w:rsidR="003D34E8" w:rsidRDefault="003D34E8" w:rsidP="00872CC6">
      <w:pPr>
        <w:pStyle w:val="Akapitzlist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położenie nowych paneli podłogowych wraz z akcesoriami;</w:t>
      </w:r>
    </w:p>
    <w:p w14:paraId="0E452EA6" w14:textId="5E4218E9" w:rsidR="003D34E8" w:rsidRDefault="003D34E8" w:rsidP="00872CC6">
      <w:pPr>
        <w:pStyle w:val="Akapitzlist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utylizacja dotychczasowej wykładziny lub paneli podłogowych; </w:t>
      </w:r>
    </w:p>
    <w:p w14:paraId="3A948C7F" w14:textId="6F3D6431" w:rsidR="00411758" w:rsidRDefault="00872CC6" w:rsidP="00244F1E">
      <w:pPr>
        <w:pStyle w:val="Akapitzlist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zabezpieczenie </w:t>
      </w:r>
      <w:r w:rsidR="00FE4F89">
        <w:rPr>
          <w:rFonts w:asciiTheme="majorHAnsi" w:hAnsiTheme="majorHAnsi" w:cstheme="majorHAnsi"/>
        </w:rPr>
        <w:t xml:space="preserve">terenu </w:t>
      </w:r>
      <w:r w:rsidR="003D34E8">
        <w:rPr>
          <w:rFonts w:asciiTheme="majorHAnsi" w:hAnsiTheme="majorHAnsi" w:cstheme="majorHAnsi"/>
        </w:rPr>
        <w:t>na czas trwania prac</w:t>
      </w:r>
      <w:r w:rsidR="00244F1E">
        <w:rPr>
          <w:rFonts w:asciiTheme="majorHAnsi" w:hAnsiTheme="majorHAnsi" w:cstheme="majorHAnsi"/>
        </w:rPr>
        <w:t>.</w:t>
      </w:r>
    </w:p>
    <w:p w14:paraId="2139A317" w14:textId="77777777" w:rsidR="00411758" w:rsidRDefault="00411758" w:rsidP="00411758">
      <w:pPr>
        <w:pStyle w:val="Akapitzlist"/>
        <w:rPr>
          <w:rFonts w:asciiTheme="majorHAnsi" w:hAnsiTheme="majorHAnsi" w:cstheme="majorHAnsi"/>
        </w:rPr>
      </w:pPr>
    </w:p>
    <w:p w14:paraId="3AC9C6B8" w14:textId="77777777" w:rsidR="00411758" w:rsidRPr="00411758" w:rsidRDefault="00411758" w:rsidP="00411758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b/>
          <w:bCs/>
        </w:rPr>
      </w:pPr>
      <w:r w:rsidRPr="00411758">
        <w:rPr>
          <w:rFonts w:asciiTheme="majorHAnsi" w:hAnsiTheme="majorHAnsi" w:cstheme="majorHAnsi"/>
          <w:b/>
          <w:bCs/>
        </w:rPr>
        <w:t xml:space="preserve">Sposób przekazania zlecenia wykonania prac: </w:t>
      </w:r>
    </w:p>
    <w:p w14:paraId="275397C7" w14:textId="741A94C2" w:rsidR="00244F1E" w:rsidRPr="00411758" w:rsidRDefault="00244F1E" w:rsidP="00411758">
      <w:pPr>
        <w:rPr>
          <w:rFonts w:asciiTheme="majorHAnsi" w:hAnsiTheme="majorHAnsi" w:cstheme="majorHAnsi"/>
        </w:rPr>
      </w:pPr>
      <w:r w:rsidRPr="00411758">
        <w:rPr>
          <w:rFonts w:asciiTheme="majorHAnsi" w:hAnsiTheme="majorHAnsi" w:cstheme="majorHAnsi"/>
        </w:rPr>
        <w:t>Zlecenie wykonania prac przekazane droga mailową od Zmawiającemu do Wykonawca zawierać będzie:</w:t>
      </w:r>
    </w:p>
    <w:p w14:paraId="5652ACE9" w14:textId="77777777" w:rsidR="00411758" w:rsidRDefault="00244F1E" w:rsidP="00411758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ilość metrów kwadratowych ścian i sufitów podlegających wykonaniu czynności zgodnie z opisem w pkt. 2</w:t>
      </w:r>
    </w:p>
    <w:p w14:paraId="264B20E8" w14:textId="56C81ECE" w:rsidR="00244F1E" w:rsidRPr="00411758" w:rsidRDefault="00244F1E" w:rsidP="00411758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411758">
        <w:rPr>
          <w:rFonts w:asciiTheme="majorHAnsi" w:hAnsiTheme="majorHAnsi" w:cstheme="majorHAnsi"/>
        </w:rPr>
        <w:t xml:space="preserve">ilość metrów kwadratowych podług podlegających wykonaniu czynności zgodnie z opisem w pkt. 2 </w:t>
      </w:r>
    </w:p>
    <w:p w14:paraId="038C3FD0" w14:textId="77777777" w:rsidR="00411758" w:rsidRDefault="00411758" w:rsidP="00411758">
      <w:pPr>
        <w:pStyle w:val="Akapitzlist"/>
        <w:rPr>
          <w:rFonts w:asciiTheme="majorHAnsi" w:hAnsiTheme="majorHAnsi" w:cstheme="majorHAnsi"/>
        </w:rPr>
      </w:pPr>
    </w:p>
    <w:p w14:paraId="3606585B" w14:textId="3678D3CC" w:rsidR="00244F1E" w:rsidRDefault="00244F1E" w:rsidP="00411758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b/>
          <w:bCs/>
        </w:rPr>
      </w:pPr>
      <w:r w:rsidRPr="00411758">
        <w:rPr>
          <w:rFonts w:asciiTheme="majorHAnsi" w:hAnsiTheme="majorHAnsi" w:cstheme="majorHAnsi"/>
          <w:b/>
          <w:bCs/>
        </w:rPr>
        <w:t>Sposób obliczenia wartości jednostkowego zlecenia:</w:t>
      </w:r>
    </w:p>
    <w:p w14:paraId="54620CA7" w14:textId="77777777" w:rsidR="00411758" w:rsidRPr="00411758" w:rsidRDefault="00411758" w:rsidP="00411758">
      <w:pPr>
        <w:pStyle w:val="Akapitzlist"/>
        <w:rPr>
          <w:rFonts w:asciiTheme="majorHAnsi" w:hAnsiTheme="majorHAnsi" w:cstheme="majorHAnsi"/>
          <w:b/>
          <w:bCs/>
        </w:rPr>
      </w:pPr>
    </w:p>
    <w:p w14:paraId="6D360720" w14:textId="50FEE5C4" w:rsidR="00244F1E" w:rsidRPr="00411758" w:rsidRDefault="00411758" w:rsidP="00411758">
      <w:pPr>
        <w:pStyle w:val="Akapitzlist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="00244F1E">
        <w:rPr>
          <w:rFonts w:asciiTheme="majorHAnsi" w:hAnsiTheme="majorHAnsi" w:cstheme="majorHAnsi"/>
        </w:rPr>
        <w:t>artość zlecenia będzie stanowić iloczyn ceny jednostkowej poszczególnego rodzaju czynności wskazanego w ofercie Wykon</w:t>
      </w:r>
      <w:r>
        <w:rPr>
          <w:rFonts w:asciiTheme="majorHAnsi" w:hAnsiTheme="majorHAnsi" w:cstheme="majorHAnsi"/>
        </w:rPr>
        <w:t>awcy i ilości metrów kwadratowych powierzchni podlegających wykonaniu czynności zgodnie z opisem w pkt. 2. zgodnie z przekazanym zleceniem przez Zmawiającego</w:t>
      </w:r>
    </w:p>
    <w:p w14:paraId="2440266D" w14:textId="77777777" w:rsidR="003D34E8" w:rsidRPr="003D34E8" w:rsidRDefault="003D34E8" w:rsidP="003D34E8">
      <w:pPr>
        <w:pStyle w:val="Akapitzlist"/>
        <w:rPr>
          <w:rFonts w:asciiTheme="majorHAnsi" w:hAnsiTheme="majorHAnsi" w:cstheme="majorHAnsi"/>
        </w:rPr>
      </w:pPr>
    </w:p>
    <w:p w14:paraId="219AD381" w14:textId="5A27F60B" w:rsidR="00F85989" w:rsidRPr="00A54514" w:rsidRDefault="00F85989" w:rsidP="00A54514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A54514">
        <w:rPr>
          <w:rFonts w:asciiTheme="majorHAnsi" w:hAnsiTheme="majorHAnsi" w:cstheme="majorHAnsi"/>
          <w:b/>
          <w:bCs/>
        </w:rPr>
        <w:t>Kryteria oceny ofert:</w:t>
      </w:r>
    </w:p>
    <w:p w14:paraId="7C62B53C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Przy wyborze oferty zamawiający będzie się kierował następującymi kryteriami:</w:t>
      </w:r>
    </w:p>
    <w:p w14:paraId="71CFBD59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tbl>
      <w:tblPr>
        <w:tblW w:w="79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8"/>
        <w:gridCol w:w="2410"/>
      </w:tblGrid>
      <w:tr w:rsidR="00F85989" w:rsidRPr="00E775B0" w14:paraId="608875AC" w14:textId="77777777" w:rsidTr="001455D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F797" w14:textId="77777777" w:rsidR="00F85989" w:rsidRPr="00E775B0" w:rsidRDefault="00F85989" w:rsidP="00E775B0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4A3A" w14:textId="77777777" w:rsidR="00F85989" w:rsidRPr="00E775B0" w:rsidRDefault="00F85989" w:rsidP="001455DA">
            <w:pPr>
              <w:spacing w:line="240" w:lineRule="auto"/>
              <w:jc w:val="center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t>Kryterium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BE6" w14:textId="77777777" w:rsidR="00F85989" w:rsidRPr="00E775B0" w:rsidRDefault="00F85989" w:rsidP="001455DA">
            <w:pPr>
              <w:spacing w:line="240" w:lineRule="auto"/>
              <w:jc w:val="center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t>Waga</w:t>
            </w:r>
          </w:p>
        </w:tc>
      </w:tr>
      <w:tr w:rsidR="00F85989" w:rsidRPr="00E775B0" w14:paraId="6354A0E4" w14:textId="77777777" w:rsidTr="001455D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2FB5" w14:textId="77777777" w:rsidR="00F85989" w:rsidRPr="00E775B0" w:rsidRDefault="00F85989" w:rsidP="00E775B0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</w:rPr>
            </w:pPr>
            <w:r w:rsidRPr="00E775B0">
              <w:rPr>
                <w:rFonts w:asciiTheme="majorHAnsi" w:eastAsia="ヒラギノ角ゴ Pro W3" w:hAnsiTheme="majorHAnsi" w:cstheme="majorHAnsi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25FF" w14:textId="77777777" w:rsidR="00F85989" w:rsidRPr="00E775B0" w:rsidRDefault="00F85989" w:rsidP="00E775B0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</w:rPr>
            </w:pPr>
            <w:r w:rsidRPr="00E775B0">
              <w:rPr>
                <w:rFonts w:asciiTheme="majorHAnsi" w:eastAsia="ヒラギノ角ゴ Pro W3" w:hAnsiTheme="majorHAnsi" w:cstheme="majorHAnsi"/>
              </w:rPr>
              <w:t>Cena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6934" w14:textId="026E448B" w:rsidR="00F85989" w:rsidRPr="00E775B0" w:rsidRDefault="001455DA" w:rsidP="001455DA">
            <w:pPr>
              <w:tabs>
                <w:tab w:val="left" w:pos="624"/>
              </w:tabs>
              <w:spacing w:line="240" w:lineRule="auto"/>
              <w:ind w:right="246"/>
              <w:jc w:val="center"/>
              <w:rPr>
                <w:rFonts w:asciiTheme="majorHAnsi" w:eastAsia="ヒラギノ角ゴ Pro W3" w:hAnsiTheme="majorHAnsi" w:cstheme="majorHAnsi"/>
              </w:rPr>
            </w:pPr>
            <w:r>
              <w:rPr>
                <w:rFonts w:asciiTheme="majorHAnsi" w:eastAsia="ヒラギノ角ゴ Pro W3" w:hAnsiTheme="majorHAnsi" w:cstheme="majorHAnsi"/>
              </w:rPr>
              <w:t xml:space="preserve">     </w:t>
            </w:r>
            <w:r w:rsidR="00A655C8">
              <w:rPr>
                <w:rFonts w:asciiTheme="majorHAnsi" w:eastAsia="ヒラギノ角ゴ Pro W3" w:hAnsiTheme="majorHAnsi" w:cstheme="majorHAnsi"/>
              </w:rPr>
              <w:t>8</w:t>
            </w:r>
            <w:r w:rsidR="001452C9">
              <w:rPr>
                <w:rFonts w:asciiTheme="majorHAnsi" w:eastAsia="ヒラギノ角ゴ Pro W3" w:hAnsiTheme="majorHAnsi" w:cstheme="majorHAnsi"/>
              </w:rPr>
              <w:t>0</w:t>
            </w:r>
            <w:r w:rsidR="00F85989" w:rsidRPr="00E775B0">
              <w:rPr>
                <w:rFonts w:asciiTheme="majorHAnsi" w:eastAsia="ヒラギノ角ゴ Pro W3" w:hAnsiTheme="majorHAnsi" w:cstheme="majorHAnsi"/>
              </w:rPr>
              <w:t>%</w:t>
            </w:r>
          </w:p>
        </w:tc>
      </w:tr>
      <w:tr w:rsidR="007E1DCF" w:rsidRPr="00E775B0" w14:paraId="5DF7D1F5" w14:textId="77777777" w:rsidTr="00B80D5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BD11" w14:textId="1F391DDE" w:rsidR="007E1DCF" w:rsidRPr="00E775B0" w:rsidRDefault="007E1DCF" w:rsidP="00B80D53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</w:rPr>
            </w:pPr>
            <w:r>
              <w:rPr>
                <w:rFonts w:asciiTheme="majorHAnsi" w:eastAsia="ヒラギノ角ゴ Pro W3" w:hAnsiTheme="majorHAnsi" w:cstheme="majorHAnsi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1AB4" w14:textId="6676DD14" w:rsidR="007E1DCF" w:rsidRPr="00E775B0" w:rsidRDefault="00166581" w:rsidP="00B80D53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</w:rPr>
            </w:pPr>
            <w:r>
              <w:rPr>
                <w:rFonts w:asciiTheme="majorHAnsi" w:eastAsia="ヒラギノ角ゴ Pro W3" w:hAnsiTheme="majorHAnsi" w:cstheme="majorHAnsi"/>
              </w:rPr>
              <w:t xml:space="preserve">Termin realizacji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49F4" w14:textId="7C00DED6" w:rsidR="007E1DCF" w:rsidRPr="00E775B0" w:rsidRDefault="007E1DCF" w:rsidP="00B80D53">
            <w:pPr>
              <w:tabs>
                <w:tab w:val="left" w:pos="624"/>
              </w:tabs>
              <w:spacing w:line="240" w:lineRule="auto"/>
              <w:ind w:right="246"/>
              <w:jc w:val="center"/>
              <w:rPr>
                <w:rFonts w:asciiTheme="majorHAnsi" w:eastAsia="ヒラギノ角ゴ Pro W3" w:hAnsiTheme="majorHAnsi" w:cstheme="majorHAnsi"/>
              </w:rPr>
            </w:pPr>
            <w:r>
              <w:rPr>
                <w:rFonts w:asciiTheme="majorHAnsi" w:eastAsia="ヒラギノ角ゴ Pro W3" w:hAnsiTheme="majorHAnsi" w:cstheme="majorHAnsi"/>
              </w:rPr>
              <w:t xml:space="preserve">     </w:t>
            </w:r>
            <w:r w:rsidR="00A655C8">
              <w:rPr>
                <w:rFonts w:asciiTheme="majorHAnsi" w:eastAsia="ヒラギノ角ゴ Pro W3" w:hAnsiTheme="majorHAnsi" w:cstheme="majorHAnsi"/>
              </w:rPr>
              <w:t>2</w:t>
            </w:r>
            <w:r w:rsidRPr="00E775B0">
              <w:rPr>
                <w:rFonts w:asciiTheme="majorHAnsi" w:eastAsia="ヒラギノ角ゴ Pro W3" w:hAnsiTheme="majorHAnsi" w:cstheme="majorHAnsi"/>
              </w:rPr>
              <w:t>0%</w:t>
            </w:r>
          </w:p>
        </w:tc>
      </w:tr>
      <w:tr w:rsidR="00F85989" w:rsidRPr="00E775B0" w14:paraId="2E464BA8" w14:textId="77777777" w:rsidTr="001455DA">
        <w:trPr>
          <w:trHeight w:val="221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9B1E" w14:textId="77777777" w:rsidR="00F85989" w:rsidRPr="00E775B0" w:rsidRDefault="00F85989" w:rsidP="00E775B0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lastRenderedPageBreak/>
              <w:t>RAZEM: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9755" w14:textId="77B4529A" w:rsidR="00F85989" w:rsidRPr="00E775B0" w:rsidRDefault="00F85989" w:rsidP="001455DA">
            <w:pPr>
              <w:spacing w:line="240" w:lineRule="auto"/>
              <w:jc w:val="center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t>100%</w:t>
            </w:r>
          </w:p>
        </w:tc>
      </w:tr>
    </w:tbl>
    <w:p w14:paraId="59D13336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p w14:paraId="49A68DE3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  <w:b/>
        </w:rPr>
        <w:t>Kryterium nr 1. - cena</w:t>
      </w:r>
      <w:r w:rsidRPr="00E775B0">
        <w:rPr>
          <w:rFonts w:asciiTheme="majorHAnsi" w:hAnsiTheme="majorHAnsi" w:cstheme="majorHAnsi"/>
        </w:rPr>
        <w:t xml:space="preserve"> (C) obliczane jest wg wzoru:</w:t>
      </w:r>
    </w:p>
    <w:p w14:paraId="159E0D31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  <w:i/>
        </w:rPr>
      </w:pPr>
      <w:r w:rsidRPr="00E775B0">
        <w:rPr>
          <w:rFonts w:asciiTheme="majorHAnsi" w:hAnsiTheme="majorHAnsi" w:cstheme="majorHAnsi"/>
          <w:i/>
        </w:rPr>
        <w:t xml:space="preserve">                                        </w:t>
      </w:r>
    </w:p>
    <w:p w14:paraId="6B6CCE77" w14:textId="5C3E479C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  <w:i/>
        </w:rPr>
      </w:pPr>
      <w:r w:rsidRPr="00E775B0">
        <w:rPr>
          <w:rFonts w:asciiTheme="majorHAnsi" w:hAnsiTheme="majorHAnsi" w:cstheme="majorHAnsi"/>
          <w:i/>
        </w:rPr>
        <w:t xml:space="preserve">                                                   C =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C min</m:t>
            </m:r>
          </m:num>
          <m:den>
            <m:r>
              <w:rPr>
                <w:rFonts w:ascii="Cambria Math" w:hAnsi="Cambria Math" w:cstheme="majorHAnsi"/>
              </w:rPr>
              <m:t>C bad</m:t>
            </m:r>
          </m:den>
        </m:f>
      </m:oMath>
      <w:r w:rsidR="004B5C5B">
        <w:rPr>
          <w:rFonts w:asciiTheme="majorHAnsi" w:hAnsiTheme="majorHAnsi" w:cstheme="majorHAnsi"/>
          <w:i/>
        </w:rPr>
        <w:t xml:space="preserve">  x </w:t>
      </w:r>
      <w:r w:rsidR="00B8215C">
        <w:rPr>
          <w:rFonts w:asciiTheme="majorHAnsi" w:hAnsiTheme="majorHAnsi" w:cstheme="majorHAnsi"/>
          <w:i/>
        </w:rPr>
        <w:t>8</w:t>
      </w:r>
      <w:r w:rsidRPr="00E775B0">
        <w:rPr>
          <w:rFonts w:asciiTheme="majorHAnsi" w:hAnsiTheme="majorHAnsi" w:cstheme="majorHAnsi"/>
          <w:i/>
        </w:rPr>
        <w:t xml:space="preserve">0 pkt </w:t>
      </w:r>
    </w:p>
    <w:p w14:paraId="483997E0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  <w:i/>
        </w:rPr>
      </w:pPr>
    </w:p>
    <w:p w14:paraId="648454E6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gdzie:</w:t>
      </w:r>
    </w:p>
    <w:p w14:paraId="43B9E44E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C</w:t>
      </w:r>
      <w:r w:rsidRPr="002E125B">
        <w:rPr>
          <w:rFonts w:asciiTheme="majorHAnsi" w:hAnsiTheme="majorHAnsi" w:cstheme="majorHAnsi"/>
          <w:vertAlign w:val="subscript"/>
        </w:rPr>
        <w:t>min</w:t>
      </w:r>
      <w:r w:rsidRPr="00E775B0">
        <w:rPr>
          <w:rFonts w:asciiTheme="majorHAnsi" w:hAnsiTheme="majorHAnsi" w:cstheme="majorHAnsi"/>
        </w:rPr>
        <w:t xml:space="preserve"> – cena najniższa, </w:t>
      </w:r>
    </w:p>
    <w:p w14:paraId="4D785BA0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C</w:t>
      </w:r>
      <w:r w:rsidRPr="002E125B">
        <w:rPr>
          <w:rFonts w:asciiTheme="majorHAnsi" w:hAnsiTheme="majorHAnsi" w:cstheme="majorHAnsi"/>
          <w:vertAlign w:val="subscript"/>
        </w:rPr>
        <w:t xml:space="preserve">bad </w:t>
      </w:r>
      <w:r w:rsidRPr="00E775B0">
        <w:rPr>
          <w:rFonts w:asciiTheme="majorHAnsi" w:hAnsiTheme="majorHAnsi" w:cstheme="majorHAnsi"/>
        </w:rPr>
        <w:t>- cena badana</w:t>
      </w:r>
    </w:p>
    <w:p w14:paraId="1D5FFA6B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p w14:paraId="0616A6ED" w14:textId="7F2C6DD0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ab/>
      </w:r>
      <w:r w:rsidRPr="00E775B0">
        <w:rPr>
          <w:rFonts w:asciiTheme="majorHAnsi" w:hAnsiTheme="majorHAnsi" w:cstheme="majorHAnsi"/>
          <w:b/>
        </w:rPr>
        <w:t>Kryterium nr 2.</w:t>
      </w:r>
      <w:r w:rsidRPr="00E775B0">
        <w:rPr>
          <w:rFonts w:asciiTheme="majorHAnsi" w:hAnsiTheme="majorHAnsi" w:cstheme="majorHAnsi"/>
        </w:rPr>
        <w:t xml:space="preserve"> – </w:t>
      </w:r>
      <w:r w:rsidR="00166581">
        <w:rPr>
          <w:rFonts w:asciiTheme="majorHAnsi" w:hAnsiTheme="majorHAnsi" w:cstheme="majorHAnsi"/>
          <w:b/>
        </w:rPr>
        <w:t>Termin realizacji</w:t>
      </w:r>
      <w:r w:rsidR="00B8620F" w:rsidRPr="00B8620F">
        <w:rPr>
          <w:rFonts w:asciiTheme="majorHAnsi" w:hAnsiTheme="majorHAnsi" w:cstheme="majorHAnsi"/>
          <w:b/>
        </w:rPr>
        <w:t xml:space="preserve"> </w:t>
      </w:r>
      <w:r w:rsidR="00B8620F">
        <w:rPr>
          <w:rFonts w:asciiTheme="majorHAnsi" w:hAnsiTheme="majorHAnsi" w:cstheme="majorHAnsi"/>
        </w:rPr>
        <w:t xml:space="preserve">(T) w </w:t>
      </w:r>
      <w:r w:rsidR="003D29BF">
        <w:rPr>
          <w:rFonts w:asciiTheme="majorHAnsi" w:hAnsiTheme="majorHAnsi" w:cstheme="majorHAnsi"/>
        </w:rPr>
        <w:t>dniach</w:t>
      </w:r>
      <w:r w:rsidRPr="00E775B0">
        <w:rPr>
          <w:rFonts w:asciiTheme="majorHAnsi" w:hAnsiTheme="majorHAnsi" w:cstheme="majorHAnsi"/>
        </w:rPr>
        <w:t>, maksymalny te</w:t>
      </w:r>
      <w:r w:rsidR="004B5C5B">
        <w:rPr>
          <w:rFonts w:asciiTheme="majorHAnsi" w:hAnsiTheme="majorHAnsi" w:cstheme="majorHAnsi"/>
        </w:rPr>
        <w:t xml:space="preserve">rmin realizacji </w:t>
      </w:r>
      <w:r w:rsidR="00F92315">
        <w:rPr>
          <w:rFonts w:asciiTheme="majorHAnsi" w:hAnsiTheme="majorHAnsi" w:cstheme="majorHAnsi"/>
        </w:rPr>
        <w:t xml:space="preserve">jednego zlecenia to </w:t>
      </w:r>
      <w:r w:rsidR="00A655C8">
        <w:rPr>
          <w:rFonts w:asciiTheme="majorHAnsi" w:hAnsiTheme="majorHAnsi" w:cstheme="majorHAnsi"/>
        </w:rPr>
        <w:t>1</w:t>
      </w:r>
      <w:r w:rsidR="000D03FF">
        <w:rPr>
          <w:rFonts w:asciiTheme="majorHAnsi" w:hAnsiTheme="majorHAnsi" w:cstheme="majorHAnsi"/>
        </w:rPr>
        <w:t>1</w:t>
      </w:r>
      <w:r w:rsidR="00A655C8">
        <w:rPr>
          <w:rFonts w:asciiTheme="majorHAnsi" w:hAnsiTheme="majorHAnsi" w:cstheme="majorHAnsi"/>
        </w:rPr>
        <w:t xml:space="preserve"> </w:t>
      </w:r>
      <w:r w:rsidR="00F92315">
        <w:rPr>
          <w:rFonts w:asciiTheme="majorHAnsi" w:hAnsiTheme="majorHAnsi" w:cstheme="majorHAnsi"/>
        </w:rPr>
        <w:t xml:space="preserve">dni </w:t>
      </w:r>
      <w:r w:rsidR="000D03FF">
        <w:rPr>
          <w:rFonts w:asciiTheme="majorHAnsi" w:hAnsiTheme="majorHAnsi" w:cstheme="majorHAnsi"/>
        </w:rPr>
        <w:t>roboczych</w:t>
      </w:r>
      <w:r w:rsidR="00F92315">
        <w:rPr>
          <w:rFonts w:asciiTheme="majorHAnsi" w:hAnsiTheme="majorHAnsi" w:cstheme="majorHAnsi"/>
        </w:rPr>
        <w:t xml:space="preserve"> </w:t>
      </w:r>
      <w:r w:rsidRPr="00E775B0">
        <w:rPr>
          <w:rFonts w:asciiTheme="majorHAnsi" w:hAnsiTheme="majorHAnsi" w:cstheme="majorHAnsi"/>
        </w:rPr>
        <w:t xml:space="preserve">od </w:t>
      </w:r>
      <w:r w:rsidR="00B6218F">
        <w:rPr>
          <w:rFonts w:asciiTheme="majorHAnsi" w:hAnsiTheme="majorHAnsi" w:cstheme="majorHAnsi"/>
        </w:rPr>
        <w:t xml:space="preserve">momentu </w:t>
      </w:r>
      <w:r w:rsidR="00F92315">
        <w:rPr>
          <w:rFonts w:asciiTheme="majorHAnsi" w:hAnsiTheme="majorHAnsi" w:cstheme="majorHAnsi"/>
        </w:rPr>
        <w:t xml:space="preserve">otrzymania go przez Zleceniobiorcę. </w:t>
      </w:r>
    </w:p>
    <w:p w14:paraId="54983BBA" w14:textId="3AC7A3B4" w:rsidR="00FA30C2" w:rsidRPr="00E775B0" w:rsidRDefault="00FA30C2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 xml:space="preserve">Zamawiający otrzyma następującą ilość punktów w kryterium </w:t>
      </w:r>
      <w:r w:rsidR="002E125B">
        <w:rPr>
          <w:rFonts w:asciiTheme="majorHAnsi" w:hAnsiTheme="majorHAnsi" w:cstheme="majorHAnsi"/>
        </w:rPr>
        <w:t>termin</w:t>
      </w:r>
      <w:r w:rsidRPr="00E775B0">
        <w:rPr>
          <w:rFonts w:asciiTheme="majorHAnsi" w:hAnsiTheme="majorHAnsi" w:cstheme="majorHAnsi"/>
        </w:rPr>
        <w:t xml:space="preserve"> realizacji zamówienia:</w:t>
      </w:r>
    </w:p>
    <w:p w14:paraId="0FB986B5" w14:textId="3E3DA479" w:rsidR="003D29BF" w:rsidRDefault="003D29BF" w:rsidP="003D29BF">
      <w:pPr>
        <w:pStyle w:val="Akapitzlist"/>
        <w:numPr>
          <w:ilvl w:val="0"/>
          <w:numId w:val="7"/>
        </w:num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 </w:t>
      </w:r>
      <w:r w:rsidR="00A655C8">
        <w:rPr>
          <w:rFonts w:asciiTheme="majorHAnsi" w:hAnsiTheme="majorHAnsi" w:cstheme="majorHAnsi"/>
        </w:rPr>
        <w:t xml:space="preserve">5 </w:t>
      </w:r>
      <w:r>
        <w:rPr>
          <w:rFonts w:asciiTheme="majorHAnsi" w:hAnsiTheme="majorHAnsi" w:cstheme="majorHAnsi"/>
        </w:rPr>
        <w:t>dni</w:t>
      </w:r>
      <w:r w:rsidR="00AD2EEC">
        <w:rPr>
          <w:rFonts w:asciiTheme="majorHAnsi" w:hAnsiTheme="majorHAnsi" w:cstheme="majorHAnsi"/>
        </w:rPr>
        <w:t xml:space="preserve"> kalendarzowych</w:t>
      </w:r>
      <w:r>
        <w:rPr>
          <w:rFonts w:asciiTheme="majorHAnsi" w:hAnsiTheme="majorHAnsi" w:cstheme="majorHAnsi"/>
        </w:rPr>
        <w:t xml:space="preserve"> – </w:t>
      </w:r>
      <w:r w:rsidR="00A655C8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0 pkt;</w:t>
      </w:r>
    </w:p>
    <w:p w14:paraId="5B7183DA" w14:textId="5E02421A" w:rsidR="003D29BF" w:rsidRDefault="00AD2EEC" w:rsidP="003D29BF">
      <w:pPr>
        <w:pStyle w:val="Akapitzlist"/>
        <w:numPr>
          <w:ilvl w:val="0"/>
          <w:numId w:val="7"/>
        </w:num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 </w:t>
      </w:r>
      <w:r w:rsidR="000D03FF">
        <w:rPr>
          <w:rFonts w:asciiTheme="majorHAnsi" w:hAnsiTheme="majorHAnsi" w:cstheme="majorHAnsi"/>
        </w:rPr>
        <w:t>6-7</w:t>
      </w:r>
      <w:r w:rsidR="00A655C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dni kalendarzowych </w:t>
      </w:r>
      <w:r w:rsidR="003D29BF">
        <w:rPr>
          <w:rFonts w:asciiTheme="majorHAnsi" w:hAnsiTheme="majorHAnsi" w:cstheme="majorHAnsi"/>
        </w:rPr>
        <w:t xml:space="preserve">– </w:t>
      </w:r>
      <w:r w:rsidR="003A43F4">
        <w:rPr>
          <w:rFonts w:asciiTheme="majorHAnsi" w:hAnsiTheme="majorHAnsi" w:cstheme="majorHAnsi"/>
        </w:rPr>
        <w:t>1</w:t>
      </w:r>
      <w:r w:rsidR="00A655C8">
        <w:rPr>
          <w:rFonts w:asciiTheme="majorHAnsi" w:hAnsiTheme="majorHAnsi" w:cstheme="majorHAnsi"/>
        </w:rPr>
        <w:t>0</w:t>
      </w:r>
      <w:r w:rsidR="003D29BF">
        <w:rPr>
          <w:rFonts w:asciiTheme="majorHAnsi" w:hAnsiTheme="majorHAnsi" w:cstheme="majorHAnsi"/>
        </w:rPr>
        <w:t xml:space="preserve"> pkt;</w:t>
      </w:r>
    </w:p>
    <w:p w14:paraId="2CDC2195" w14:textId="18B6DC5F" w:rsidR="003D29BF" w:rsidRDefault="00AD2EEC" w:rsidP="003D29BF">
      <w:pPr>
        <w:pStyle w:val="Akapitzlist"/>
        <w:numPr>
          <w:ilvl w:val="0"/>
          <w:numId w:val="7"/>
        </w:num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 </w:t>
      </w:r>
      <w:r w:rsidR="000D03FF">
        <w:rPr>
          <w:rFonts w:asciiTheme="majorHAnsi" w:hAnsiTheme="majorHAnsi" w:cstheme="majorHAnsi"/>
        </w:rPr>
        <w:t>8-9</w:t>
      </w:r>
      <w:r w:rsidR="003D29BF">
        <w:rPr>
          <w:rFonts w:asciiTheme="majorHAnsi" w:hAnsiTheme="majorHAnsi" w:cstheme="majorHAnsi"/>
        </w:rPr>
        <w:t xml:space="preserve"> dni </w:t>
      </w:r>
      <w:r>
        <w:rPr>
          <w:rFonts w:asciiTheme="majorHAnsi" w:hAnsiTheme="majorHAnsi" w:cstheme="majorHAnsi"/>
        </w:rPr>
        <w:t>kalendarzowych</w:t>
      </w:r>
      <w:r w:rsidR="003D29BF">
        <w:rPr>
          <w:rFonts w:asciiTheme="majorHAnsi" w:hAnsiTheme="majorHAnsi" w:cstheme="majorHAnsi"/>
        </w:rPr>
        <w:t xml:space="preserve"> – </w:t>
      </w:r>
      <w:r w:rsidR="00A655C8">
        <w:rPr>
          <w:rFonts w:asciiTheme="majorHAnsi" w:hAnsiTheme="majorHAnsi" w:cstheme="majorHAnsi"/>
        </w:rPr>
        <w:t>5</w:t>
      </w:r>
      <w:r w:rsidR="003D29BF">
        <w:rPr>
          <w:rFonts w:asciiTheme="majorHAnsi" w:hAnsiTheme="majorHAnsi" w:cstheme="majorHAnsi"/>
        </w:rPr>
        <w:t xml:space="preserve"> pkt. </w:t>
      </w:r>
    </w:p>
    <w:p w14:paraId="79B84563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p w14:paraId="2D4AE119" w14:textId="64D8918B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Jeśli w ofercie nie zostanie wskaz</w:t>
      </w:r>
      <w:r w:rsidR="004B5C5B">
        <w:rPr>
          <w:rFonts w:asciiTheme="majorHAnsi" w:hAnsiTheme="majorHAnsi" w:cstheme="majorHAnsi"/>
        </w:rPr>
        <w:t xml:space="preserve">any termin </w:t>
      </w:r>
      <w:r w:rsidR="00166581">
        <w:rPr>
          <w:rFonts w:asciiTheme="majorHAnsi" w:hAnsiTheme="majorHAnsi" w:cstheme="majorHAnsi"/>
        </w:rPr>
        <w:t xml:space="preserve">realizacji zamówienia, </w:t>
      </w:r>
      <w:r w:rsidR="0084088B">
        <w:rPr>
          <w:rFonts w:asciiTheme="majorHAnsi" w:hAnsiTheme="majorHAnsi" w:cstheme="majorHAnsi"/>
        </w:rPr>
        <w:t>Z</w:t>
      </w:r>
      <w:r w:rsidRPr="00E775B0">
        <w:rPr>
          <w:rFonts w:asciiTheme="majorHAnsi" w:hAnsiTheme="majorHAnsi" w:cstheme="majorHAnsi"/>
        </w:rPr>
        <w:t xml:space="preserve">amawiający przyjmie termin maksymalny </w:t>
      </w:r>
      <w:r w:rsidR="00A655C8">
        <w:rPr>
          <w:rFonts w:asciiTheme="majorHAnsi" w:hAnsiTheme="majorHAnsi" w:cstheme="majorHAnsi"/>
        </w:rPr>
        <w:t>1</w:t>
      </w:r>
      <w:r w:rsidR="00244F1E">
        <w:rPr>
          <w:rFonts w:asciiTheme="majorHAnsi" w:hAnsiTheme="majorHAnsi" w:cstheme="majorHAnsi"/>
        </w:rPr>
        <w:t>1</w:t>
      </w:r>
      <w:r w:rsidR="00A655C8">
        <w:rPr>
          <w:rFonts w:asciiTheme="majorHAnsi" w:hAnsiTheme="majorHAnsi" w:cstheme="majorHAnsi"/>
        </w:rPr>
        <w:t xml:space="preserve"> </w:t>
      </w:r>
      <w:r w:rsidR="002E386D">
        <w:rPr>
          <w:rFonts w:asciiTheme="majorHAnsi" w:hAnsiTheme="majorHAnsi" w:cstheme="majorHAnsi"/>
        </w:rPr>
        <w:t>dni</w:t>
      </w:r>
      <w:r w:rsidR="00166581">
        <w:rPr>
          <w:rFonts w:asciiTheme="majorHAnsi" w:hAnsiTheme="majorHAnsi" w:cstheme="majorHAnsi"/>
        </w:rPr>
        <w:t xml:space="preserve"> </w:t>
      </w:r>
      <w:r w:rsidR="00A655C8">
        <w:rPr>
          <w:rFonts w:asciiTheme="majorHAnsi" w:hAnsiTheme="majorHAnsi" w:cstheme="majorHAnsi"/>
        </w:rPr>
        <w:t xml:space="preserve">kalendarzowych </w:t>
      </w:r>
      <w:r w:rsidRPr="00E775B0">
        <w:rPr>
          <w:rFonts w:asciiTheme="majorHAnsi" w:hAnsiTheme="majorHAnsi" w:cstheme="majorHAnsi"/>
        </w:rPr>
        <w:t>i przyzna 0 pkt. w tym kryterium.</w:t>
      </w:r>
    </w:p>
    <w:p w14:paraId="2CAA58EB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 xml:space="preserve">Ostateczna liczba punktów uzyskanych przez Wykonawcę (L) obliczana jest jako suma punktów poszczególnych kryteriów: </w:t>
      </w:r>
      <w:r w:rsidRPr="00E775B0">
        <w:rPr>
          <w:rFonts w:asciiTheme="majorHAnsi" w:hAnsiTheme="majorHAnsi" w:cstheme="majorHAnsi"/>
          <w:b/>
        </w:rPr>
        <w:t>L= C+T</w:t>
      </w:r>
    </w:p>
    <w:p w14:paraId="1E220B3C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ab/>
        <w:t>Przez najkorzystniejszą ofertę należy rozumieć ofertę, która przedstawia najkorzystniejszy bilans punktów w kryteriach ceny i terminu.</w:t>
      </w:r>
    </w:p>
    <w:p w14:paraId="1B15CACD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2E11D152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ab/>
        <w:t>Zamawiający udzieli zamówienia Wykonawcy, którego oferta odpowiadać będzie wszystkim wymaganiom przedstawionym w OPZ i zostanie oceniona jako najkorzystniejsza w oparciu o podane kryteria wyboru.</w:t>
      </w:r>
    </w:p>
    <w:p w14:paraId="7C980F20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708944BE" w14:textId="5DD594D3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Zamawiający nie przewiduje przeprowadzenia dogrywki w formie aukcji elektronicznej.</w:t>
      </w:r>
    </w:p>
    <w:p w14:paraId="65BB40C3" w14:textId="77777777" w:rsidR="00E775B0" w:rsidRPr="00E775B0" w:rsidRDefault="00E775B0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p w14:paraId="45B3AC11" w14:textId="77777777" w:rsidR="00B70FF9" w:rsidRPr="00A54514" w:rsidRDefault="00B70FF9" w:rsidP="00A54514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</w:rPr>
      </w:pPr>
      <w:r w:rsidRPr="00A54514">
        <w:rPr>
          <w:rFonts w:asciiTheme="majorHAnsi" w:hAnsiTheme="majorHAnsi" w:cstheme="majorHAnsi"/>
          <w:b/>
        </w:rPr>
        <w:t xml:space="preserve">Warunki udziału: </w:t>
      </w:r>
    </w:p>
    <w:p w14:paraId="528A5A82" w14:textId="11C820C8" w:rsidR="00B70FF9" w:rsidRPr="00A54514" w:rsidRDefault="00B70FF9" w:rsidP="00A54514">
      <w:pPr>
        <w:pStyle w:val="Akapitzlist"/>
        <w:ind w:left="0"/>
        <w:jc w:val="both"/>
        <w:rPr>
          <w:rFonts w:asciiTheme="majorHAnsi" w:hAnsiTheme="majorHAnsi" w:cstheme="majorHAnsi"/>
          <w:bCs/>
        </w:rPr>
      </w:pPr>
      <w:r w:rsidRPr="00E775B0">
        <w:rPr>
          <w:rFonts w:asciiTheme="majorHAnsi" w:hAnsiTheme="majorHAnsi" w:cstheme="majorHAnsi"/>
          <w:bCs/>
        </w:rPr>
        <w:t xml:space="preserve">O udzielenie zamówienia mogą ubiegać się </w:t>
      </w:r>
      <w:r w:rsidR="0084088B">
        <w:rPr>
          <w:rFonts w:asciiTheme="majorHAnsi" w:hAnsiTheme="majorHAnsi" w:cstheme="majorHAnsi"/>
          <w:bCs/>
        </w:rPr>
        <w:t>W</w:t>
      </w:r>
      <w:r w:rsidRPr="00E775B0">
        <w:rPr>
          <w:rFonts w:asciiTheme="majorHAnsi" w:hAnsiTheme="majorHAnsi" w:cstheme="majorHAnsi"/>
          <w:bCs/>
        </w:rPr>
        <w:t xml:space="preserve">ykonawcy, którzy nie podlegają wykluczeniu na podstawie art. 7 ust. 1 ustawy z dnia 13 kwietnia 2022 r. o szczególnych rozwiązaniach w zakresie przeciwdziałania wspieraniu agresji na Ukrainę oraz służących ochronie bezpieczeństwa narodowego (Dz. U. poz. 835). </w:t>
      </w:r>
    </w:p>
    <w:p w14:paraId="20BF02CC" w14:textId="77777777" w:rsidR="00B70FF9" w:rsidRPr="00A54514" w:rsidRDefault="00B70FF9" w:rsidP="00A54514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A54514">
        <w:rPr>
          <w:rFonts w:asciiTheme="majorHAnsi" w:hAnsiTheme="majorHAnsi" w:cstheme="majorHAnsi"/>
          <w:b/>
          <w:bCs/>
        </w:rPr>
        <w:t>Sposób przygotowania i termin składania ofert:</w:t>
      </w:r>
    </w:p>
    <w:p w14:paraId="1E72B422" w14:textId="3A0CD95A" w:rsidR="00C64512" w:rsidRPr="00C64512" w:rsidRDefault="00B70FF9" w:rsidP="00C6451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  <w:i/>
        </w:rPr>
      </w:pPr>
      <w:r w:rsidRPr="00E775B0">
        <w:rPr>
          <w:rFonts w:asciiTheme="majorHAnsi" w:hAnsiTheme="majorHAnsi" w:cstheme="majorHAnsi"/>
        </w:rPr>
        <w:t xml:space="preserve">Oferta zostanie przygotowana z uwzględnieniem wymogów zawartych </w:t>
      </w:r>
      <w:r w:rsidR="00C64512">
        <w:rPr>
          <w:rFonts w:asciiTheme="majorHAnsi" w:hAnsiTheme="majorHAnsi" w:cstheme="majorHAnsi"/>
        </w:rPr>
        <w:t xml:space="preserve">w punkcie </w:t>
      </w:r>
      <w:r w:rsidR="00C64512" w:rsidRPr="00C64512">
        <w:rPr>
          <w:rFonts w:asciiTheme="majorHAnsi" w:hAnsiTheme="majorHAnsi" w:cstheme="majorHAnsi"/>
          <w:i/>
        </w:rPr>
        <w:t xml:space="preserve">„Zakres </w:t>
      </w:r>
      <w:r w:rsidR="003A43F4">
        <w:rPr>
          <w:rFonts w:asciiTheme="majorHAnsi" w:hAnsiTheme="majorHAnsi" w:cstheme="majorHAnsi"/>
          <w:i/>
        </w:rPr>
        <w:t>czynności</w:t>
      </w:r>
      <w:r w:rsidR="00C64512">
        <w:rPr>
          <w:rFonts w:asciiTheme="majorHAnsi" w:hAnsiTheme="majorHAnsi" w:cstheme="majorHAnsi"/>
          <w:i/>
        </w:rPr>
        <w:t>”.</w:t>
      </w:r>
    </w:p>
    <w:p w14:paraId="050DE9B2" w14:textId="77777777" w:rsidR="00D02E40" w:rsidRDefault="00B70FF9" w:rsidP="00D02E40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2. Do oferty należy dołączyć:</w:t>
      </w:r>
    </w:p>
    <w:p w14:paraId="6823D228" w14:textId="57F40642" w:rsidR="00C64512" w:rsidRDefault="00D02E40" w:rsidP="00D02E40">
      <w:pPr>
        <w:pStyle w:val="Akapitzlist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B70FF9" w:rsidRPr="00D02E40">
        <w:rPr>
          <w:rFonts w:asciiTheme="majorHAnsi" w:hAnsiTheme="majorHAnsi" w:cstheme="majorHAnsi"/>
        </w:rPr>
        <w:t xml:space="preserve">) podpisane przez </w:t>
      </w:r>
      <w:r w:rsidR="003A43F4">
        <w:rPr>
          <w:rFonts w:asciiTheme="majorHAnsi" w:hAnsiTheme="majorHAnsi" w:cstheme="majorHAnsi"/>
        </w:rPr>
        <w:t>W</w:t>
      </w:r>
      <w:r w:rsidR="00B70FF9" w:rsidRPr="00D02E40">
        <w:rPr>
          <w:rFonts w:asciiTheme="majorHAnsi" w:hAnsiTheme="majorHAnsi" w:cstheme="majorHAnsi"/>
        </w:rPr>
        <w:t xml:space="preserve">ykonawcę </w:t>
      </w:r>
      <w:r w:rsidR="00B70FF9" w:rsidRPr="00D02E40">
        <w:rPr>
          <w:rFonts w:asciiTheme="majorHAnsi" w:hAnsiTheme="majorHAnsi" w:cstheme="majorHAnsi"/>
          <w:i/>
          <w:iCs/>
        </w:rPr>
        <w:t>oświadczenie o niepodleganiu wykluczeniu</w:t>
      </w:r>
      <w:r w:rsidR="00B70FF9" w:rsidRPr="00D02E40">
        <w:rPr>
          <w:rFonts w:asciiTheme="majorHAnsi" w:hAnsiTheme="majorHAnsi" w:cstheme="maj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762BE4">
        <w:rPr>
          <w:rFonts w:asciiTheme="majorHAnsi" w:hAnsiTheme="majorHAnsi" w:cstheme="majorHAnsi"/>
        </w:rPr>
        <w:t>1</w:t>
      </w:r>
      <w:r w:rsidR="00B70FF9" w:rsidRPr="00D02E40">
        <w:rPr>
          <w:rFonts w:asciiTheme="majorHAnsi" w:hAnsiTheme="majorHAnsi" w:cstheme="majorHAnsi"/>
        </w:rPr>
        <w:t xml:space="preserve">). </w:t>
      </w:r>
    </w:p>
    <w:p w14:paraId="714702D4" w14:textId="2F54F397" w:rsidR="00D02E40" w:rsidRDefault="00B70FF9" w:rsidP="00D02E40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D02E40">
        <w:rPr>
          <w:rFonts w:asciiTheme="majorHAnsi" w:hAnsiTheme="majorHAnsi" w:cstheme="majorHAnsi"/>
          <w:b/>
          <w:bCs/>
        </w:rPr>
        <w:t>Oferty złożone bez oświadczenia nie zostaną rozpatrzone</w:t>
      </w:r>
      <w:r w:rsidR="00762BE4">
        <w:rPr>
          <w:rFonts w:asciiTheme="majorHAnsi" w:hAnsiTheme="majorHAnsi" w:cstheme="majorHAnsi"/>
        </w:rPr>
        <w:t>.</w:t>
      </w:r>
    </w:p>
    <w:p w14:paraId="14A70E65" w14:textId="77777777" w:rsidR="00D02E40" w:rsidRDefault="00D02E40" w:rsidP="00D02E40">
      <w:pPr>
        <w:pStyle w:val="Akapitzlist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b) </w:t>
      </w:r>
      <w:r w:rsidR="00A749AE" w:rsidRPr="00D02E40">
        <w:rPr>
          <w:rFonts w:asciiTheme="majorHAnsi" w:hAnsiTheme="majorHAnsi" w:cstheme="majorHAnsi"/>
        </w:rPr>
        <w:t>c</w:t>
      </w:r>
      <w:r w:rsidR="00B70FF9" w:rsidRPr="00D02E40">
        <w:rPr>
          <w:rFonts w:asciiTheme="majorHAnsi" w:hAnsiTheme="majorHAnsi" w:cstheme="majorHAnsi"/>
        </w:rPr>
        <w:t xml:space="preserve">eny za czynności przewidziane niniejszym zaproszeniem muszą zostać podane w złotych </w:t>
      </w:r>
    </w:p>
    <w:p w14:paraId="07CC8030" w14:textId="2D643D76" w:rsidR="00B70FF9" w:rsidRDefault="00B70FF9" w:rsidP="00762BE4">
      <w:pPr>
        <w:pStyle w:val="Akapitzlist"/>
        <w:spacing w:line="240" w:lineRule="auto"/>
        <w:ind w:left="0"/>
        <w:jc w:val="both"/>
        <w:rPr>
          <w:rFonts w:asciiTheme="majorHAnsi" w:hAnsiTheme="majorHAnsi" w:cstheme="majorHAnsi"/>
        </w:rPr>
      </w:pPr>
      <w:r w:rsidRPr="00D02E40">
        <w:rPr>
          <w:rFonts w:asciiTheme="majorHAnsi" w:hAnsiTheme="majorHAnsi" w:cstheme="majorHAnsi"/>
        </w:rPr>
        <w:t>polskich i mają zawierać podatek od towarów i usług (VAT) obliczony wg ustalonych ustawowo stawek i zasad.</w:t>
      </w:r>
    </w:p>
    <w:p w14:paraId="7996AFAE" w14:textId="60CE20BA" w:rsidR="00B75DD0" w:rsidRPr="00D02E40" w:rsidRDefault="00B75DD0" w:rsidP="00762BE4">
      <w:pPr>
        <w:pStyle w:val="Akapitzlist"/>
        <w:spacing w:line="24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c) wypełniony Formularz ofertowy stanowiący załącznik nr 2. </w:t>
      </w:r>
    </w:p>
    <w:p w14:paraId="7134E9B7" w14:textId="3B712D5B" w:rsidR="00762BE4" w:rsidRDefault="00D02E40" w:rsidP="00762BE4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3.</w:t>
      </w:r>
      <w:r w:rsidR="003001D7">
        <w:rPr>
          <w:rFonts w:asciiTheme="majorHAnsi" w:hAnsiTheme="majorHAnsi" w:cstheme="majorHAnsi"/>
        </w:rPr>
        <w:t xml:space="preserve"> </w:t>
      </w:r>
      <w:r w:rsidR="00B70FF9" w:rsidRPr="00D02E40">
        <w:rPr>
          <w:rFonts w:asciiTheme="majorHAnsi" w:hAnsiTheme="majorHAnsi" w:cstheme="majorHAnsi"/>
        </w:rPr>
        <w:t>Oferta musi określać cenę oraz</w:t>
      </w:r>
      <w:r w:rsidR="002E386D">
        <w:rPr>
          <w:rFonts w:asciiTheme="majorHAnsi" w:hAnsiTheme="majorHAnsi" w:cstheme="majorHAnsi"/>
        </w:rPr>
        <w:t xml:space="preserve"> termin</w:t>
      </w:r>
      <w:r w:rsidR="00B70FF9" w:rsidRPr="00D02E40">
        <w:rPr>
          <w:rFonts w:asciiTheme="majorHAnsi" w:hAnsiTheme="majorHAnsi" w:cstheme="majorHAnsi"/>
        </w:rPr>
        <w:t xml:space="preserve"> </w:t>
      </w:r>
      <w:r w:rsidR="002E386D">
        <w:rPr>
          <w:rFonts w:asciiTheme="majorHAnsi" w:hAnsiTheme="majorHAnsi" w:cstheme="majorHAnsi"/>
        </w:rPr>
        <w:t xml:space="preserve">realizacji zamówienia </w:t>
      </w:r>
      <w:r w:rsidR="00B70FF9" w:rsidRPr="00D02E40">
        <w:rPr>
          <w:rFonts w:asciiTheme="majorHAnsi" w:hAnsiTheme="majorHAnsi" w:cstheme="majorHAnsi"/>
        </w:rPr>
        <w:t xml:space="preserve">przeznaczony przez </w:t>
      </w:r>
      <w:r w:rsidR="00E850D2" w:rsidRPr="00D02E40">
        <w:rPr>
          <w:rFonts w:asciiTheme="majorHAnsi" w:hAnsiTheme="majorHAnsi" w:cstheme="majorHAnsi"/>
        </w:rPr>
        <w:t>W</w:t>
      </w:r>
      <w:r w:rsidR="00B70FF9" w:rsidRPr="00D02E40">
        <w:rPr>
          <w:rFonts w:asciiTheme="majorHAnsi" w:hAnsiTheme="majorHAnsi" w:cstheme="majorHAnsi"/>
        </w:rPr>
        <w:t>ykonawcę na wykonanie przedmiotu zamówienia:</w:t>
      </w:r>
    </w:p>
    <w:p w14:paraId="7F2158E0" w14:textId="029D8CF3" w:rsidR="00B70FF9" w:rsidRPr="00E775B0" w:rsidRDefault="0010508A" w:rsidP="00762BE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a) </w:t>
      </w:r>
      <w:r w:rsidR="00B70FF9" w:rsidRPr="00E775B0">
        <w:rPr>
          <w:rFonts w:asciiTheme="majorHAnsi" w:hAnsiTheme="majorHAnsi" w:cstheme="majorHAnsi"/>
        </w:rPr>
        <w:t>w przypadku, gdy oferta nie będzie zawierała ceny oferta taka zostanie odrzucona;</w:t>
      </w:r>
    </w:p>
    <w:p w14:paraId="3D5B8276" w14:textId="7E77250F" w:rsidR="00B70FF9" w:rsidRPr="00E775B0" w:rsidRDefault="0010508A" w:rsidP="00762BE4">
      <w:pPr>
        <w:pStyle w:val="Akapitzlist"/>
        <w:spacing w:after="0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B70FF9" w:rsidRPr="00E775B0">
        <w:rPr>
          <w:rFonts w:asciiTheme="majorHAnsi" w:hAnsiTheme="majorHAnsi" w:cstheme="majorHAnsi"/>
        </w:rPr>
        <w:t>)</w:t>
      </w:r>
      <w:r w:rsidR="003001D7">
        <w:rPr>
          <w:rFonts w:asciiTheme="majorHAnsi" w:hAnsiTheme="majorHAnsi" w:cstheme="majorHAnsi"/>
        </w:rPr>
        <w:t xml:space="preserve"> </w:t>
      </w:r>
      <w:r w:rsidR="00B70FF9" w:rsidRPr="00E775B0">
        <w:rPr>
          <w:rFonts w:asciiTheme="majorHAnsi" w:hAnsiTheme="majorHAnsi" w:cstheme="majorHAnsi"/>
        </w:rPr>
        <w:t xml:space="preserve">w przypadku, gdy oferta nie będzie określała </w:t>
      </w:r>
      <w:r w:rsidR="002E386D">
        <w:rPr>
          <w:rFonts w:asciiTheme="majorHAnsi" w:hAnsiTheme="majorHAnsi" w:cstheme="majorHAnsi"/>
        </w:rPr>
        <w:t xml:space="preserve">terminu realizacji </w:t>
      </w:r>
      <w:r w:rsidR="00B70FF9" w:rsidRPr="00E775B0">
        <w:rPr>
          <w:rFonts w:asciiTheme="majorHAnsi" w:hAnsiTheme="majorHAnsi" w:cstheme="majorHAnsi"/>
        </w:rPr>
        <w:t xml:space="preserve">przez </w:t>
      </w:r>
      <w:r w:rsidR="00E850D2">
        <w:rPr>
          <w:rFonts w:asciiTheme="majorHAnsi" w:hAnsiTheme="majorHAnsi" w:cstheme="majorHAnsi"/>
        </w:rPr>
        <w:t>W</w:t>
      </w:r>
      <w:r w:rsidR="00B70FF9" w:rsidRPr="00E775B0">
        <w:rPr>
          <w:rFonts w:asciiTheme="majorHAnsi" w:hAnsiTheme="majorHAnsi" w:cstheme="majorHAnsi"/>
        </w:rPr>
        <w:t xml:space="preserve">ykonawcę na wykonanie przedmiotu zamówienia, Zamawiający uzna, że wykonawca zaoferował maksymalny </w:t>
      </w:r>
      <w:r w:rsidR="002E386D">
        <w:rPr>
          <w:rFonts w:asciiTheme="majorHAnsi" w:hAnsiTheme="majorHAnsi" w:cstheme="majorHAnsi"/>
        </w:rPr>
        <w:t>termin</w:t>
      </w:r>
      <w:r w:rsidR="00B70FF9" w:rsidRPr="00E775B0">
        <w:rPr>
          <w:rFonts w:asciiTheme="majorHAnsi" w:hAnsiTheme="majorHAnsi" w:cstheme="majorHAnsi"/>
        </w:rPr>
        <w:t xml:space="preserve"> wykonania przedmiotu zamówienia </w:t>
      </w:r>
      <w:r w:rsidR="00052EC9">
        <w:rPr>
          <w:rFonts w:asciiTheme="majorHAnsi" w:hAnsiTheme="majorHAnsi" w:cstheme="majorHAnsi"/>
        </w:rPr>
        <w:t xml:space="preserve">14 </w:t>
      </w:r>
      <w:r w:rsidR="00633C1A">
        <w:rPr>
          <w:rFonts w:asciiTheme="majorHAnsi" w:hAnsiTheme="majorHAnsi" w:cstheme="majorHAnsi"/>
        </w:rPr>
        <w:t>dni</w:t>
      </w:r>
      <w:r w:rsidR="00C828C2">
        <w:rPr>
          <w:rFonts w:asciiTheme="majorHAnsi" w:hAnsiTheme="majorHAnsi" w:cstheme="majorHAnsi"/>
        </w:rPr>
        <w:t>.</w:t>
      </w:r>
    </w:p>
    <w:p w14:paraId="7AA8B0B8" w14:textId="03598F32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  <w:b/>
          <w:bCs/>
        </w:rPr>
      </w:pPr>
      <w:r w:rsidRPr="00E775B0">
        <w:rPr>
          <w:rFonts w:asciiTheme="majorHAnsi" w:hAnsiTheme="majorHAnsi" w:cstheme="majorHAnsi"/>
          <w:b/>
          <w:bCs/>
        </w:rPr>
        <w:t>Ofertę należy złożyć drogą elektroniczną na adres e-mail: sekretariat.bom@mrips.gov.pl</w:t>
      </w:r>
    </w:p>
    <w:p w14:paraId="34908A77" w14:textId="55EBF2F3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  <w:b/>
          <w:bCs/>
        </w:rPr>
      </w:pPr>
      <w:r w:rsidRPr="00E775B0">
        <w:rPr>
          <w:rFonts w:asciiTheme="majorHAnsi" w:hAnsiTheme="majorHAnsi" w:cstheme="majorHAnsi"/>
          <w:b/>
          <w:bCs/>
        </w:rPr>
        <w:t xml:space="preserve">do dnia </w:t>
      </w:r>
      <w:r w:rsidR="00411758">
        <w:rPr>
          <w:rFonts w:asciiTheme="majorHAnsi" w:hAnsiTheme="majorHAnsi" w:cstheme="majorHAnsi"/>
          <w:b/>
          <w:bCs/>
        </w:rPr>
        <w:t>0</w:t>
      </w:r>
      <w:r w:rsidR="008A5389">
        <w:rPr>
          <w:rFonts w:asciiTheme="majorHAnsi" w:hAnsiTheme="majorHAnsi" w:cstheme="majorHAnsi"/>
          <w:b/>
          <w:bCs/>
        </w:rPr>
        <w:t>8</w:t>
      </w:r>
      <w:r w:rsidR="00411758">
        <w:rPr>
          <w:rFonts w:asciiTheme="majorHAnsi" w:hAnsiTheme="majorHAnsi" w:cstheme="majorHAnsi"/>
          <w:b/>
          <w:bCs/>
        </w:rPr>
        <w:t>.01.</w:t>
      </w:r>
      <w:r w:rsidR="004F2FC9">
        <w:rPr>
          <w:rFonts w:asciiTheme="majorHAnsi" w:hAnsiTheme="majorHAnsi" w:cstheme="majorHAnsi"/>
          <w:b/>
          <w:bCs/>
        </w:rPr>
        <w:t>202</w:t>
      </w:r>
      <w:r w:rsidR="00411758">
        <w:rPr>
          <w:rFonts w:asciiTheme="majorHAnsi" w:hAnsiTheme="majorHAnsi" w:cstheme="majorHAnsi"/>
          <w:b/>
          <w:bCs/>
        </w:rPr>
        <w:t>4</w:t>
      </w:r>
      <w:r w:rsidR="004F2FC9">
        <w:rPr>
          <w:rFonts w:asciiTheme="majorHAnsi" w:hAnsiTheme="majorHAnsi" w:cstheme="majorHAnsi"/>
          <w:b/>
          <w:bCs/>
        </w:rPr>
        <w:t xml:space="preserve"> </w:t>
      </w:r>
      <w:r w:rsidR="00094B60">
        <w:rPr>
          <w:rFonts w:asciiTheme="majorHAnsi" w:hAnsiTheme="majorHAnsi" w:cstheme="majorHAnsi"/>
          <w:b/>
          <w:bCs/>
        </w:rPr>
        <w:t>r.</w:t>
      </w:r>
      <w:r w:rsidR="004F2FC9">
        <w:rPr>
          <w:rFonts w:asciiTheme="majorHAnsi" w:hAnsiTheme="majorHAnsi" w:cstheme="majorHAnsi"/>
          <w:b/>
          <w:bCs/>
        </w:rPr>
        <w:t xml:space="preserve"> do godziny </w:t>
      </w:r>
      <w:r w:rsidR="00052EC9">
        <w:rPr>
          <w:rFonts w:asciiTheme="majorHAnsi" w:hAnsiTheme="majorHAnsi" w:cstheme="majorHAnsi"/>
          <w:b/>
          <w:bCs/>
        </w:rPr>
        <w:t>1</w:t>
      </w:r>
      <w:r w:rsidR="00411758">
        <w:rPr>
          <w:rFonts w:asciiTheme="majorHAnsi" w:hAnsiTheme="majorHAnsi" w:cstheme="majorHAnsi"/>
          <w:b/>
          <w:bCs/>
        </w:rPr>
        <w:t>2</w:t>
      </w:r>
      <w:r w:rsidR="004F2FC9">
        <w:rPr>
          <w:rFonts w:asciiTheme="majorHAnsi" w:hAnsiTheme="majorHAnsi" w:cstheme="majorHAnsi"/>
          <w:b/>
          <w:bCs/>
        </w:rPr>
        <w:t>:00.</w:t>
      </w:r>
      <w:r w:rsidR="006E4F63">
        <w:rPr>
          <w:rFonts w:asciiTheme="majorHAnsi" w:hAnsiTheme="majorHAnsi" w:cstheme="majorHAnsi"/>
          <w:b/>
          <w:bCs/>
        </w:rPr>
        <w:t xml:space="preserve"> </w:t>
      </w:r>
    </w:p>
    <w:p w14:paraId="281CC861" w14:textId="77777777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Wszelką korespondencję w sprawie należy kierować pod ww. adres email.</w:t>
      </w:r>
    </w:p>
    <w:p w14:paraId="795502B0" w14:textId="77777777" w:rsidR="00B70FF9" w:rsidRPr="00E775B0" w:rsidRDefault="00B70FF9" w:rsidP="00A54514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E775B0">
        <w:rPr>
          <w:rFonts w:asciiTheme="majorHAnsi" w:hAnsiTheme="majorHAnsi" w:cstheme="majorHAnsi"/>
          <w:b/>
          <w:bCs/>
        </w:rPr>
        <w:t>Dodatkowe informacje:</w:t>
      </w:r>
    </w:p>
    <w:p w14:paraId="4D550981" w14:textId="7A4A1512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1. Zaproszenie nie stanowi oferty w myśl art. 66 Kodeksu Cywilnego, jak również nie jest</w:t>
      </w:r>
    </w:p>
    <w:p w14:paraId="525A8589" w14:textId="77777777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ogłoszeniem w rozumieniu ustawy z dnia 11 września 2019 r. Prawo zamówień publicznych i nie stanowi zobowiązania Zamawiającego do udzielenia zamówienia.</w:t>
      </w:r>
    </w:p>
    <w:p w14:paraId="75C1B348" w14:textId="77777777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2. Zamawiający zastrzega sobie prawo do rezygnacji z zamówienia bez podania przyczyny.</w:t>
      </w:r>
    </w:p>
    <w:p w14:paraId="2307BB2F" w14:textId="0717541F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3. Umowy zawierane są z wykorzystaniem wzorów stosowanych w Ministerstwie Rodziny</w:t>
      </w:r>
    </w:p>
    <w:p w14:paraId="7AA4AE72" w14:textId="77777777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i Polityki Społecznej.</w:t>
      </w:r>
    </w:p>
    <w:p w14:paraId="1AC54A58" w14:textId="77777777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4. 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1DC1E06C" w14:textId="4D9463C8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 xml:space="preserve">5. Zamawiający zastrzega sobie prawo do odpowiedzi tylko na ofertę wybraną, jako najkorzystniejszą. O terminie podpisania umowy Zamawiający powiadomi Wykonawcę z </w:t>
      </w:r>
      <w:r w:rsidR="00246135">
        <w:rPr>
          <w:rFonts w:asciiTheme="majorHAnsi" w:hAnsiTheme="majorHAnsi" w:cstheme="majorHAnsi"/>
        </w:rPr>
        <w:t>2</w:t>
      </w:r>
      <w:r w:rsidRPr="00E775B0">
        <w:rPr>
          <w:rFonts w:asciiTheme="majorHAnsi" w:hAnsiTheme="majorHAnsi" w:cstheme="majorHAnsi"/>
        </w:rPr>
        <w:t xml:space="preserve"> dniowym wyprzedzeniem.</w:t>
      </w:r>
    </w:p>
    <w:p w14:paraId="31CB4988" w14:textId="77777777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6. Okres związania ofertą wynosi 45 dni od złożenia oferty (którego bieg rozpoczyna się wraz z upływem terminu składania ofert).</w:t>
      </w:r>
    </w:p>
    <w:p w14:paraId="5ED0A605" w14:textId="77777777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7. Oferty przysłane po terminie nie będą brane pod uwagę.</w:t>
      </w:r>
    </w:p>
    <w:p w14:paraId="057DEFD4" w14:textId="2502D10D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8. Informacja o przetwarzaniu danych osobowych przez Ministerstwo Rodziny i Polityki</w:t>
      </w:r>
    </w:p>
    <w:p w14:paraId="4B663B9B" w14:textId="77777777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Społecznej znajduje się na stronie https://www.gov.pl/web/rodzina/Informacja-o_przetwarzaniu-danych-osobowych-1</w:t>
      </w:r>
    </w:p>
    <w:p w14:paraId="2C098DDD" w14:textId="77777777" w:rsidR="00B70FF9" w:rsidRPr="0010508A" w:rsidRDefault="00B70FF9" w:rsidP="0010508A">
      <w:pPr>
        <w:jc w:val="both"/>
        <w:rPr>
          <w:rFonts w:asciiTheme="majorHAnsi" w:hAnsiTheme="majorHAnsi" w:cstheme="majorHAnsi"/>
        </w:rPr>
      </w:pPr>
    </w:p>
    <w:p w14:paraId="1463183A" w14:textId="1E88B14F" w:rsidR="004208A1" w:rsidRPr="00672A19" w:rsidRDefault="00B70FF9" w:rsidP="00672A19">
      <w:pPr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Załączniki:</w:t>
      </w:r>
    </w:p>
    <w:p w14:paraId="10A7C776" w14:textId="67A68EDC" w:rsidR="004208A1" w:rsidRDefault="005745FB" w:rsidP="00233687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7247B2">
        <w:rPr>
          <w:rFonts w:asciiTheme="majorHAnsi" w:hAnsiTheme="majorHAnsi" w:cstheme="majorHAnsi"/>
        </w:rPr>
        <w:t xml:space="preserve">Załącznik nr </w:t>
      </w:r>
      <w:r w:rsidR="00672A19">
        <w:rPr>
          <w:rFonts w:asciiTheme="majorHAnsi" w:hAnsiTheme="majorHAnsi" w:cstheme="majorHAnsi"/>
        </w:rPr>
        <w:t>1</w:t>
      </w:r>
      <w:r w:rsidRPr="007247B2">
        <w:rPr>
          <w:rFonts w:asciiTheme="majorHAnsi" w:hAnsiTheme="majorHAnsi" w:cstheme="majorHAnsi"/>
        </w:rPr>
        <w:t xml:space="preserve"> – </w:t>
      </w:r>
      <w:r w:rsidR="004208A1" w:rsidRPr="007247B2">
        <w:rPr>
          <w:rFonts w:asciiTheme="majorHAnsi" w:hAnsiTheme="majorHAnsi" w:cstheme="majorHAnsi"/>
        </w:rPr>
        <w:t xml:space="preserve">Oświadczenie o niepodleganiu wykluczenia z postępowania. </w:t>
      </w:r>
    </w:p>
    <w:p w14:paraId="7BC37BB0" w14:textId="102FB23B" w:rsidR="00953F43" w:rsidRPr="007247B2" w:rsidRDefault="00953F43" w:rsidP="00233687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2 – Formularz ofertowy. </w:t>
      </w:r>
    </w:p>
    <w:p w14:paraId="4FFA5A9E" w14:textId="65247C77" w:rsidR="000C328E" w:rsidRPr="00E775B0" w:rsidRDefault="000C328E" w:rsidP="00E775B0">
      <w:pPr>
        <w:jc w:val="both"/>
        <w:rPr>
          <w:rFonts w:asciiTheme="majorHAnsi" w:hAnsiTheme="majorHAnsi" w:cstheme="majorHAnsi"/>
        </w:rPr>
      </w:pPr>
    </w:p>
    <w:sectPr w:rsidR="000C328E" w:rsidRPr="00E7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646"/>
    <w:multiLevelType w:val="hybridMultilevel"/>
    <w:tmpl w:val="604CD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916"/>
    <w:multiLevelType w:val="hybridMultilevel"/>
    <w:tmpl w:val="09428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E560F"/>
    <w:multiLevelType w:val="hybridMultilevel"/>
    <w:tmpl w:val="F2FA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66CE3"/>
    <w:multiLevelType w:val="hybridMultilevel"/>
    <w:tmpl w:val="3F389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8765F"/>
    <w:multiLevelType w:val="hybridMultilevel"/>
    <w:tmpl w:val="C646E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C1936"/>
    <w:multiLevelType w:val="hybridMultilevel"/>
    <w:tmpl w:val="1D58F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A1578"/>
    <w:multiLevelType w:val="hybridMultilevel"/>
    <w:tmpl w:val="A42E0C54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12B06"/>
    <w:multiLevelType w:val="hybridMultilevel"/>
    <w:tmpl w:val="6EFE9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F78BA"/>
    <w:multiLevelType w:val="hybridMultilevel"/>
    <w:tmpl w:val="7A84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94"/>
    <w:rsid w:val="00052EC9"/>
    <w:rsid w:val="00054222"/>
    <w:rsid w:val="00062112"/>
    <w:rsid w:val="00067789"/>
    <w:rsid w:val="00094B60"/>
    <w:rsid w:val="000A302B"/>
    <w:rsid w:val="000B489B"/>
    <w:rsid w:val="000C328E"/>
    <w:rsid w:val="000D03FF"/>
    <w:rsid w:val="000D5024"/>
    <w:rsid w:val="0010508A"/>
    <w:rsid w:val="00111EFC"/>
    <w:rsid w:val="00113BBF"/>
    <w:rsid w:val="0013135E"/>
    <w:rsid w:val="001452C9"/>
    <w:rsid w:val="001455DA"/>
    <w:rsid w:val="00166581"/>
    <w:rsid w:val="001B12A6"/>
    <w:rsid w:val="001D3C53"/>
    <w:rsid w:val="001D47F3"/>
    <w:rsid w:val="00244F1E"/>
    <w:rsid w:val="00246135"/>
    <w:rsid w:val="0028638A"/>
    <w:rsid w:val="002E125B"/>
    <w:rsid w:val="002E386D"/>
    <w:rsid w:val="003001D7"/>
    <w:rsid w:val="00362A3F"/>
    <w:rsid w:val="003A43F4"/>
    <w:rsid w:val="003B0731"/>
    <w:rsid w:val="003B2E4C"/>
    <w:rsid w:val="003B321C"/>
    <w:rsid w:val="003D28DD"/>
    <w:rsid w:val="003D29BF"/>
    <w:rsid w:val="003D34E8"/>
    <w:rsid w:val="003E74F2"/>
    <w:rsid w:val="00411758"/>
    <w:rsid w:val="00415E5C"/>
    <w:rsid w:val="004208A1"/>
    <w:rsid w:val="004A61F8"/>
    <w:rsid w:val="004B5C5B"/>
    <w:rsid w:val="004B6FB1"/>
    <w:rsid w:val="004F2BD1"/>
    <w:rsid w:val="004F2FC9"/>
    <w:rsid w:val="004F6103"/>
    <w:rsid w:val="005745FB"/>
    <w:rsid w:val="00577B28"/>
    <w:rsid w:val="00633C1A"/>
    <w:rsid w:val="00634467"/>
    <w:rsid w:val="0065530B"/>
    <w:rsid w:val="00672A19"/>
    <w:rsid w:val="00681D36"/>
    <w:rsid w:val="00693394"/>
    <w:rsid w:val="006D123A"/>
    <w:rsid w:val="006E4C58"/>
    <w:rsid w:val="006E4F63"/>
    <w:rsid w:val="006E5793"/>
    <w:rsid w:val="00712CE8"/>
    <w:rsid w:val="00714B3B"/>
    <w:rsid w:val="007247B2"/>
    <w:rsid w:val="00762BE4"/>
    <w:rsid w:val="007930D4"/>
    <w:rsid w:val="007B7986"/>
    <w:rsid w:val="007C4B01"/>
    <w:rsid w:val="007E1DCF"/>
    <w:rsid w:val="00805048"/>
    <w:rsid w:val="00816B8E"/>
    <w:rsid w:val="0084088B"/>
    <w:rsid w:val="00851D12"/>
    <w:rsid w:val="00872CC6"/>
    <w:rsid w:val="0088206D"/>
    <w:rsid w:val="008A5389"/>
    <w:rsid w:val="00942F02"/>
    <w:rsid w:val="00953F43"/>
    <w:rsid w:val="009732EE"/>
    <w:rsid w:val="00981C31"/>
    <w:rsid w:val="009E570D"/>
    <w:rsid w:val="00A0060B"/>
    <w:rsid w:val="00A01E6C"/>
    <w:rsid w:val="00A2430B"/>
    <w:rsid w:val="00A54514"/>
    <w:rsid w:val="00A655C8"/>
    <w:rsid w:val="00A749AE"/>
    <w:rsid w:val="00AB341E"/>
    <w:rsid w:val="00AC6325"/>
    <w:rsid w:val="00AD2EEC"/>
    <w:rsid w:val="00AF71A2"/>
    <w:rsid w:val="00B124C2"/>
    <w:rsid w:val="00B51805"/>
    <w:rsid w:val="00B6218F"/>
    <w:rsid w:val="00B70FF9"/>
    <w:rsid w:val="00B73EFE"/>
    <w:rsid w:val="00B75DD0"/>
    <w:rsid w:val="00B8215C"/>
    <w:rsid w:val="00B8620F"/>
    <w:rsid w:val="00B94E87"/>
    <w:rsid w:val="00BA048E"/>
    <w:rsid w:val="00BA6BA5"/>
    <w:rsid w:val="00BF6618"/>
    <w:rsid w:val="00C33A55"/>
    <w:rsid w:val="00C33AA4"/>
    <w:rsid w:val="00C40455"/>
    <w:rsid w:val="00C64512"/>
    <w:rsid w:val="00C828C2"/>
    <w:rsid w:val="00CA7814"/>
    <w:rsid w:val="00CB3F12"/>
    <w:rsid w:val="00CF34E8"/>
    <w:rsid w:val="00D02E40"/>
    <w:rsid w:val="00D040F7"/>
    <w:rsid w:val="00D15733"/>
    <w:rsid w:val="00D65842"/>
    <w:rsid w:val="00DD7EDD"/>
    <w:rsid w:val="00DE0110"/>
    <w:rsid w:val="00E15D5F"/>
    <w:rsid w:val="00E775B0"/>
    <w:rsid w:val="00E8212A"/>
    <w:rsid w:val="00E850D2"/>
    <w:rsid w:val="00EC0616"/>
    <w:rsid w:val="00EC20B5"/>
    <w:rsid w:val="00F52299"/>
    <w:rsid w:val="00F85989"/>
    <w:rsid w:val="00F9160B"/>
    <w:rsid w:val="00F92315"/>
    <w:rsid w:val="00F94C2B"/>
    <w:rsid w:val="00FA0EB2"/>
    <w:rsid w:val="00FA30C2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BB67"/>
  <w15:chartTrackingRefBased/>
  <w15:docId w15:val="{EDC1E663-75C6-4D23-868D-0417AE4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E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4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Radkiewicz Maksymilian</cp:lastModifiedBy>
  <cp:revision>2</cp:revision>
  <dcterms:created xsi:type="dcterms:W3CDTF">2023-12-29T09:16:00Z</dcterms:created>
  <dcterms:modified xsi:type="dcterms:W3CDTF">2023-12-29T09:16:00Z</dcterms:modified>
</cp:coreProperties>
</file>