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1"/>
        <w:gridCol w:w="6631"/>
      </w:tblGrid>
      <w:tr w:rsidR="00600741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8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741" w:rsidRDefault="007064B5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DANE PODMIOTU WNOSZĄCEGO PETYCJĘ</w:t>
            </w:r>
          </w:p>
        </w:tc>
      </w:tr>
      <w:tr w:rsidR="00600741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0741" w:rsidRDefault="007064B5">
            <w:pPr>
              <w:pStyle w:val="Other10"/>
            </w:pPr>
            <w:r>
              <w:rPr>
                <w:rStyle w:val="Other1"/>
              </w:rPr>
              <w:t>Imię i nazwisko/nazwa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741" w:rsidRDefault="00600741">
            <w:pPr>
              <w:pStyle w:val="Other10"/>
            </w:pPr>
            <w:bookmarkStart w:id="0" w:name="_GoBack"/>
            <w:bookmarkEnd w:id="0"/>
          </w:p>
        </w:tc>
      </w:tr>
      <w:tr w:rsidR="00600741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0741" w:rsidRDefault="007064B5">
            <w:pPr>
              <w:pStyle w:val="Other10"/>
            </w:pPr>
            <w:r>
              <w:rPr>
                <w:rStyle w:val="Other1"/>
              </w:rPr>
              <w:t>Miejsce</w:t>
            </w:r>
          </w:p>
          <w:p w:rsidR="00600741" w:rsidRDefault="007064B5">
            <w:pPr>
              <w:pStyle w:val="Other10"/>
            </w:pPr>
            <w:r>
              <w:rPr>
                <w:rStyle w:val="Other1"/>
              </w:rPr>
              <w:t>zamieszkania/siedziba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741" w:rsidRDefault="00600741">
            <w:pPr>
              <w:pStyle w:val="Other10"/>
            </w:pPr>
          </w:p>
        </w:tc>
      </w:tr>
      <w:tr w:rsidR="00600741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0741" w:rsidRDefault="007064B5">
            <w:pPr>
              <w:pStyle w:val="Other10"/>
            </w:pPr>
            <w:r>
              <w:rPr>
                <w:rStyle w:val="Other1"/>
              </w:rPr>
              <w:t>Adres do korespondencji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41" w:rsidRDefault="00600741">
            <w:pPr>
              <w:rPr>
                <w:sz w:val="10"/>
                <w:szCs w:val="10"/>
              </w:rPr>
            </w:pPr>
          </w:p>
        </w:tc>
      </w:tr>
      <w:tr w:rsidR="00600741">
        <w:tblPrEx>
          <w:tblCellMar>
            <w:top w:w="0" w:type="dxa"/>
            <w:bottom w:w="0" w:type="dxa"/>
          </w:tblCellMar>
        </w:tblPrEx>
        <w:trPr>
          <w:trHeight w:hRule="exact" w:val="914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0741" w:rsidRDefault="007064B5">
            <w:pPr>
              <w:pStyle w:val="Other10"/>
              <w:spacing w:line="230" w:lineRule="auto"/>
            </w:pPr>
            <w:r>
              <w:rPr>
                <w:rStyle w:val="Other1"/>
              </w:rPr>
              <w:t>Adres e-mail (w przypadku petycji składanych drogą elektroniczną)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741" w:rsidRDefault="00600741">
            <w:pPr>
              <w:pStyle w:val="Other10"/>
            </w:pPr>
          </w:p>
        </w:tc>
      </w:tr>
      <w:tr w:rsidR="00600741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88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741" w:rsidRDefault="007064B5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i/>
                <w:iCs/>
                <w:sz w:val="19"/>
                <w:szCs w:val="19"/>
              </w:rPr>
              <w:t>Jeżeli podmiotem składającym petycję jest grupa podmiotów (np. organizacji, osób fizycznych) należy wskazać osobę je reprezentującą oraz podać imię i nazwisko/nazwę oraz miejsce zamieszkania/s</w:t>
            </w:r>
            <w:r>
              <w:rPr>
                <w:rStyle w:val="Other1"/>
                <w:i/>
                <w:iCs/>
                <w:sz w:val="19"/>
                <w:szCs w:val="19"/>
              </w:rPr>
              <w:t>iedzibę każdego z nich</w:t>
            </w:r>
          </w:p>
        </w:tc>
      </w:tr>
      <w:tr w:rsidR="00600741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8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741" w:rsidRDefault="007064B5">
            <w:pPr>
              <w:pStyle w:val="Other10"/>
              <w:jc w:val="both"/>
            </w:pPr>
            <w:r>
              <w:rPr>
                <w:rStyle w:val="Other1"/>
                <w:b/>
                <w:bCs/>
              </w:rPr>
              <w:t>DANE PODMIOTU TRZECIEGO, W KTÓREGO INTERESIE SKŁADANA JEST PETYCJA</w:t>
            </w:r>
          </w:p>
        </w:tc>
      </w:tr>
      <w:tr w:rsidR="00600741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0741" w:rsidRDefault="007064B5">
            <w:pPr>
              <w:pStyle w:val="Other10"/>
            </w:pPr>
            <w:r>
              <w:rPr>
                <w:rStyle w:val="Other1"/>
              </w:rPr>
              <w:t>Imię i nazwisko/nazwa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41" w:rsidRDefault="00600741">
            <w:pPr>
              <w:rPr>
                <w:sz w:val="10"/>
                <w:szCs w:val="10"/>
              </w:rPr>
            </w:pPr>
          </w:p>
        </w:tc>
      </w:tr>
      <w:tr w:rsidR="00600741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0741" w:rsidRDefault="007064B5">
            <w:pPr>
              <w:pStyle w:val="Other10"/>
            </w:pPr>
            <w:r>
              <w:rPr>
                <w:rStyle w:val="Other1"/>
              </w:rPr>
              <w:t>Miejsce</w:t>
            </w:r>
          </w:p>
          <w:p w:rsidR="00600741" w:rsidRDefault="007064B5">
            <w:pPr>
              <w:pStyle w:val="Other10"/>
            </w:pPr>
            <w:r>
              <w:rPr>
                <w:rStyle w:val="Other1"/>
              </w:rPr>
              <w:t>zamieszkania/siedziba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41" w:rsidRDefault="00600741">
            <w:pPr>
              <w:rPr>
                <w:sz w:val="10"/>
                <w:szCs w:val="10"/>
              </w:rPr>
            </w:pPr>
          </w:p>
        </w:tc>
      </w:tr>
      <w:tr w:rsidR="00600741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0741" w:rsidRDefault="007064B5">
            <w:pPr>
              <w:pStyle w:val="Other10"/>
              <w:spacing w:line="252" w:lineRule="auto"/>
            </w:pPr>
            <w:r>
              <w:rPr>
                <w:rStyle w:val="Other1"/>
              </w:rPr>
              <w:t>Adres do korespondencji/adres poczty elektronicznej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41" w:rsidRDefault="00600741">
            <w:pPr>
              <w:rPr>
                <w:sz w:val="10"/>
                <w:szCs w:val="10"/>
              </w:rPr>
            </w:pPr>
          </w:p>
        </w:tc>
      </w:tr>
      <w:tr w:rsidR="00600741">
        <w:tblPrEx>
          <w:tblCellMar>
            <w:top w:w="0" w:type="dxa"/>
            <w:bottom w:w="0" w:type="dxa"/>
          </w:tblCellMar>
        </w:tblPrEx>
        <w:trPr>
          <w:trHeight w:hRule="exact" w:val="857"/>
          <w:jc w:val="center"/>
        </w:trPr>
        <w:tc>
          <w:tcPr>
            <w:tcW w:w="88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741" w:rsidRDefault="007064B5">
            <w:pPr>
              <w:pStyle w:val="Other10"/>
              <w:spacing w:line="269" w:lineRule="auto"/>
              <w:jc w:val="both"/>
              <w:rPr>
                <w:sz w:val="19"/>
                <w:szCs w:val="19"/>
              </w:rPr>
            </w:pPr>
            <w:r>
              <w:rPr>
                <w:rStyle w:val="Other1"/>
                <w:i/>
                <w:iCs/>
                <w:sz w:val="19"/>
                <w:szCs w:val="19"/>
              </w:rPr>
              <w:t xml:space="preserve">Uwaga! Wymagane jest dołączenie do petycji zgody </w:t>
            </w:r>
            <w:r>
              <w:rPr>
                <w:rStyle w:val="Other1"/>
                <w:i/>
                <w:iCs/>
                <w:sz w:val="19"/>
                <w:szCs w:val="19"/>
              </w:rPr>
              <w:t>podmiotu trzeciego na jej złożenie. Podmiot, w którego interesie składana jest petycja, może wyrazić też zgodę na ujawnienie jego imienia i nazwiska/nazwy na stronie internetowej podmiotu rozpatrującego petycję</w:t>
            </w:r>
          </w:p>
        </w:tc>
      </w:tr>
      <w:tr w:rsidR="00600741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88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741" w:rsidRDefault="007064B5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INFORMACJE DOTYCZĄCE PETYCJI</w:t>
            </w:r>
          </w:p>
        </w:tc>
      </w:tr>
      <w:tr w:rsidR="00600741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0741" w:rsidRDefault="007064B5">
            <w:pPr>
              <w:pStyle w:val="Other10"/>
            </w:pPr>
            <w:r>
              <w:rPr>
                <w:rStyle w:val="Other1"/>
              </w:rPr>
              <w:t>Adresat petycj</w:t>
            </w:r>
            <w:r>
              <w:rPr>
                <w:rStyle w:val="Other1"/>
              </w:rPr>
              <w:t>i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741" w:rsidRDefault="007064B5">
            <w:pPr>
              <w:pStyle w:val="Other10"/>
              <w:jc w:val="center"/>
            </w:pPr>
            <w:r>
              <w:rPr>
                <w:rStyle w:val="Other1"/>
              </w:rPr>
              <w:t>Senat Rzeczypospolitej Polskiej</w:t>
            </w:r>
          </w:p>
        </w:tc>
      </w:tr>
      <w:tr w:rsidR="00600741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0741" w:rsidRDefault="007064B5">
            <w:pPr>
              <w:pStyle w:val="Other10"/>
            </w:pPr>
            <w:r>
              <w:rPr>
                <w:rStyle w:val="Other1"/>
              </w:rPr>
              <w:t>Tytuł petycji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741" w:rsidRDefault="007064B5">
            <w:pPr>
              <w:pStyle w:val="Other10"/>
              <w:spacing w:line="384" w:lineRule="auto"/>
              <w:jc w:val="center"/>
            </w:pPr>
            <w:r>
              <w:rPr>
                <w:rStyle w:val="Other1"/>
              </w:rPr>
              <w:t>Petycja w sprawie wyroku TSUE z dnia 25 listopada 2025 r. w sprawie C-713/23</w:t>
            </w:r>
          </w:p>
        </w:tc>
      </w:tr>
      <w:tr w:rsidR="00600741">
        <w:tblPrEx>
          <w:tblCellMar>
            <w:top w:w="0" w:type="dxa"/>
            <w:bottom w:w="0" w:type="dxa"/>
          </w:tblCellMar>
        </w:tblPrEx>
        <w:trPr>
          <w:trHeight w:hRule="exact" w:val="1217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0741" w:rsidRDefault="007064B5">
            <w:pPr>
              <w:pStyle w:val="Other10"/>
              <w:spacing w:line="257" w:lineRule="auto"/>
            </w:pPr>
            <w:r>
              <w:rPr>
                <w:rStyle w:val="Other1"/>
              </w:rPr>
              <w:t>Akt prawa - ustawa, w której postulowana jest zmiana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741" w:rsidRDefault="007064B5">
            <w:pPr>
              <w:pStyle w:val="Other10"/>
              <w:ind w:firstLine="560"/>
            </w:pPr>
            <w:r>
              <w:rPr>
                <w:rStyle w:val="Other1"/>
              </w:rPr>
              <w:t>Ustawa z dnia 25 lutego 1964 r. - Kodeks rodzinny i opiekuńczy</w:t>
            </w:r>
          </w:p>
        </w:tc>
      </w:tr>
      <w:tr w:rsidR="00600741">
        <w:tblPrEx>
          <w:tblCellMar>
            <w:top w:w="0" w:type="dxa"/>
            <w:bottom w:w="0" w:type="dxa"/>
          </w:tblCellMar>
        </w:tblPrEx>
        <w:trPr>
          <w:trHeight w:hRule="exact" w:val="1937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0741" w:rsidRDefault="007064B5">
            <w:pPr>
              <w:pStyle w:val="Other10"/>
              <w:spacing w:after="40"/>
            </w:pPr>
            <w:r>
              <w:rPr>
                <w:rStyle w:val="Other1"/>
              </w:rPr>
              <w:t xml:space="preserve">Treść </w:t>
            </w:r>
            <w:r>
              <w:rPr>
                <w:rStyle w:val="Other1"/>
              </w:rPr>
              <w:t>petycji:</w:t>
            </w:r>
          </w:p>
          <w:p w:rsidR="00600741" w:rsidRDefault="007064B5">
            <w:pPr>
              <w:pStyle w:val="Other10"/>
              <w:numPr>
                <w:ilvl w:val="0"/>
                <w:numId w:val="1"/>
              </w:numPr>
              <w:tabs>
                <w:tab w:val="left" w:pos="108"/>
              </w:tabs>
              <w:ind w:left="200" w:hanging="200"/>
            </w:pPr>
            <w:r>
              <w:rPr>
                <w:rStyle w:val="Other1"/>
              </w:rPr>
              <w:t>przepis, do którego należy wprowadzić zmiany,</w:t>
            </w:r>
          </w:p>
          <w:p w:rsidR="00600741" w:rsidRDefault="007064B5">
            <w:pPr>
              <w:pStyle w:val="Other10"/>
              <w:numPr>
                <w:ilvl w:val="0"/>
                <w:numId w:val="1"/>
              </w:numPr>
              <w:tabs>
                <w:tab w:val="left" w:pos="108"/>
              </w:tabs>
              <w:ind w:left="200" w:hanging="200"/>
            </w:pPr>
            <w:r>
              <w:rPr>
                <w:rStyle w:val="Other1"/>
              </w:rPr>
              <w:t>treść proponowanego brzmienia przepisu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741" w:rsidRDefault="007064B5">
            <w:pPr>
              <w:pStyle w:val="Other10"/>
              <w:spacing w:line="382" w:lineRule="auto"/>
              <w:jc w:val="center"/>
            </w:pPr>
            <w:r>
              <w:rPr>
                <w:rStyle w:val="Other1"/>
              </w:rPr>
              <w:t>Niniejszym postuluję aby w rzeczonej ustawie, w przepisach dotyczących małżeństw, wprowadzić zmiany mające na celu umożliwienie transkrypcji małżeństwa osób tej s</w:t>
            </w:r>
            <w:r>
              <w:rPr>
                <w:rStyle w:val="Other1"/>
              </w:rPr>
              <w:t>amej płci zawartego w jednym z Państwa członkowskich Unii Europejskiej.</w:t>
            </w:r>
          </w:p>
        </w:tc>
      </w:tr>
    </w:tbl>
    <w:p w:rsidR="00600741" w:rsidRDefault="007064B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6610"/>
      </w:tblGrid>
      <w:tr w:rsidR="00600741">
        <w:tblPrEx>
          <w:tblCellMar>
            <w:top w:w="0" w:type="dxa"/>
            <w:bottom w:w="0" w:type="dxa"/>
          </w:tblCellMar>
        </w:tblPrEx>
        <w:trPr>
          <w:trHeight w:hRule="exact" w:val="3802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0741" w:rsidRDefault="00600741">
            <w:pPr>
              <w:rPr>
                <w:sz w:val="10"/>
                <w:szCs w:val="10"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41" w:rsidRDefault="007064B5">
            <w:pPr>
              <w:pStyle w:val="Other10"/>
              <w:numPr>
                <w:ilvl w:val="0"/>
                <w:numId w:val="2"/>
              </w:numPr>
              <w:tabs>
                <w:tab w:val="left" w:pos="778"/>
              </w:tabs>
              <w:spacing w:line="377" w:lineRule="auto"/>
              <w:ind w:left="440"/>
            </w:pPr>
            <w:r>
              <w:rPr>
                <w:rStyle w:val="Other1"/>
                <w:b/>
                <w:bCs/>
              </w:rPr>
              <w:t xml:space="preserve">Nadrzędność Prawa Unijnego: </w:t>
            </w:r>
            <w:r>
              <w:rPr>
                <w:rStyle w:val="Other1"/>
              </w:rPr>
              <w:t xml:space="preserve">Jako Państwo Członkowskie Unii Europejskiej, Rzeczpospolita Polska jest zobowiązana do przestrzegania i stosowania orzecznictwa Trybunału </w:t>
            </w:r>
            <w:r>
              <w:rPr>
                <w:rStyle w:val="Other1"/>
              </w:rPr>
              <w:t>Sprawiedliwości Unii Europejskiej (TSUE), które ma pierwszeństwo przed ustawodawstwem krajowym w zakresie objętym traktatami.</w:t>
            </w:r>
          </w:p>
          <w:p w:rsidR="00600741" w:rsidRDefault="007064B5">
            <w:pPr>
              <w:pStyle w:val="Other10"/>
              <w:numPr>
                <w:ilvl w:val="0"/>
                <w:numId w:val="2"/>
              </w:numPr>
              <w:tabs>
                <w:tab w:val="left" w:pos="778"/>
              </w:tabs>
              <w:spacing w:line="377" w:lineRule="auto"/>
              <w:ind w:left="440"/>
            </w:pPr>
            <w:r>
              <w:rPr>
                <w:rStyle w:val="Other1"/>
                <w:b/>
                <w:bCs/>
              </w:rPr>
              <w:t xml:space="preserve">Wykonanie Wyroku C-713/23: </w:t>
            </w:r>
            <w:r>
              <w:rPr>
                <w:rStyle w:val="Other1"/>
              </w:rPr>
              <w:t xml:space="preserve">Wyrok TSUE z 25.11.2025 r. </w:t>
            </w:r>
            <w:r>
              <w:rPr>
                <w:rStyle w:val="Other1"/>
                <w:b/>
                <w:bCs/>
              </w:rPr>
              <w:t xml:space="preserve">(C- </w:t>
            </w:r>
            <w:r>
              <w:rPr>
                <w:rStyle w:val="Other1"/>
              </w:rPr>
              <w:t>713/23) jasno stwierdza, że odmowa uznania małżeństwa jednopłciowego zaw</w:t>
            </w:r>
            <w:r>
              <w:rPr>
                <w:rStyle w:val="Other1"/>
              </w:rPr>
              <w:t>artego w innym kraju UE, w kontekście</w:t>
            </w:r>
          </w:p>
          <w:p w:rsidR="00600741" w:rsidRDefault="007064B5">
            <w:pPr>
              <w:pStyle w:val="Other10"/>
              <w:spacing w:line="377" w:lineRule="auto"/>
              <w:ind w:firstLine="700"/>
            </w:pPr>
            <w:r>
              <w:rPr>
                <w:rStyle w:val="Other1"/>
              </w:rPr>
              <w:t>swobody przemieszczania się obywateli UE, narusza prawo unijne.</w:t>
            </w:r>
          </w:p>
        </w:tc>
      </w:tr>
      <w:tr w:rsidR="00600741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226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00741" w:rsidRDefault="007064B5">
            <w:pPr>
              <w:pStyle w:val="Other10"/>
              <w:spacing w:before="420"/>
            </w:pPr>
            <w:r>
              <w:rPr>
                <w:rStyle w:val="Other1"/>
              </w:rPr>
              <w:t>Uzasadnienie</w:t>
            </w:r>
          </w:p>
        </w:tc>
        <w:tc>
          <w:tcPr>
            <w:tcW w:w="6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741" w:rsidRDefault="007064B5">
            <w:pPr>
              <w:pStyle w:val="Other10"/>
              <w:ind w:firstLine="600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</w:rPr>
              <w:t xml:space="preserve">3. 1. Art. 9 Konstytucji RP: </w:t>
            </w:r>
            <w:r>
              <w:rPr>
                <w:rStyle w:val="Other1"/>
                <w:sz w:val="22"/>
                <w:szCs w:val="22"/>
              </w:rPr>
              <w:t>Nakłada on na Rzeczpospolitą</w:t>
            </w:r>
          </w:p>
        </w:tc>
      </w:tr>
      <w:tr w:rsidR="00600741">
        <w:tblPrEx>
          <w:tblCellMar>
            <w:top w:w="0" w:type="dxa"/>
            <w:bottom w:w="0" w:type="dxa"/>
          </w:tblCellMar>
        </w:tblPrEx>
        <w:trPr>
          <w:trHeight w:hRule="exact" w:val="4514"/>
          <w:jc w:val="center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741" w:rsidRDefault="00600741"/>
        </w:tc>
        <w:tc>
          <w:tcPr>
            <w:tcW w:w="6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41" w:rsidRDefault="007064B5">
            <w:pPr>
              <w:pStyle w:val="Other10"/>
              <w:spacing w:after="280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 xml:space="preserve">Polską obowiązek przestrzegania wiążącego prawa międzynarodowego (w tym prawa </w:t>
            </w:r>
            <w:r>
              <w:rPr>
                <w:rStyle w:val="Other1"/>
                <w:sz w:val="22"/>
                <w:szCs w:val="22"/>
              </w:rPr>
              <w:t>UE).</w:t>
            </w:r>
          </w:p>
          <w:p w:rsidR="00600741" w:rsidRDefault="007064B5">
            <w:pPr>
              <w:pStyle w:val="Other10"/>
              <w:numPr>
                <w:ilvl w:val="0"/>
                <w:numId w:val="3"/>
              </w:numPr>
              <w:tabs>
                <w:tab w:val="left" w:pos="946"/>
              </w:tabs>
              <w:spacing w:after="280" w:line="254" w:lineRule="auto"/>
              <w:ind w:left="600" w:firstLine="20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</w:rPr>
              <w:t xml:space="preserve">Art. 52 Konstytucji RP: </w:t>
            </w:r>
            <w:r>
              <w:rPr>
                <w:rStyle w:val="Other1"/>
                <w:sz w:val="22"/>
                <w:szCs w:val="22"/>
              </w:rPr>
              <w:t>Gwarantuje każdemu swobodę poruszania się po terytorium Rzeczypospolitej Polskiej oraz wyboru miejsca zamieszkania i pobytu. Odmowa transkrypcji utrudnia lub uniemożliwia realizację tego prawa, stawiając obywateli polskich powr</w:t>
            </w:r>
            <w:r>
              <w:rPr>
                <w:rStyle w:val="Other1"/>
                <w:sz w:val="22"/>
                <w:szCs w:val="22"/>
              </w:rPr>
              <w:t>acających z zagranicy w niepewnej sytuacji prawnej.</w:t>
            </w:r>
          </w:p>
          <w:p w:rsidR="00600741" w:rsidRDefault="007064B5">
            <w:pPr>
              <w:pStyle w:val="Other10"/>
              <w:numPr>
                <w:ilvl w:val="0"/>
                <w:numId w:val="3"/>
              </w:numPr>
              <w:tabs>
                <w:tab w:val="left" w:pos="726"/>
              </w:tabs>
              <w:spacing w:after="280" w:line="254" w:lineRule="auto"/>
              <w:ind w:left="700" w:hanging="320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</w:rPr>
              <w:t xml:space="preserve">Brak Ochrony Prawnej: </w:t>
            </w:r>
            <w:r>
              <w:rPr>
                <w:rStyle w:val="Other1"/>
                <w:sz w:val="22"/>
                <w:szCs w:val="22"/>
              </w:rPr>
              <w:t>Odmowa uznania statusu prawnego małżonków de facto pozbawia ich możliwości korzystania z gwarancji prawnych związanych z przemieszczaniem się i pobytem, w tym z prawa do łączenia rod</w:t>
            </w:r>
            <w:r>
              <w:rPr>
                <w:rStyle w:val="Other1"/>
                <w:sz w:val="22"/>
                <w:szCs w:val="22"/>
              </w:rPr>
              <w:t>zin, co jest sprzeczne z podstawowymi zasadami UE.</w:t>
            </w:r>
          </w:p>
        </w:tc>
      </w:tr>
    </w:tbl>
    <w:p w:rsidR="00600741" w:rsidRDefault="00600741">
      <w:pPr>
        <w:spacing w:after="539" w:line="1" w:lineRule="exact"/>
      </w:pPr>
    </w:p>
    <w:p w:rsidR="00600741" w:rsidRDefault="007064B5">
      <w:pPr>
        <w:pStyle w:val="Bodytext10"/>
        <w:jc w:val="both"/>
      </w:pPr>
      <w:r>
        <w:rPr>
          <w:rStyle w:val="Bodytext1"/>
          <w:strike/>
          <w:sz w:val="20"/>
          <w:szCs w:val="20"/>
        </w:rPr>
        <w:t>Wyrażam zgod</w:t>
      </w:r>
      <w:r>
        <w:rPr>
          <w:rStyle w:val="Bodytext1"/>
          <w:b/>
          <w:bCs/>
          <w:sz w:val="20"/>
          <w:szCs w:val="20"/>
        </w:rPr>
        <w:t>ę/</w:t>
      </w:r>
      <w:r>
        <w:rPr>
          <w:rStyle w:val="Bodytext1"/>
          <w:b/>
          <w:bCs/>
          <w:sz w:val="20"/>
          <w:szCs w:val="20"/>
          <w:u w:val="single"/>
        </w:rPr>
        <w:t>nie wyrażam zgody</w:t>
      </w:r>
      <w:r>
        <w:rPr>
          <w:rStyle w:val="Bodytext1"/>
          <w:b/>
          <w:bCs/>
          <w:sz w:val="20"/>
          <w:szCs w:val="20"/>
        </w:rPr>
        <w:t xml:space="preserve"> </w:t>
      </w:r>
      <w:r>
        <w:rPr>
          <w:rStyle w:val="Bodytext1"/>
        </w:rPr>
        <w:t>na ujawnienie na stronie internetowej podmiotu rozpatrującego petycję mojego imienia i nazwiska/nazwy, imienia i nazwiska/nazwy reprezentowanego podmiotu/podmiotów*</w:t>
      </w:r>
    </w:p>
    <w:p w:rsidR="00600741" w:rsidRDefault="007064B5">
      <w:pPr>
        <w:pStyle w:val="Bodytext20"/>
      </w:pPr>
      <w:r>
        <w:rPr>
          <w:rStyle w:val="Bodytext2"/>
          <w:i/>
          <w:iCs/>
        </w:rPr>
        <w:t>^niewł</w:t>
      </w:r>
      <w:r>
        <w:rPr>
          <w:rStyle w:val="Bodytext2"/>
          <w:i/>
          <w:iCs/>
        </w:rPr>
        <w:t>aściwe skreślić</w:t>
      </w:r>
    </w:p>
    <w:p w:rsidR="00600741" w:rsidRDefault="007064B5">
      <w:pPr>
        <w:pStyle w:val="Bodytext10"/>
        <w:ind w:left="6040"/>
      </w:pPr>
      <w:r>
        <w:rPr>
          <w:rStyle w:val="Bodytext1"/>
        </w:rPr>
        <w:t>Podpis wnoszącego petycję</w:t>
      </w:r>
    </w:p>
    <w:p w:rsidR="00600741" w:rsidRDefault="00600741">
      <w:pPr>
        <w:pStyle w:val="Bodytext10"/>
        <w:spacing w:after="580"/>
        <w:ind w:left="6040"/>
      </w:pPr>
    </w:p>
    <w:p w:rsidR="00600741" w:rsidRDefault="007064B5">
      <w:pPr>
        <w:pStyle w:val="Bodytext10"/>
        <w:spacing w:after="480"/>
      </w:pPr>
      <w:r>
        <w:rPr>
          <w:rStyle w:val="Bodytext1"/>
          <w:u w:val="single"/>
        </w:rPr>
        <w:t>Załączniki:</w:t>
      </w:r>
    </w:p>
    <w:sectPr w:rsidR="00600741">
      <w:pgSz w:w="11900" w:h="16840"/>
      <w:pgMar w:top="1221" w:right="1649" w:bottom="2948" w:left="1359" w:header="793" w:footer="25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4B5" w:rsidRDefault="007064B5">
      <w:r>
        <w:separator/>
      </w:r>
    </w:p>
  </w:endnote>
  <w:endnote w:type="continuationSeparator" w:id="0">
    <w:p w:rsidR="007064B5" w:rsidRDefault="00706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4B5" w:rsidRDefault="007064B5"/>
  </w:footnote>
  <w:footnote w:type="continuationSeparator" w:id="0">
    <w:p w:rsidR="007064B5" w:rsidRDefault="007064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B4E13"/>
    <w:multiLevelType w:val="multilevel"/>
    <w:tmpl w:val="F2789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B81B05"/>
    <w:multiLevelType w:val="multilevel"/>
    <w:tmpl w:val="AE5C70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9A245D"/>
    <w:multiLevelType w:val="multilevel"/>
    <w:tmpl w:val="68D08E9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41"/>
    <w:rsid w:val="00600741"/>
    <w:rsid w:val="007064B5"/>
    <w:rsid w:val="007B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0CB98-C878-4521-9C4B-64EC819A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ther1">
    <w:name w:val="Other|1_"/>
    <w:basedOn w:val="Domylnaczcionkaakapitu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Domylnaczcionkaakapitu"/>
    <w:link w:val="Bodytext20"/>
    <w:rPr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Other10">
    <w:name w:val="Other|1"/>
    <w:basedOn w:val="Normalny"/>
    <w:link w:val="Other1"/>
    <w:rPr>
      <w:sz w:val="20"/>
      <w:szCs w:val="20"/>
    </w:rPr>
  </w:style>
  <w:style w:type="paragraph" w:customStyle="1" w:styleId="Bodytext10">
    <w:name w:val="Body text|1"/>
    <w:basedOn w:val="Normalny"/>
    <w:link w:val="Bodytext1"/>
    <w:pPr>
      <w:spacing w:after="100"/>
    </w:pPr>
    <w:rPr>
      <w:sz w:val="22"/>
      <w:szCs w:val="22"/>
    </w:rPr>
  </w:style>
  <w:style w:type="paragraph" w:customStyle="1" w:styleId="Bodytext20">
    <w:name w:val="Body text|2"/>
    <w:basedOn w:val="Normalny"/>
    <w:link w:val="Bodytext2"/>
    <w:pPr>
      <w:spacing w:after="420"/>
    </w:pPr>
    <w:rPr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2522</Characters>
  <Application>Microsoft Office Word</Application>
  <DocSecurity>0</DocSecurity>
  <Lines>21</Lines>
  <Paragraphs>5</Paragraphs>
  <ScaleCrop>false</ScaleCrop>
  <Company>MSWiA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2</cp:revision>
  <dcterms:created xsi:type="dcterms:W3CDTF">2026-06-09T08:53:00Z</dcterms:created>
  <dcterms:modified xsi:type="dcterms:W3CDTF">2026-06-09T08:53:00Z</dcterms:modified>
</cp:coreProperties>
</file>