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BA527" w14:textId="24555E80" w:rsidR="007468C9" w:rsidRPr="00710BDF" w:rsidRDefault="007468C9" w:rsidP="007468C9">
      <w:pPr>
        <w:spacing w:before="120"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710BDF">
        <w:rPr>
          <w:b/>
          <w:bCs/>
          <w:sz w:val="22"/>
          <w:szCs w:val="22"/>
        </w:rPr>
        <w:t>Załącznik nr</w:t>
      </w:r>
      <w:r w:rsidR="00873FA5">
        <w:rPr>
          <w:b/>
          <w:bCs/>
          <w:sz w:val="22"/>
          <w:szCs w:val="22"/>
        </w:rPr>
        <w:t xml:space="preserve"> 15</w:t>
      </w:r>
      <w:r w:rsidRPr="00710BDF">
        <w:rPr>
          <w:b/>
          <w:bCs/>
          <w:sz w:val="22"/>
          <w:szCs w:val="22"/>
        </w:rPr>
        <w:t xml:space="preserve"> do SWZ </w:t>
      </w:r>
    </w:p>
    <w:p w14:paraId="30EB7CF2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5525171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AF3F9F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CCA4BE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7CFCE5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A2ABFA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</w:p>
    <w:p w14:paraId="65068B4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471941E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2F0266CE" w14:textId="17F59656" w:rsidR="007468C9" w:rsidRPr="00710BDF" w:rsidRDefault="007468C9" w:rsidP="002E4D45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>O AKTUALNOŚCI INFORMACJI ZAWARTYCH W OŚWIADCZENIU, O  KTÓRYM MOWA</w:t>
      </w:r>
      <w:r w:rsidR="002E4D45">
        <w:rPr>
          <w:b/>
          <w:bCs/>
          <w:sz w:val="22"/>
          <w:szCs w:val="22"/>
        </w:rPr>
        <w:br/>
      </w:r>
      <w:r w:rsidRPr="00710BDF">
        <w:rPr>
          <w:b/>
          <w:bCs/>
          <w:sz w:val="22"/>
          <w:szCs w:val="22"/>
        </w:rPr>
        <w:t xml:space="preserve"> W ART. 125 UST. 1 PZP 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0A2EBA8A" w14:textId="77777777" w:rsidR="007468C9" w:rsidRPr="00710BDF" w:rsidRDefault="007468C9" w:rsidP="007468C9">
      <w:pPr>
        <w:spacing w:before="120"/>
        <w:jc w:val="center"/>
        <w:rPr>
          <w:b/>
          <w:bCs/>
          <w:sz w:val="22"/>
          <w:szCs w:val="22"/>
        </w:rPr>
      </w:pPr>
    </w:p>
    <w:p w14:paraId="4A3DBF78" w14:textId="11DC2472" w:rsidR="00C51950" w:rsidRPr="00C51950" w:rsidRDefault="007468C9" w:rsidP="00C51950">
      <w:pPr>
        <w:spacing w:line="276" w:lineRule="auto"/>
        <w:ind w:left="709"/>
        <w:rPr>
          <w:b/>
          <w:color w:val="000000"/>
        </w:rPr>
      </w:pPr>
      <w:r w:rsidRPr="00C51950">
        <w:rPr>
          <w:bCs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504B48" w:rsidRPr="00C51950">
        <w:rPr>
          <w:bCs/>
        </w:rPr>
        <w:t xml:space="preserve"> publicznych  (tj. </w:t>
      </w:r>
      <w:r w:rsidR="00EB6E58" w:rsidRPr="00EB6E58">
        <w:rPr>
          <w:bCs/>
        </w:rPr>
        <w:t xml:space="preserve">Dz.U. z 2023 r. poz. 1605 </w:t>
      </w:r>
      <w:r w:rsidR="00504B48" w:rsidRPr="00C51950">
        <w:rPr>
          <w:bCs/>
        </w:rPr>
        <w:t xml:space="preserve"> </w:t>
      </w:r>
      <w:r w:rsidRPr="00C51950">
        <w:rPr>
          <w:bCs/>
        </w:rPr>
        <w:t xml:space="preserve"> z póżn.zm) na zadanie </w:t>
      </w:r>
      <w:r w:rsidR="00EB6E58">
        <w:rPr>
          <w:b/>
          <w:color w:val="000000"/>
        </w:rPr>
        <w:t>"Przebudowa drogi leśnej nr 37 w Leśnictwie Grabarka"</w:t>
      </w:r>
    </w:p>
    <w:p w14:paraId="3DB70179" w14:textId="3DE72F71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0C0416B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5A9A842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74CBD328" w14:textId="139E998B" w:rsidR="007468C9" w:rsidRPr="00710BDF" w:rsidRDefault="007468C9" w:rsidP="007468C9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</w:t>
      </w:r>
      <w:r w:rsidR="00EB6E58" w:rsidRPr="00EB6E58">
        <w:rPr>
          <w:bCs/>
          <w:sz w:val="22"/>
          <w:szCs w:val="22"/>
        </w:rPr>
        <w:t xml:space="preserve">Dz.U. z 2023 r. poz. 1605 </w:t>
      </w:r>
      <w:r w:rsidRPr="00710BDF">
        <w:rPr>
          <w:bCs/>
          <w:sz w:val="22"/>
          <w:szCs w:val="22"/>
        </w:rPr>
        <w:t>z późn. zm. – dalej : „PZP”) przedłożonym wraz z ofertą przez Wykonawcę, którego reprezentuję są aktualne w zakresie podstaw wykluczenia z postępowania określonych w:</w:t>
      </w:r>
    </w:p>
    <w:p w14:paraId="4A70985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5C90661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2AAA6F0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77343FA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4C03AA22" w14:textId="45562902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</w:t>
      </w:r>
      <w:proofErr w:type="spellStart"/>
      <w:r w:rsidR="00EB6E58" w:rsidRPr="00EB6E58">
        <w:rPr>
          <w:sz w:val="22"/>
          <w:szCs w:val="22"/>
        </w:rPr>
        <w:t>t.j</w:t>
      </w:r>
      <w:proofErr w:type="spellEnd"/>
      <w:r w:rsidR="00EB6E58" w:rsidRPr="00EB6E58">
        <w:rPr>
          <w:sz w:val="22"/>
          <w:szCs w:val="22"/>
        </w:rPr>
        <w:t>. Dz.U. z 2023 r. poz. 70</w:t>
      </w:r>
      <w:r w:rsidRPr="00710BDF">
        <w:rPr>
          <w:sz w:val="22"/>
          <w:szCs w:val="22"/>
        </w:rPr>
        <w:t xml:space="preserve"> z późn. zm.),</w:t>
      </w:r>
    </w:p>
    <w:p w14:paraId="43A2ABCC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52A59BF5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65CE098" w14:textId="77777777" w:rsidR="007468C9" w:rsidRPr="00710BDF" w:rsidRDefault="007468C9" w:rsidP="007468C9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420F1D9" w14:textId="77777777" w:rsidR="007468C9" w:rsidRPr="00710BDF" w:rsidRDefault="007468C9" w:rsidP="007468C9">
      <w:pPr>
        <w:spacing w:before="120"/>
        <w:rPr>
          <w:bCs/>
          <w:sz w:val="22"/>
          <w:szCs w:val="22"/>
        </w:rPr>
      </w:pPr>
    </w:p>
    <w:p w14:paraId="1EEAE860" w14:textId="493B8A3A" w:rsidR="007468C9" w:rsidRPr="00710BDF" w:rsidRDefault="007468C9" w:rsidP="007468C9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p w14:paraId="5474F58A" w14:textId="77777777" w:rsidR="00F3389B" w:rsidRDefault="00F3389B"/>
    <w:sectPr w:rsidR="00F3389B" w:rsidSect="00746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04"/>
    <w:rsid w:val="00116A37"/>
    <w:rsid w:val="002D11E8"/>
    <w:rsid w:val="002E4D45"/>
    <w:rsid w:val="00504B48"/>
    <w:rsid w:val="005E5DF2"/>
    <w:rsid w:val="006325AE"/>
    <w:rsid w:val="007423D5"/>
    <w:rsid w:val="007468C9"/>
    <w:rsid w:val="007F6FB5"/>
    <w:rsid w:val="00873FA5"/>
    <w:rsid w:val="00AF044A"/>
    <w:rsid w:val="00C51950"/>
    <w:rsid w:val="00DE1D31"/>
    <w:rsid w:val="00EB6E58"/>
    <w:rsid w:val="00F3389B"/>
    <w:rsid w:val="00F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B860"/>
  <w15:docId w15:val="{8C4651ED-854B-46FB-B2D5-EB9E7D4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Telaczyński</dc:creator>
  <cp:lastModifiedBy>Marcin Telaczyński</cp:lastModifiedBy>
  <cp:revision>4</cp:revision>
  <cp:lastPrinted>2024-05-09T06:02:00Z</cp:lastPrinted>
  <dcterms:created xsi:type="dcterms:W3CDTF">2024-05-09T06:02:00Z</dcterms:created>
  <dcterms:modified xsi:type="dcterms:W3CDTF">2024-05-09T06:02:00Z</dcterms:modified>
</cp:coreProperties>
</file>