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20E3D72E" w:rsidR="007C7923" w:rsidRPr="00396873" w:rsidRDefault="006528D7" w:rsidP="00CA3E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8A0E1D">
        <w:rPr>
          <w:rFonts w:ascii="Arial" w:hAnsi="Arial" w:cs="Arial"/>
        </w:rPr>
        <w:t>1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95ED3">
        <w:rPr>
          <w:rFonts w:ascii="Arial" w:hAnsi="Arial" w:cs="Arial"/>
        </w:rPr>
        <w:t>26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</w:t>
      </w:r>
      <w:r w:rsidR="00CA3EA9">
        <w:rPr>
          <w:rFonts w:ascii="Arial" w:hAnsi="Arial" w:cs="Arial"/>
        </w:rPr>
        <w:t>10.</w:t>
      </w:r>
      <w:r w:rsidR="00295ED3">
        <w:rPr>
          <w:rFonts w:ascii="Arial" w:hAnsi="Arial" w:cs="Arial"/>
        </w:rPr>
        <w:t>10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CA3EA9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CA3EA9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CA3EA9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CA3EA9">
      <w:pPr>
        <w:spacing w:after="0"/>
        <w:rPr>
          <w:rFonts w:ascii="Arial" w:hAnsi="Arial" w:cs="Arial"/>
          <w:b/>
          <w:sz w:val="6"/>
          <w:szCs w:val="6"/>
        </w:rPr>
      </w:pPr>
    </w:p>
    <w:p w14:paraId="4A6C0C08" w14:textId="666D26A2" w:rsidR="00C41B09" w:rsidRPr="00244374" w:rsidRDefault="004D3E3A" w:rsidP="00CA3EA9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="008A0E1D">
        <w:rPr>
          <w:rFonts w:ascii="Arial" w:hAnsi="Arial" w:cs="Arial"/>
        </w:rPr>
        <w:t xml:space="preserve">36 i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>w postępowaniu na wniosek Dyrektora Urzędu Morskiego w Gdyni z dnia 31.12.2024 r. (</w:t>
      </w:r>
      <w:r w:rsidR="008A0E1D" w:rsidRPr="008A0E1D">
        <w:rPr>
          <w:rFonts w:ascii="Arial" w:hAnsi="Arial" w:cs="Arial"/>
          <w:bCs/>
        </w:rPr>
        <w:t>wpływ 02.01.2025 r.</w:t>
      </w:r>
      <w:r w:rsidR="008A0E1D" w:rsidRPr="008A0E1D">
        <w:rPr>
          <w:rFonts w:ascii="Arial" w:hAnsi="Arial" w:cs="Arial"/>
        </w:rPr>
        <w:t xml:space="preserve">), uzupełniony w dniu 29.01.2025 r., o wydanie decyzji o środowiskowych uwarunkowaniach dla przedsięwzięcia pn.: </w:t>
      </w:r>
      <w:r w:rsidR="008A0E1D" w:rsidRPr="008A0E1D">
        <w:rPr>
          <w:rFonts w:ascii="Arial" w:hAnsi="Arial" w:cs="Arial"/>
          <w:b/>
        </w:rPr>
        <w:t>„Przebudowa istniejącego wejścia do Portu Morskiego w Ustce”</w:t>
      </w:r>
      <w:r w:rsidR="008A0E1D" w:rsidRPr="008A0E1D">
        <w:rPr>
          <w:rFonts w:ascii="Arial" w:hAnsi="Arial" w:cs="Arial"/>
        </w:rPr>
        <w:t>, planowanego do realizacji na obszarze wskazanym w zawiadomieniu znak RDOŚ-Gd-WOO.420.1.2025.MR.3 z dnia 06.02.2025 r.</w:t>
      </w:r>
      <w:r w:rsidR="00863B1E">
        <w:rPr>
          <w:rFonts w:ascii="Arial" w:hAnsi="Arial" w:cs="Arial"/>
        </w:rPr>
        <w:t>, w</w:t>
      </w:r>
      <w:r w:rsidR="008A0E1D" w:rsidRPr="008A0E1D">
        <w:rPr>
          <w:rFonts w:ascii="Arial" w:hAnsi="Arial" w:cs="Arial"/>
          <w:bCs/>
        </w:rPr>
        <w:t xml:space="preserve">niosek nie może być rozpatrzony w ustawowym terminie. </w:t>
      </w:r>
      <w:r w:rsidR="00863B1E">
        <w:rPr>
          <w:rFonts w:ascii="Arial" w:hAnsi="Arial" w:cs="Arial"/>
          <w:bCs/>
        </w:rPr>
        <w:t>Z</w:t>
      </w:r>
      <w:r w:rsidR="00863B1E" w:rsidRPr="00863B1E">
        <w:rPr>
          <w:rFonts w:ascii="Arial" w:hAnsi="Arial" w:cs="Arial"/>
          <w:bCs/>
        </w:rPr>
        <w:t>e względu na konieczność</w:t>
      </w:r>
      <w:r w:rsidR="00295ED3">
        <w:rPr>
          <w:rFonts w:ascii="Arial" w:hAnsi="Arial" w:cs="Arial"/>
          <w:bCs/>
        </w:rPr>
        <w:t xml:space="preserve"> m.in.</w:t>
      </w:r>
      <w:r w:rsidR="00863B1E" w:rsidRPr="00863B1E">
        <w:rPr>
          <w:rFonts w:ascii="Arial" w:hAnsi="Arial" w:cs="Arial"/>
          <w:bCs/>
        </w:rPr>
        <w:t xml:space="preserve"> </w:t>
      </w:r>
      <w:r w:rsidR="00295ED3">
        <w:rPr>
          <w:rFonts w:ascii="Arial" w:hAnsi="Arial" w:cs="Arial"/>
          <w:bCs/>
        </w:rPr>
        <w:t>zapewnienia udziału społeczeństwa w przedmiotowym postępowaniu</w:t>
      </w:r>
      <w:r w:rsidR="008A0E1D">
        <w:rPr>
          <w:rFonts w:ascii="Arial" w:hAnsi="Arial" w:cs="Arial"/>
          <w:bCs/>
        </w:rPr>
        <w:t>,</w:t>
      </w:r>
      <w:r w:rsidR="008A0E1D" w:rsidRPr="008A0E1D">
        <w:rPr>
          <w:rFonts w:ascii="Arial" w:hAnsi="Arial" w:cs="Arial"/>
          <w:bCs/>
        </w:rPr>
        <w:t xml:space="preserve"> zawiadamiam o wyznaczeniu nowego terminu załatwienia sprawy na dzień</w:t>
      </w:r>
      <w:r w:rsidR="00295ED3">
        <w:rPr>
          <w:rFonts w:ascii="Arial" w:hAnsi="Arial" w:cs="Arial"/>
          <w:bCs/>
        </w:rPr>
        <w:t xml:space="preserve"> </w:t>
      </w:r>
      <w:r w:rsidR="008A0E1D">
        <w:rPr>
          <w:rFonts w:ascii="Arial" w:hAnsi="Arial" w:cs="Arial"/>
          <w:b/>
          <w:bCs/>
        </w:rPr>
        <w:t>3</w:t>
      </w:r>
      <w:r w:rsidR="00863B1E">
        <w:rPr>
          <w:rFonts w:ascii="Arial" w:hAnsi="Arial" w:cs="Arial"/>
          <w:b/>
          <w:bCs/>
        </w:rPr>
        <w:t>1</w:t>
      </w:r>
      <w:r w:rsidR="008A0E1D" w:rsidRPr="008A0E1D">
        <w:rPr>
          <w:rFonts w:ascii="Arial" w:hAnsi="Arial" w:cs="Arial"/>
          <w:b/>
          <w:bCs/>
        </w:rPr>
        <w:t xml:space="preserve"> </w:t>
      </w:r>
      <w:r w:rsidR="00295ED3">
        <w:rPr>
          <w:rFonts w:ascii="Arial" w:hAnsi="Arial" w:cs="Arial"/>
          <w:b/>
          <w:bCs/>
        </w:rPr>
        <w:t>grudnia</w:t>
      </w:r>
      <w:r w:rsidR="008A0E1D" w:rsidRPr="008A0E1D">
        <w:rPr>
          <w:rFonts w:ascii="Arial" w:hAnsi="Arial" w:cs="Arial"/>
          <w:b/>
          <w:bCs/>
        </w:rPr>
        <w:t xml:space="preserve"> 202</w:t>
      </w:r>
      <w:r w:rsidR="008A0E1D">
        <w:rPr>
          <w:rFonts w:ascii="Arial" w:hAnsi="Arial" w:cs="Arial"/>
          <w:b/>
          <w:bCs/>
        </w:rPr>
        <w:t>5</w:t>
      </w:r>
      <w:r w:rsidR="008A0E1D" w:rsidRPr="008A0E1D">
        <w:rPr>
          <w:rFonts w:ascii="Arial" w:hAnsi="Arial" w:cs="Arial"/>
          <w:b/>
          <w:bCs/>
        </w:rPr>
        <w:t xml:space="preserve"> r.</w:t>
      </w:r>
    </w:p>
    <w:p w14:paraId="60EFE9CF" w14:textId="3A724B20" w:rsidR="00094FA6" w:rsidRPr="004753AB" w:rsidRDefault="00094FA6" w:rsidP="00CA3EA9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CA3EA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CA3EA9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CA3EA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CA3EA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CA3EA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CA3EA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CA3EA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07C1E22" w14:textId="77777777" w:rsidR="00863B1E" w:rsidRDefault="00863B1E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B9275DA" w14:textId="77777777" w:rsidR="00863B1E" w:rsidRDefault="00863B1E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ACBDA6F" w14:textId="77777777" w:rsidR="00863B1E" w:rsidRDefault="00863B1E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9DA3D42" w14:textId="77777777" w:rsidR="00863B1E" w:rsidRDefault="00863B1E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3A4C2A98" w:rsidR="00F761D6" w:rsidRDefault="008A0E1D" w:rsidP="00CA3EA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A0E1D">
        <w:rPr>
          <w:rFonts w:ascii="Arial" w:hAnsi="Arial" w:cs="Arial"/>
          <w:sz w:val="18"/>
          <w:szCs w:val="18"/>
          <w:u w:val="single"/>
        </w:rPr>
        <w:t>Art. 36 kpa:</w:t>
      </w:r>
      <w:r w:rsidRPr="008A0E1D">
        <w:rPr>
          <w:rFonts w:ascii="Arial" w:hAnsi="Arial" w:cs="Arial"/>
          <w:sz w:val="18"/>
          <w:szCs w:val="18"/>
        </w:rPr>
        <w:t xml:space="preserve"> O</w:t>
      </w:r>
      <w:r w:rsidRPr="008A0E1D">
        <w:rPr>
          <w:rFonts w:ascii="Arial" w:hAnsi="Arial" w:cs="Arial"/>
          <w:iCs/>
          <w:sz w:val="18"/>
          <w:szCs w:val="18"/>
        </w:rPr>
        <w:t xml:space="preserve"> każdym przypadku niezałatwienia sprawy w terminie określonym w art. 35 lub w przepisach szczególnych organ administracji publicznej jest obowiązany zawiadomić strony, podając przyczyny zwłoki i wskazując nowy termin załatwienia sprawy.</w:t>
      </w:r>
    </w:p>
    <w:p w14:paraId="4AD1357D" w14:textId="668B07A4" w:rsidR="00294032" w:rsidRPr="00294032" w:rsidRDefault="00B9112C" w:rsidP="00CA3E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CA3EA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CA3EA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CA3EA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CA3EA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CA3EA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79264F52" w:rsidR="00DA56F3" w:rsidRDefault="004D787E" w:rsidP="00CA3EA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4D787E">
        <w:rPr>
          <w:rFonts w:ascii="Arial" w:hAnsi="Arial" w:cs="Arial"/>
          <w:sz w:val="18"/>
          <w:szCs w:val="18"/>
          <w:u w:val="single"/>
        </w:rPr>
        <w:t>Do wiadomości:</w:t>
      </w:r>
      <w:r w:rsidRPr="004D78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1) </w:t>
      </w:r>
      <w:r w:rsidRPr="004D787E">
        <w:rPr>
          <w:rFonts w:ascii="Arial" w:hAnsi="Arial" w:cs="Arial"/>
          <w:sz w:val="18"/>
          <w:szCs w:val="18"/>
        </w:rPr>
        <w:t>Dyrektor Urzędu Morskiego w Gdyni, ul. Chrzanowskiego 10, 81-338 Gdynia</w:t>
      </w:r>
      <w:r w:rsidR="00C3274B" w:rsidRPr="004D787E">
        <w:rPr>
          <w:rFonts w:ascii="Arial" w:hAnsi="Arial" w:cs="Arial"/>
          <w:sz w:val="18"/>
          <w:szCs w:val="18"/>
        </w:rPr>
        <w:tab/>
      </w: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ED3"/>
    <w:rsid w:val="002A1E38"/>
    <w:rsid w:val="002A2117"/>
    <w:rsid w:val="002B5C14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F257F"/>
    <w:rsid w:val="00504334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3B1E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35DE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31BDF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858D3"/>
    <w:rsid w:val="00CA3EA9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2025-10-10T07:50:00Z</dcterms:created>
  <dcterms:modified xsi:type="dcterms:W3CDTF">2025-10-10T13:08:00Z</dcterms:modified>
</cp:coreProperties>
</file>