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445" w:rsidRDefault="00666445" w:rsidP="00666445">
      <w:pPr>
        <w:rPr>
          <w:rFonts w:ascii="Times New Roman" w:hAnsi="Times New Roman"/>
          <w:b/>
          <w:sz w:val="24"/>
          <w:szCs w:val="24"/>
        </w:rPr>
      </w:pPr>
      <w:r w:rsidRPr="00666445">
        <w:rPr>
          <w:rFonts w:ascii="Times New Roman" w:hAnsi="Times New Roman"/>
          <w:b/>
          <w:sz w:val="24"/>
          <w:szCs w:val="24"/>
        </w:rPr>
        <w:t>Załącznik nr 1 do Umowy</w:t>
      </w:r>
      <w:r w:rsidR="000B038F">
        <w:rPr>
          <w:rFonts w:ascii="Times New Roman" w:hAnsi="Times New Roman"/>
          <w:b/>
          <w:sz w:val="24"/>
          <w:szCs w:val="24"/>
        </w:rPr>
        <w:t xml:space="preserve"> część I </w:t>
      </w:r>
      <w:proofErr w:type="spellStart"/>
      <w:r w:rsidR="00E6682D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E6682D">
        <w:rPr>
          <w:rFonts w:ascii="Times New Roman" w:hAnsi="Times New Roman"/>
          <w:b/>
          <w:sz w:val="24"/>
          <w:szCs w:val="24"/>
        </w:rPr>
        <w:t xml:space="preserve"> II</w:t>
      </w:r>
    </w:p>
    <w:p w:rsidR="00666445" w:rsidRDefault="00666445" w:rsidP="00666445">
      <w:pPr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666445" w:rsidRPr="00666445" w:rsidRDefault="00666445" w:rsidP="0066644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66445">
        <w:rPr>
          <w:rFonts w:ascii="Times New Roman" w:hAnsi="Times New Roman"/>
          <w:b/>
          <w:sz w:val="24"/>
          <w:szCs w:val="24"/>
          <w:u w:val="single"/>
        </w:rPr>
        <w:t>MINIMALNY ZAKRES  PRAC – POMIESZCZENIA ADMINISTRACYJNE</w:t>
      </w:r>
    </w:p>
    <w:p w:rsidR="00666445" w:rsidRPr="00666445" w:rsidRDefault="00666445" w:rsidP="00666445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0"/>
        <w:gridCol w:w="5370"/>
        <w:gridCol w:w="2700"/>
      </w:tblGrid>
      <w:tr w:rsidR="00666445" w:rsidRPr="00666445" w:rsidTr="00A668B8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Element czyszczony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Częstotliwość czyszczenia</w:t>
            </w:r>
          </w:p>
        </w:tc>
      </w:tr>
      <w:tr w:rsidR="00666445" w:rsidRPr="00666445" w:rsidTr="00A668B8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ind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Meble (powierzchnie zewnętrzne, elementy zmywalne)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666445" w:rsidRPr="00666445" w:rsidTr="00A668B8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 xml:space="preserve">Lustra ścienne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666445" w:rsidRPr="00666445" w:rsidTr="00A668B8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Parapety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666445" w:rsidRPr="00666445" w:rsidTr="00A668B8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Okna i ramy okienne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 xml:space="preserve">2 razy w roku  </w:t>
            </w:r>
          </w:p>
        </w:tc>
      </w:tr>
      <w:tr w:rsidR="00666445" w:rsidRPr="00666445" w:rsidTr="00A668B8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Wykładziny podłogowe – czyszczenie na mokro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2 razy w roku</w:t>
            </w:r>
          </w:p>
        </w:tc>
      </w:tr>
      <w:tr w:rsidR="00666445" w:rsidRPr="00666445" w:rsidTr="00A668B8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Kaloryfery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na kwartał</w:t>
            </w:r>
          </w:p>
        </w:tc>
      </w:tr>
      <w:tr w:rsidR="00666445" w:rsidRPr="00666445" w:rsidTr="00A668B8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Drzwi i ościeżnice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666445" w:rsidRPr="00666445" w:rsidTr="00A668B8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Klamki, uchwyty drzwi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666445" w:rsidRPr="00666445" w:rsidTr="00A668B8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Pojemniki na śmieci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666445" w:rsidRPr="00666445" w:rsidTr="00A668B8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Podajniki do ręczników i</w:t>
            </w:r>
          </w:p>
          <w:p w:rsidR="00666445" w:rsidRPr="00666445" w:rsidRDefault="00666445" w:rsidP="00A668B8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dozowników mydła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666445" w:rsidRPr="00666445" w:rsidTr="00A668B8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Lampy oświetleniowe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na kwartał</w:t>
            </w:r>
          </w:p>
        </w:tc>
      </w:tr>
      <w:tr w:rsidR="00666445" w:rsidRPr="00666445" w:rsidTr="00A668B8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Podłogi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666445" w:rsidRPr="00666445" w:rsidTr="00A668B8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Podłogi – miejscowe plamy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na kwartał</w:t>
            </w:r>
          </w:p>
        </w:tc>
      </w:tr>
      <w:tr w:rsidR="00666445" w:rsidRPr="00666445" w:rsidTr="00A668B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Opróżnianie pojemników na odpady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666445" w:rsidRPr="00666445" w:rsidTr="00A668B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 xml:space="preserve">Mikrofale (5 </w:t>
            </w:r>
            <w:proofErr w:type="spellStart"/>
            <w:r w:rsidRPr="00666445"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  <w:r w:rsidRPr="00666445">
              <w:rPr>
                <w:rFonts w:ascii="Times New Roman" w:hAnsi="Times New Roman"/>
                <w:sz w:val="24"/>
                <w:szCs w:val="24"/>
              </w:rPr>
              <w:t>) oraz lodówki (5 szt.) w pokojach gościnnych, mycie zewnątrz i wewnątrz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miesiącu</w:t>
            </w:r>
          </w:p>
        </w:tc>
      </w:tr>
      <w:tr w:rsidR="00666445" w:rsidRPr="00666445" w:rsidTr="00A668B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Dezynfekcja sal rozpraw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</w:tbl>
    <w:p w:rsidR="00666445" w:rsidRPr="00666445" w:rsidRDefault="00666445" w:rsidP="00666445">
      <w:pPr>
        <w:tabs>
          <w:tab w:val="left" w:pos="5820"/>
        </w:tabs>
        <w:rPr>
          <w:rFonts w:ascii="Times New Roman" w:hAnsi="Times New Roman"/>
          <w:color w:val="000000"/>
          <w:sz w:val="24"/>
          <w:szCs w:val="24"/>
        </w:rPr>
      </w:pPr>
      <w:r w:rsidRPr="00666445">
        <w:rPr>
          <w:rFonts w:ascii="Times New Roman" w:hAnsi="Times New Roman"/>
          <w:sz w:val="24"/>
          <w:szCs w:val="24"/>
        </w:rPr>
        <w:t>* Mycie okien</w:t>
      </w:r>
      <w:r w:rsidRPr="00666445">
        <w:rPr>
          <w:rFonts w:ascii="Times New Roman" w:hAnsi="Times New Roman"/>
          <w:color w:val="000000"/>
          <w:sz w:val="24"/>
          <w:szCs w:val="24"/>
        </w:rPr>
        <w:t xml:space="preserve">  (pierwsze mycie październik/listopad 202</w:t>
      </w:r>
      <w:r w:rsidR="00CB4202">
        <w:rPr>
          <w:rFonts w:ascii="Times New Roman" w:hAnsi="Times New Roman"/>
          <w:color w:val="000000"/>
          <w:sz w:val="24"/>
          <w:szCs w:val="24"/>
        </w:rPr>
        <w:t>3</w:t>
      </w:r>
      <w:r w:rsidRPr="00666445">
        <w:rPr>
          <w:rFonts w:ascii="Times New Roman" w:hAnsi="Times New Roman"/>
          <w:color w:val="000000"/>
          <w:sz w:val="24"/>
          <w:szCs w:val="24"/>
        </w:rPr>
        <w:t>, drugie mycie kwiecień/maj 202</w:t>
      </w:r>
      <w:r w:rsidR="00CB4202">
        <w:rPr>
          <w:rFonts w:ascii="Times New Roman" w:hAnsi="Times New Roman"/>
          <w:color w:val="000000"/>
          <w:sz w:val="24"/>
          <w:szCs w:val="24"/>
        </w:rPr>
        <w:t>4</w:t>
      </w:r>
      <w:r w:rsidRPr="00666445">
        <w:rPr>
          <w:rFonts w:ascii="Times New Roman" w:hAnsi="Times New Roman"/>
          <w:color w:val="000000"/>
          <w:sz w:val="24"/>
          <w:szCs w:val="24"/>
        </w:rPr>
        <w:t>)</w:t>
      </w:r>
      <w:r w:rsidR="00CB4202">
        <w:rPr>
          <w:rFonts w:ascii="Times New Roman" w:hAnsi="Times New Roman"/>
          <w:color w:val="000000"/>
          <w:sz w:val="24"/>
          <w:szCs w:val="24"/>
        </w:rPr>
        <w:t xml:space="preserve"> itp.</w:t>
      </w:r>
    </w:p>
    <w:p w:rsidR="00666445" w:rsidRDefault="00666445" w:rsidP="00666445">
      <w:pPr>
        <w:tabs>
          <w:tab w:val="left" w:pos="5820"/>
        </w:tabs>
        <w:rPr>
          <w:rFonts w:ascii="Times New Roman" w:hAnsi="Times New Roman"/>
          <w:color w:val="000000"/>
          <w:sz w:val="24"/>
          <w:szCs w:val="24"/>
        </w:rPr>
      </w:pPr>
      <w:r w:rsidRPr="00666445">
        <w:rPr>
          <w:rFonts w:ascii="Times New Roman" w:hAnsi="Times New Roman"/>
          <w:color w:val="000000"/>
          <w:sz w:val="24"/>
          <w:szCs w:val="24"/>
        </w:rPr>
        <w:t>7 okien przy pomocy podnośnika.</w:t>
      </w:r>
    </w:p>
    <w:p w:rsidR="00666445" w:rsidRPr="00666445" w:rsidRDefault="00666445" w:rsidP="00666445">
      <w:pPr>
        <w:tabs>
          <w:tab w:val="left" w:pos="5820"/>
        </w:tabs>
        <w:rPr>
          <w:rFonts w:ascii="Times New Roman" w:hAnsi="Times New Roman"/>
          <w:color w:val="000000"/>
          <w:sz w:val="24"/>
          <w:szCs w:val="24"/>
        </w:rPr>
      </w:pPr>
    </w:p>
    <w:p w:rsidR="00666445" w:rsidRPr="00666445" w:rsidRDefault="00666445" w:rsidP="00666445">
      <w:pPr>
        <w:tabs>
          <w:tab w:val="left" w:pos="5820"/>
        </w:tabs>
        <w:jc w:val="center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666445">
        <w:rPr>
          <w:rFonts w:ascii="Times New Roman" w:hAnsi="Times New Roman"/>
          <w:b/>
          <w:sz w:val="24"/>
          <w:szCs w:val="24"/>
          <w:u w:val="single"/>
        </w:rPr>
        <w:t xml:space="preserve"> MINIMALNY ZAKRES  PRAC – CIĄGI KOMUNIKACYJNE</w:t>
      </w:r>
    </w:p>
    <w:p w:rsidR="00666445" w:rsidRPr="00666445" w:rsidRDefault="00666445" w:rsidP="00666445">
      <w:pPr>
        <w:tabs>
          <w:tab w:val="left" w:pos="582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269"/>
        <w:gridCol w:w="4671"/>
        <w:gridCol w:w="2700"/>
      </w:tblGrid>
      <w:tr w:rsidR="00666445" w:rsidRPr="00666445" w:rsidTr="00A668B8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Element czyszczony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Częstotliwość czyszczenia</w:t>
            </w:r>
          </w:p>
        </w:tc>
      </w:tr>
      <w:tr w:rsidR="00666445" w:rsidRPr="00666445" w:rsidTr="00A668B8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Tablice informacyjne, gabloty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666445" w:rsidRPr="00666445" w:rsidTr="00A668B8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Parapety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666445" w:rsidRPr="00666445" w:rsidTr="00A668B8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Okna i ramy okienne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2 razy w roku  *</w:t>
            </w:r>
          </w:p>
        </w:tc>
      </w:tr>
      <w:tr w:rsidR="00666445" w:rsidRPr="00666445" w:rsidTr="00A668B8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Krzesła, ławki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666445" w:rsidRPr="00666445" w:rsidTr="00A668B8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Kaloryfery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na kwartał</w:t>
            </w:r>
          </w:p>
        </w:tc>
      </w:tr>
      <w:tr w:rsidR="00666445" w:rsidRPr="00666445" w:rsidTr="00A668B8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Drzwi i ościeżnice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666445" w:rsidRPr="00666445" w:rsidTr="00A668B8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Klamki, uchwyty drzwi, poręcze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666445" w:rsidRPr="00666445" w:rsidTr="00A668B8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Pojemniki na śmieci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666445" w:rsidRPr="00666445" w:rsidTr="00A668B8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Lampy oświetleniowe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na kwartał</w:t>
            </w:r>
          </w:p>
        </w:tc>
      </w:tr>
      <w:tr w:rsidR="00666445" w:rsidRPr="00666445" w:rsidTr="00A668B8">
        <w:trPr>
          <w:trHeight w:val="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Podłogi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dziennie</w:t>
            </w:r>
          </w:p>
        </w:tc>
      </w:tr>
      <w:tr w:rsidR="00666445" w:rsidRPr="00666445" w:rsidTr="00A668B8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Opróżnianie pojemników na odpady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666445" w:rsidRPr="00666445" w:rsidTr="00A668B8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Windy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Codzienne zamiatanie i mycie podłóg, raz w tygodniu mycie ścian</w:t>
            </w:r>
          </w:p>
        </w:tc>
      </w:tr>
      <w:tr w:rsidR="00666445" w:rsidRPr="00666445" w:rsidTr="00A668B8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 xml:space="preserve">Czyszczenie wycieraczek zewnętrznych i </w:t>
            </w:r>
            <w:r w:rsidR="00CB4202" w:rsidRPr="00666445">
              <w:rPr>
                <w:rFonts w:ascii="Times New Roman" w:hAnsi="Times New Roman"/>
                <w:sz w:val="24"/>
                <w:szCs w:val="24"/>
              </w:rPr>
              <w:t>wew.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666445" w:rsidRPr="00666445" w:rsidTr="00A668B8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Zamiatanie powierzchni podestów przed drzwiami wejściowymi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 xml:space="preserve">codziennie </w:t>
            </w:r>
          </w:p>
        </w:tc>
      </w:tr>
      <w:tr w:rsidR="00666445" w:rsidRPr="00666445" w:rsidTr="00A668B8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Mycie drzwi i ścianek przeszklonych wiatrołapów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</w:tbl>
    <w:p w:rsidR="00666445" w:rsidRDefault="00666445" w:rsidP="00666445">
      <w:pPr>
        <w:tabs>
          <w:tab w:val="left" w:pos="5820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666445" w:rsidRDefault="00666445" w:rsidP="00666445">
      <w:pPr>
        <w:tabs>
          <w:tab w:val="left" w:pos="582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66445">
        <w:rPr>
          <w:rFonts w:ascii="Times New Roman" w:hAnsi="Times New Roman"/>
          <w:b/>
          <w:sz w:val="24"/>
          <w:szCs w:val="24"/>
          <w:u w:val="single"/>
        </w:rPr>
        <w:t xml:space="preserve"> MINIMALNY ZAKRES  PRAC – TOALETY</w:t>
      </w:r>
    </w:p>
    <w:p w:rsidR="00666445" w:rsidRPr="00666445" w:rsidRDefault="00666445" w:rsidP="00666445">
      <w:pPr>
        <w:tabs>
          <w:tab w:val="left" w:pos="5820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110"/>
        <w:gridCol w:w="4830"/>
        <w:gridCol w:w="2760"/>
      </w:tblGrid>
      <w:tr w:rsidR="00666445" w:rsidRPr="00666445" w:rsidTr="00A668B8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Element czyszczony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 xml:space="preserve">Częstotliwość czyszczenia/ </w:t>
            </w:r>
          </w:p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ew. uzupełniania</w:t>
            </w:r>
          </w:p>
        </w:tc>
      </w:tr>
      <w:tr w:rsidR="00666445" w:rsidRPr="00666445" w:rsidTr="00A668B8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Lustra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666445" w:rsidRPr="00666445" w:rsidTr="00A668B8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Umywalki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666445" w:rsidRPr="00666445" w:rsidTr="00A668B8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Armatura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666445" w:rsidRPr="00666445" w:rsidTr="00A668B8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Muszle klozetowe, pisuary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666445" w:rsidRPr="00666445" w:rsidTr="00A668B8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Parapety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666445" w:rsidRPr="00666445" w:rsidTr="00A668B8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Okna i ramy okienne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2 razy w roku   *</w:t>
            </w:r>
          </w:p>
        </w:tc>
      </w:tr>
      <w:tr w:rsidR="00666445" w:rsidRPr="00666445" w:rsidTr="00A668B8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Kaloryfery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na kwartał</w:t>
            </w:r>
          </w:p>
        </w:tc>
      </w:tr>
      <w:tr w:rsidR="00666445" w:rsidRPr="00666445" w:rsidTr="00A668B8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Ściany – płytki ceramiczne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666445" w:rsidRPr="00666445" w:rsidTr="00A668B8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Drzwi i ościeżnice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666445" w:rsidRPr="00666445" w:rsidTr="00A668B8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Klamki, uchwyty drzwi, poręcze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666445" w:rsidRPr="00666445" w:rsidTr="00A668B8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Pojemniki na odpady, śmieci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666445" w:rsidRPr="00666445" w:rsidTr="00A668B8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Podajniki ręczników i dozowniki do mydła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666445" w:rsidRPr="00666445" w:rsidTr="00A668B8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Lampy oświetleniowe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na kwartał</w:t>
            </w:r>
          </w:p>
        </w:tc>
      </w:tr>
      <w:tr w:rsidR="00666445" w:rsidRPr="00666445" w:rsidTr="00A668B8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Podłogi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666445" w:rsidRPr="00666445" w:rsidTr="00A668B8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Uzupełnianie pojemników na papier toaletowy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666445" w:rsidRPr="00666445" w:rsidTr="00A668B8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Uzupełnianie pojemników na ręczniki papierowe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ind w:lef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666445" w:rsidRPr="00666445" w:rsidTr="00A668B8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Uzupełnianie mydła w płynie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666445" w:rsidRPr="00666445" w:rsidTr="00A668B8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Wymiana kostek WC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tygodniu</w:t>
            </w:r>
          </w:p>
        </w:tc>
      </w:tr>
      <w:tr w:rsidR="00666445" w:rsidRPr="00666445" w:rsidTr="00A668B8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Opróżnianie pojemników na odpady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</w:tbl>
    <w:p w:rsidR="00666445" w:rsidRDefault="00666445" w:rsidP="00666445">
      <w:pPr>
        <w:tabs>
          <w:tab w:val="left" w:pos="5820"/>
        </w:tabs>
        <w:rPr>
          <w:rFonts w:ascii="Times New Roman" w:hAnsi="Times New Roman"/>
          <w:sz w:val="24"/>
          <w:szCs w:val="24"/>
        </w:rPr>
      </w:pPr>
      <w:r w:rsidRPr="00666445">
        <w:rPr>
          <w:rFonts w:ascii="Times New Roman" w:hAnsi="Times New Roman"/>
          <w:sz w:val="24"/>
          <w:szCs w:val="24"/>
        </w:rPr>
        <w:t>*</w:t>
      </w:r>
    </w:p>
    <w:p w:rsidR="00666445" w:rsidRDefault="00666445" w:rsidP="00666445">
      <w:pPr>
        <w:tabs>
          <w:tab w:val="left" w:pos="5820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666445" w:rsidRPr="00666445" w:rsidRDefault="00666445" w:rsidP="00666445">
      <w:pPr>
        <w:tabs>
          <w:tab w:val="left" w:pos="5820"/>
        </w:tabs>
        <w:rPr>
          <w:rFonts w:ascii="Times New Roman" w:hAnsi="Times New Roman"/>
          <w:color w:val="000000"/>
          <w:sz w:val="24"/>
          <w:szCs w:val="24"/>
        </w:rPr>
      </w:pPr>
      <w:r w:rsidRPr="00666445">
        <w:rPr>
          <w:rFonts w:ascii="Times New Roman" w:hAnsi="Times New Roman"/>
          <w:b/>
          <w:sz w:val="24"/>
          <w:szCs w:val="24"/>
          <w:u w:val="single"/>
        </w:rPr>
        <w:t>MINIMALNY ZAKRES  PRAC – TEREN ZEWNĘTRZNY</w:t>
      </w:r>
    </w:p>
    <w:p w:rsidR="00666445" w:rsidRPr="00666445" w:rsidRDefault="00666445" w:rsidP="00666445">
      <w:pPr>
        <w:tabs>
          <w:tab w:val="left" w:pos="5820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110"/>
        <w:gridCol w:w="4830"/>
        <w:gridCol w:w="2760"/>
      </w:tblGrid>
      <w:tr w:rsidR="00666445" w:rsidRPr="00666445" w:rsidTr="00A668B8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Element czyszczony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A668B8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 xml:space="preserve">Częstotliwość czyszczenia/ </w:t>
            </w:r>
          </w:p>
          <w:p w:rsidR="00666445" w:rsidRPr="00666445" w:rsidRDefault="00666445" w:rsidP="00A668B8">
            <w:pPr>
              <w:widowControl w:val="0"/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b/>
                <w:sz w:val="24"/>
                <w:szCs w:val="24"/>
              </w:rPr>
              <w:t>ew. uzupełniania</w:t>
            </w:r>
          </w:p>
        </w:tc>
      </w:tr>
      <w:tr w:rsidR="00666445" w:rsidRPr="00666445" w:rsidTr="00666445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color w:val="000000"/>
                <w:sz w:val="24"/>
                <w:szCs w:val="24"/>
              </w:rPr>
              <w:t>Zamiatanie schodów wejściowych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 xml:space="preserve">codziennie </w:t>
            </w:r>
          </w:p>
        </w:tc>
      </w:tr>
      <w:tr w:rsidR="00666445" w:rsidRPr="00666445" w:rsidTr="00666445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color w:val="000000"/>
                <w:sz w:val="24"/>
                <w:szCs w:val="24"/>
              </w:rPr>
              <w:t>Odśnieżanie schodów wejściowych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w razie potrzeb</w:t>
            </w:r>
          </w:p>
        </w:tc>
      </w:tr>
      <w:tr w:rsidR="00666445" w:rsidRPr="00666445" w:rsidTr="00666445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color w:val="000000"/>
                <w:sz w:val="24"/>
                <w:szCs w:val="24"/>
              </w:rPr>
              <w:t>Zamiatanie i odśnieżanie chodników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w razie potrzeb</w:t>
            </w:r>
          </w:p>
        </w:tc>
      </w:tr>
      <w:tr w:rsidR="00666445" w:rsidRPr="00666445" w:rsidTr="00666445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color w:val="000000"/>
                <w:sz w:val="24"/>
                <w:szCs w:val="24"/>
              </w:rPr>
              <w:t>Zamiatanie i odśnieżanie parkingów przed wejściami do Sądu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w razie potrzeb</w:t>
            </w:r>
          </w:p>
        </w:tc>
      </w:tr>
      <w:tr w:rsidR="00666445" w:rsidRPr="00666445" w:rsidTr="00666445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color w:val="000000"/>
                <w:sz w:val="24"/>
                <w:szCs w:val="24"/>
              </w:rPr>
              <w:t>Posypywanie piaskiem  i solą schodów wejściowych i chodników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w razie potrzeb</w:t>
            </w:r>
          </w:p>
        </w:tc>
      </w:tr>
      <w:tr w:rsidR="00666445" w:rsidRPr="00666445" w:rsidTr="00666445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color w:val="000000"/>
                <w:sz w:val="24"/>
                <w:szCs w:val="24"/>
              </w:rPr>
              <w:t>Koszenie trawy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jeden raz w miesiącu (od kwietnia do października)</w:t>
            </w:r>
          </w:p>
        </w:tc>
      </w:tr>
      <w:tr w:rsidR="00666445" w:rsidRPr="00666445" w:rsidTr="00666445">
        <w:trPr>
          <w:trHeight w:val="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Przycinanie krzewów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445" w:rsidRPr="00666445" w:rsidRDefault="00666445" w:rsidP="00666445">
            <w:pPr>
              <w:widowControl w:val="0"/>
              <w:tabs>
                <w:tab w:val="left" w:pos="5820"/>
              </w:tabs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6445" w:rsidRDefault="00666445" w:rsidP="00666445">
      <w:pPr>
        <w:tabs>
          <w:tab w:val="left" w:pos="5820"/>
        </w:tabs>
        <w:jc w:val="left"/>
        <w:rPr>
          <w:rFonts w:ascii="Times New Roman" w:hAnsi="Times New Roman"/>
          <w:sz w:val="24"/>
          <w:szCs w:val="24"/>
        </w:rPr>
      </w:pPr>
    </w:p>
    <w:p w:rsidR="000D40B8" w:rsidRPr="004D2522" w:rsidRDefault="000D40B8" w:rsidP="000D40B8">
      <w:pPr>
        <w:rPr>
          <w:rFonts w:ascii="Times New Roman" w:hAnsi="Times New Roman"/>
          <w:sz w:val="24"/>
          <w:szCs w:val="24"/>
        </w:rPr>
      </w:pPr>
    </w:p>
    <w:p w:rsidR="000D40B8" w:rsidRPr="004D2522" w:rsidRDefault="000D40B8" w:rsidP="000D40B8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D2522">
        <w:rPr>
          <w:rFonts w:ascii="Times New Roman" w:hAnsi="Times New Roman"/>
          <w:b/>
          <w:sz w:val="24"/>
          <w:szCs w:val="24"/>
          <w:lang w:eastAsia="ar-SA"/>
        </w:rPr>
        <w:t>WYKAZ ŚRODKÓW CZYSTOŚCI</w:t>
      </w:r>
    </w:p>
    <w:tbl>
      <w:tblPr>
        <w:tblW w:w="46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014"/>
        <w:gridCol w:w="5921"/>
      </w:tblGrid>
      <w:tr w:rsidR="000D40B8" w:rsidRPr="004D2522" w:rsidTr="00CE5BC0">
        <w:trPr>
          <w:trHeight w:val="602"/>
          <w:jc w:val="center"/>
        </w:trPr>
        <w:tc>
          <w:tcPr>
            <w:tcW w:w="331" w:type="pct"/>
            <w:shd w:val="clear" w:color="auto" w:fill="C6D9F1"/>
            <w:vAlign w:val="center"/>
          </w:tcPr>
          <w:p w:rsidR="000D40B8" w:rsidRPr="004D2522" w:rsidRDefault="000D40B8" w:rsidP="000964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2522"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185" w:type="pct"/>
            <w:shd w:val="clear" w:color="auto" w:fill="C6D9F1"/>
            <w:vAlign w:val="center"/>
          </w:tcPr>
          <w:p w:rsidR="000D40B8" w:rsidRPr="004D2522" w:rsidRDefault="000D40B8" w:rsidP="000964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2522">
              <w:rPr>
                <w:rFonts w:ascii="Times New Roman" w:hAnsi="Times New Roman"/>
                <w:b/>
                <w:bCs/>
                <w:sz w:val="24"/>
                <w:szCs w:val="24"/>
              </w:rPr>
              <w:t>Rodzaj środka</w:t>
            </w:r>
          </w:p>
        </w:tc>
        <w:tc>
          <w:tcPr>
            <w:tcW w:w="3484" w:type="pct"/>
            <w:shd w:val="clear" w:color="auto" w:fill="C6D9F1"/>
            <w:vAlign w:val="center"/>
          </w:tcPr>
          <w:p w:rsidR="000D40B8" w:rsidRPr="004D2522" w:rsidRDefault="000D40B8" w:rsidP="000964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2522">
              <w:rPr>
                <w:rFonts w:ascii="Times New Roman" w:hAnsi="Times New Roman"/>
                <w:b/>
                <w:bCs/>
                <w:sz w:val="24"/>
                <w:szCs w:val="24"/>
              </w:rPr>
              <w:t>Opis</w:t>
            </w:r>
          </w:p>
        </w:tc>
      </w:tr>
      <w:tr w:rsidR="000D40B8" w:rsidRPr="004D2522" w:rsidTr="00CE5BC0">
        <w:trPr>
          <w:trHeight w:val="834"/>
          <w:jc w:val="center"/>
        </w:trPr>
        <w:tc>
          <w:tcPr>
            <w:tcW w:w="331" w:type="pct"/>
            <w:vAlign w:val="center"/>
          </w:tcPr>
          <w:p w:rsidR="000D40B8" w:rsidRPr="004D2522" w:rsidRDefault="000D40B8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  <w:vAlign w:val="center"/>
          </w:tcPr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Mydło w płynie</w:t>
            </w:r>
          </w:p>
        </w:tc>
        <w:tc>
          <w:tcPr>
            <w:tcW w:w="3484" w:type="pct"/>
            <w:vAlign w:val="center"/>
          </w:tcPr>
          <w:p w:rsidR="000D40B8" w:rsidRPr="004D2522" w:rsidRDefault="000D40B8" w:rsidP="000964BA">
            <w:pPr>
              <w:ind w:left="168" w:hanging="168"/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- wkłady z mydłem dobrej jakości zawierające kolagen, pochodne lanoliny i substancje zapobiegające wysuszeniu skóry</w:t>
            </w:r>
          </w:p>
        </w:tc>
      </w:tr>
      <w:tr w:rsidR="000D40B8" w:rsidRPr="004D2522" w:rsidTr="00CE5BC0">
        <w:trPr>
          <w:trHeight w:val="699"/>
          <w:jc w:val="center"/>
        </w:trPr>
        <w:tc>
          <w:tcPr>
            <w:tcW w:w="331" w:type="pct"/>
            <w:vAlign w:val="center"/>
          </w:tcPr>
          <w:p w:rsidR="000D40B8" w:rsidRPr="004D2522" w:rsidRDefault="000D40B8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5" w:type="pct"/>
            <w:vAlign w:val="center"/>
          </w:tcPr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Papier toaletowy biały</w:t>
            </w:r>
          </w:p>
        </w:tc>
        <w:tc>
          <w:tcPr>
            <w:tcW w:w="3484" w:type="pct"/>
            <w:vAlign w:val="center"/>
          </w:tcPr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- miękki,</w:t>
            </w:r>
          </w:p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- biały,</w:t>
            </w:r>
          </w:p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- niepylący,</w:t>
            </w:r>
          </w:p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 xml:space="preserve">- min. </w:t>
            </w:r>
            <w:proofErr w:type="spellStart"/>
            <w:r w:rsidRPr="004D2522">
              <w:rPr>
                <w:rFonts w:ascii="Times New Roman" w:hAnsi="Times New Roman"/>
                <w:sz w:val="24"/>
                <w:szCs w:val="24"/>
              </w:rPr>
              <w:t>dwuwarstowy</w:t>
            </w:r>
            <w:proofErr w:type="spellEnd"/>
            <w:r w:rsidRPr="004D252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- gofrowany,</w:t>
            </w:r>
          </w:p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- wykonany z celulozy,</w:t>
            </w:r>
          </w:p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 xml:space="preserve">- posiadający atest PZH. </w:t>
            </w:r>
          </w:p>
        </w:tc>
      </w:tr>
      <w:tr w:rsidR="000D40B8" w:rsidRPr="004D2522" w:rsidTr="00CE5BC0">
        <w:trPr>
          <w:trHeight w:val="1402"/>
          <w:jc w:val="center"/>
        </w:trPr>
        <w:tc>
          <w:tcPr>
            <w:tcW w:w="331" w:type="pct"/>
            <w:vAlign w:val="center"/>
          </w:tcPr>
          <w:p w:rsidR="000D40B8" w:rsidRPr="004D2522" w:rsidRDefault="000D40B8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85" w:type="pct"/>
            <w:vAlign w:val="center"/>
          </w:tcPr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Ręcznik papierowy</w:t>
            </w:r>
          </w:p>
        </w:tc>
        <w:tc>
          <w:tcPr>
            <w:tcW w:w="3484" w:type="pct"/>
            <w:vAlign w:val="center"/>
          </w:tcPr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266BE">
              <w:rPr>
                <w:rFonts w:ascii="Times New Roman" w:hAnsi="Times New Roman"/>
                <w:sz w:val="24"/>
                <w:szCs w:val="24"/>
              </w:rPr>
              <w:t>kolorowy ( poza zielonym)</w:t>
            </w:r>
            <w:bookmarkStart w:id="0" w:name="_GoBack"/>
            <w:bookmarkEnd w:id="0"/>
            <w:r w:rsidRPr="004D25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 xml:space="preserve">- składany w Z, </w:t>
            </w:r>
          </w:p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- niepylący,</w:t>
            </w:r>
          </w:p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- gofrowany,</w:t>
            </w:r>
          </w:p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- posiadający atest PZH.</w:t>
            </w:r>
          </w:p>
        </w:tc>
      </w:tr>
      <w:tr w:rsidR="000D40B8" w:rsidRPr="004D2522" w:rsidTr="00CE5BC0">
        <w:trPr>
          <w:trHeight w:val="397"/>
          <w:jc w:val="center"/>
        </w:trPr>
        <w:tc>
          <w:tcPr>
            <w:tcW w:w="331" w:type="pct"/>
            <w:vAlign w:val="center"/>
          </w:tcPr>
          <w:p w:rsidR="000D40B8" w:rsidRPr="004D2522" w:rsidRDefault="000D40B8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5" w:type="pct"/>
            <w:vAlign w:val="center"/>
          </w:tcPr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Ręcznik papierowy, na rolce</w:t>
            </w:r>
          </w:p>
        </w:tc>
        <w:tc>
          <w:tcPr>
            <w:tcW w:w="3484" w:type="pct"/>
            <w:vAlign w:val="center"/>
          </w:tcPr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 xml:space="preserve">- niepylący, </w:t>
            </w:r>
          </w:p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 xml:space="preserve">- dwuwarstwowy, </w:t>
            </w:r>
          </w:p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- posiadający atest PZH.</w:t>
            </w:r>
          </w:p>
        </w:tc>
      </w:tr>
      <w:tr w:rsidR="000D40B8" w:rsidRPr="004D2522" w:rsidTr="00CE5BC0">
        <w:trPr>
          <w:trHeight w:val="1814"/>
          <w:jc w:val="center"/>
        </w:trPr>
        <w:tc>
          <w:tcPr>
            <w:tcW w:w="331" w:type="pct"/>
            <w:vAlign w:val="center"/>
          </w:tcPr>
          <w:p w:rsidR="000D40B8" w:rsidRPr="004D2522" w:rsidRDefault="000D40B8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5" w:type="pct"/>
            <w:vAlign w:val="center"/>
          </w:tcPr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Płyn do mycia naczyń</w:t>
            </w:r>
          </w:p>
        </w:tc>
        <w:tc>
          <w:tcPr>
            <w:tcW w:w="3484" w:type="pct"/>
            <w:vAlign w:val="center"/>
          </w:tcPr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- wysoko pieniący,</w:t>
            </w:r>
          </w:p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- w 0,5 l butelkach,</w:t>
            </w:r>
          </w:p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- skutecznie usuwający tłuszcz i inne zabrudzenia,</w:t>
            </w:r>
          </w:p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- o przyjemnym zapachu,</w:t>
            </w:r>
          </w:p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- niepowodujący podrażnień skóry,</w:t>
            </w:r>
          </w:p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- o neutralnym PH 5,5,</w:t>
            </w:r>
          </w:p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- posiadający atest PZH.</w:t>
            </w:r>
          </w:p>
        </w:tc>
      </w:tr>
      <w:tr w:rsidR="000D40B8" w:rsidRPr="004D2522" w:rsidTr="00CE5BC0">
        <w:trPr>
          <w:trHeight w:val="930"/>
          <w:jc w:val="center"/>
        </w:trPr>
        <w:tc>
          <w:tcPr>
            <w:tcW w:w="331" w:type="pct"/>
            <w:vAlign w:val="center"/>
          </w:tcPr>
          <w:p w:rsidR="000D40B8" w:rsidRPr="004D2522" w:rsidRDefault="000D40B8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5" w:type="pct"/>
            <w:vAlign w:val="center"/>
          </w:tcPr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Kostka w zawieszce do WC i pisuarów</w:t>
            </w:r>
          </w:p>
        </w:tc>
        <w:tc>
          <w:tcPr>
            <w:tcW w:w="3484" w:type="pct"/>
            <w:vAlign w:val="center"/>
          </w:tcPr>
          <w:p w:rsidR="000D40B8" w:rsidRPr="004D2522" w:rsidRDefault="000D40B8" w:rsidP="000964BA">
            <w:pPr>
              <w:ind w:left="219" w:hanging="219"/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- o właściwościach czyszczących    i odświeżających,</w:t>
            </w:r>
          </w:p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- zapobiegająca powstaniu osadu.</w:t>
            </w:r>
          </w:p>
        </w:tc>
      </w:tr>
      <w:tr w:rsidR="000D40B8" w:rsidRPr="004D2522" w:rsidTr="00CE5BC0">
        <w:trPr>
          <w:trHeight w:val="901"/>
          <w:jc w:val="center"/>
        </w:trPr>
        <w:tc>
          <w:tcPr>
            <w:tcW w:w="331" w:type="pct"/>
            <w:vAlign w:val="center"/>
          </w:tcPr>
          <w:p w:rsidR="000D40B8" w:rsidRPr="004D2522" w:rsidRDefault="000D40B8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5" w:type="pct"/>
            <w:vAlign w:val="center"/>
          </w:tcPr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 xml:space="preserve">Stojące, żelowe odświeżacze powietrza </w:t>
            </w:r>
          </w:p>
        </w:tc>
        <w:tc>
          <w:tcPr>
            <w:tcW w:w="3484" w:type="pct"/>
            <w:vAlign w:val="center"/>
          </w:tcPr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- żel odświeżający powietrze,</w:t>
            </w:r>
          </w:p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- do stosowania w toaletach.</w:t>
            </w:r>
          </w:p>
        </w:tc>
      </w:tr>
      <w:tr w:rsidR="000D40B8" w:rsidRPr="004D2522" w:rsidTr="00CE5BC0">
        <w:trPr>
          <w:trHeight w:val="901"/>
          <w:jc w:val="center"/>
        </w:trPr>
        <w:tc>
          <w:tcPr>
            <w:tcW w:w="331" w:type="pct"/>
            <w:vAlign w:val="center"/>
          </w:tcPr>
          <w:p w:rsidR="000D40B8" w:rsidRPr="004D2522" w:rsidRDefault="000D40B8" w:rsidP="0009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5" w:type="pct"/>
            <w:vAlign w:val="center"/>
          </w:tcPr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Środki czyszczące do powierzchni chromowanych</w:t>
            </w:r>
          </w:p>
        </w:tc>
        <w:tc>
          <w:tcPr>
            <w:tcW w:w="3484" w:type="pct"/>
            <w:vAlign w:val="center"/>
          </w:tcPr>
          <w:p w:rsidR="000D40B8" w:rsidRPr="004D2522" w:rsidRDefault="000D40B8" w:rsidP="000964BA">
            <w:pPr>
              <w:rPr>
                <w:rFonts w:ascii="Times New Roman" w:hAnsi="Times New Roman"/>
                <w:sz w:val="24"/>
                <w:szCs w:val="24"/>
              </w:rPr>
            </w:pPr>
            <w:r w:rsidRPr="004D2522">
              <w:rPr>
                <w:rFonts w:ascii="Times New Roman" w:hAnsi="Times New Roman"/>
                <w:sz w:val="24"/>
                <w:szCs w:val="24"/>
              </w:rPr>
              <w:t>Płyny do czyszczenia baterii łazienkowych, ścian wind i innych powierzchni chromowanych</w:t>
            </w:r>
          </w:p>
        </w:tc>
      </w:tr>
    </w:tbl>
    <w:p w:rsidR="000D40B8" w:rsidRPr="004D2522" w:rsidRDefault="000D40B8" w:rsidP="000D40B8">
      <w:pPr>
        <w:rPr>
          <w:rFonts w:ascii="Times New Roman" w:hAnsi="Times New Roman"/>
          <w:bCs/>
          <w:sz w:val="24"/>
          <w:szCs w:val="24"/>
        </w:rPr>
      </w:pPr>
    </w:p>
    <w:p w:rsidR="000D40B8" w:rsidRPr="004D2522" w:rsidRDefault="000D40B8" w:rsidP="000D40B8">
      <w:pPr>
        <w:rPr>
          <w:rFonts w:ascii="Times New Roman" w:hAnsi="Times New Roman"/>
          <w:sz w:val="24"/>
          <w:szCs w:val="24"/>
        </w:rPr>
      </w:pPr>
    </w:p>
    <w:p w:rsidR="000D40B8" w:rsidRPr="004D2522" w:rsidRDefault="000D40B8" w:rsidP="00666445">
      <w:pPr>
        <w:tabs>
          <w:tab w:val="left" w:pos="5820"/>
        </w:tabs>
        <w:jc w:val="left"/>
        <w:rPr>
          <w:rFonts w:ascii="Times New Roman" w:hAnsi="Times New Roman"/>
          <w:sz w:val="24"/>
          <w:szCs w:val="24"/>
        </w:rPr>
      </w:pPr>
    </w:p>
    <w:p w:rsidR="000D40B8" w:rsidRPr="004D2522" w:rsidRDefault="000D40B8" w:rsidP="00666445">
      <w:pPr>
        <w:tabs>
          <w:tab w:val="left" w:pos="5820"/>
        </w:tabs>
        <w:jc w:val="left"/>
        <w:rPr>
          <w:rFonts w:ascii="Times New Roman" w:hAnsi="Times New Roman"/>
          <w:sz w:val="24"/>
          <w:szCs w:val="24"/>
        </w:rPr>
      </w:pPr>
    </w:p>
    <w:p w:rsidR="000D40B8" w:rsidRDefault="000D40B8" w:rsidP="00666445">
      <w:pPr>
        <w:tabs>
          <w:tab w:val="left" w:pos="5820"/>
        </w:tabs>
        <w:jc w:val="left"/>
        <w:rPr>
          <w:rFonts w:ascii="Times New Roman" w:hAnsi="Times New Roman"/>
          <w:sz w:val="24"/>
          <w:szCs w:val="24"/>
        </w:rPr>
      </w:pPr>
    </w:p>
    <w:p w:rsidR="00666445" w:rsidRPr="00666445" w:rsidRDefault="00666445" w:rsidP="00666445">
      <w:pPr>
        <w:tabs>
          <w:tab w:val="left" w:pos="5820"/>
        </w:tabs>
        <w:jc w:val="left"/>
        <w:rPr>
          <w:rFonts w:ascii="Times New Roman" w:hAnsi="Times New Roman"/>
          <w:sz w:val="24"/>
          <w:szCs w:val="24"/>
          <w:lang w:eastAsia="pl-PL"/>
        </w:rPr>
      </w:pPr>
      <w:r w:rsidRPr="00666445">
        <w:rPr>
          <w:rFonts w:ascii="Times New Roman" w:hAnsi="Times New Roman"/>
          <w:sz w:val="24"/>
          <w:szCs w:val="24"/>
        </w:rPr>
        <w:t xml:space="preserve"> PRZYJMUJ</w:t>
      </w:r>
      <w:r>
        <w:rPr>
          <w:rFonts w:ascii="Times New Roman" w:hAnsi="Times New Roman"/>
          <w:sz w:val="24"/>
          <w:szCs w:val="24"/>
        </w:rPr>
        <w:t xml:space="preserve">Ę  </w:t>
      </w:r>
      <w:r w:rsidRPr="00666445">
        <w:rPr>
          <w:rFonts w:ascii="Times New Roman" w:hAnsi="Times New Roman"/>
          <w:sz w:val="24"/>
          <w:szCs w:val="24"/>
        </w:rPr>
        <w:t>DO STOSOWANIA</w:t>
      </w:r>
    </w:p>
    <w:p w:rsidR="00886FA5" w:rsidRPr="00666445" w:rsidRDefault="00666445" w:rsidP="001D3C6C">
      <w:pPr>
        <w:tabs>
          <w:tab w:val="left" w:pos="5820"/>
        </w:tabs>
        <w:ind w:left="5670"/>
        <w:rPr>
          <w:rFonts w:ascii="Times New Roman" w:hAnsi="Times New Roman"/>
          <w:sz w:val="24"/>
          <w:szCs w:val="24"/>
        </w:rPr>
      </w:pPr>
      <w:r w:rsidRPr="00666445">
        <w:rPr>
          <w:rFonts w:ascii="Times New Roman" w:hAnsi="Times New Roman"/>
          <w:sz w:val="24"/>
          <w:szCs w:val="24"/>
        </w:rPr>
        <w:t>……………………………………</w:t>
      </w:r>
      <w:r w:rsidRPr="00666445">
        <w:rPr>
          <w:rFonts w:ascii="Times New Roman" w:hAnsi="Times New Roman"/>
          <w:i/>
          <w:sz w:val="24"/>
          <w:szCs w:val="24"/>
        </w:rPr>
        <w:t xml:space="preserve"> WYKONAWCA</w:t>
      </w:r>
    </w:p>
    <w:sectPr w:rsidR="00886FA5" w:rsidRPr="00666445" w:rsidSect="001D3C6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445"/>
    <w:rsid w:val="000B038F"/>
    <w:rsid w:val="000D40B8"/>
    <w:rsid w:val="001D3C6C"/>
    <w:rsid w:val="00473DE8"/>
    <w:rsid w:val="004D2522"/>
    <w:rsid w:val="00596E87"/>
    <w:rsid w:val="00666445"/>
    <w:rsid w:val="00886FA5"/>
    <w:rsid w:val="00C266BE"/>
    <w:rsid w:val="00CB4202"/>
    <w:rsid w:val="00CE5BC0"/>
    <w:rsid w:val="00DE4240"/>
    <w:rsid w:val="00E6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C951"/>
  <w15:docId w15:val="{4869AF6C-0ADF-4CD0-8850-44C5B135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6445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252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52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Skocka (WBA)</dc:creator>
  <cp:keywords/>
  <dc:description/>
  <cp:lastModifiedBy>Skocka Dorota (PO Elbląg)</cp:lastModifiedBy>
  <cp:revision>14</cp:revision>
  <cp:lastPrinted>2022-06-27T07:14:00Z</cp:lastPrinted>
  <dcterms:created xsi:type="dcterms:W3CDTF">2022-05-30T12:37:00Z</dcterms:created>
  <dcterms:modified xsi:type="dcterms:W3CDTF">2023-06-14T08:52:00Z</dcterms:modified>
</cp:coreProperties>
</file>