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C8D5B2" w14:textId="56907659" w:rsidR="00D63D30" w:rsidRDefault="003852DE" w:rsidP="00D63D30">
      <w:pPr>
        <w:pStyle w:val="Normalny1"/>
        <w:keepNext/>
        <w:pBdr>
          <w:top w:val="nil"/>
          <w:left w:val="nil"/>
          <w:bottom w:val="nil"/>
          <w:right w:val="nil"/>
          <w:between w:val="nil"/>
        </w:pBdr>
        <w:ind w:left="432" w:hanging="432"/>
        <w:rPr>
          <w:rFonts w:asciiTheme="minorHAnsi" w:eastAsia="Calibri" w:hAnsiTheme="minorHAnsi" w:cs="Calibri"/>
          <w:smallCaps/>
          <w:color w:val="000000"/>
          <w:sz w:val="22"/>
          <w:szCs w:val="22"/>
          <w:u w:val="single"/>
        </w:rPr>
      </w:pPr>
      <w:bookmarkStart w:id="0" w:name="_GoBack"/>
      <w:bookmarkEnd w:id="0"/>
      <w:r>
        <w:rPr>
          <w:rFonts w:asciiTheme="minorHAnsi" w:eastAsia="Calibri" w:hAnsiTheme="minorHAnsi" w:cs="Calibri"/>
          <w:smallCaps/>
          <w:color w:val="000000"/>
          <w:sz w:val="22"/>
          <w:szCs w:val="22"/>
          <w:u w:val="single"/>
        </w:rPr>
        <w:t xml:space="preserve">     </w:t>
      </w:r>
      <w:r w:rsidR="00821AB6">
        <w:rPr>
          <w:rFonts w:asciiTheme="minorHAnsi" w:eastAsia="Calibri" w:hAnsiTheme="minorHAnsi" w:cs="Calibri"/>
          <w:smallCaps/>
          <w:color w:val="000000"/>
          <w:sz w:val="22"/>
          <w:szCs w:val="22"/>
          <w:u w:val="single"/>
        </w:rPr>
        <w:t xml:space="preserve"> </w:t>
      </w:r>
      <w:bookmarkStart w:id="1" w:name="_Hlk70420492"/>
      <w:r w:rsidR="00E576D4" w:rsidRPr="00A31520">
        <w:rPr>
          <w:rFonts w:asciiTheme="minorHAnsi" w:eastAsia="Calibri" w:hAnsiTheme="minorHAnsi" w:cs="Calibri"/>
          <w:smallCaps/>
          <w:color w:val="000000"/>
          <w:sz w:val="22"/>
          <w:szCs w:val="22"/>
          <w:u w:val="single"/>
        </w:rPr>
        <w:t>wykaz potwierdzający spełnianie  warunków postępowania</w:t>
      </w:r>
      <w:bookmarkEnd w:id="1"/>
      <w:r w:rsidR="00E576D4" w:rsidRPr="00A31520">
        <w:rPr>
          <w:rFonts w:asciiTheme="minorHAnsi" w:eastAsia="Calibri" w:hAnsiTheme="minorHAnsi" w:cs="Calibri"/>
          <w:smallCaps/>
          <w:color w:val="000000"/>
          <w:sz w:val="22"/>
          <w:szCs w:val="22"/>
          <w:u w:val="single"/>
        </w:rPr>
        <w:t xml:space="preserve">, o którym mowa w </w:t>
      </w:r>
      <w:r w:rsidR="00E576D4" w:rsidRPr="00E576D4">
        <w:rPr>
          <w:rFonts w:asciiTheme="minorHAnsi" w:eastAsia="Calibri" w:hAnsiTheme="minorHAnsi" w:cs="Calibri"/>
          <w:smallCaps/>
          <w:color w:val="000000"/>
          <w:sz w:val="22"/>
          <w:szCs w:val="22"/>
          <w:u w:val="single"/>
        </w:rPr>
        <w:t>pkt. 3 ogłoszenia</w:t>
      </w:r>
    </w:p>
    <w:p w14:paraId="52BADA77" w14:textId="77777777" w:rsidR="00D63D30" w:rsidRDefault="00D63D30" w:rsidP="00D63D30">
      <w:pPr>
        <w:pStyle w:val="Normalny1"/>
        <w:keepNext/>
        <w:pBdr>
          <w:top w:val="nil"/>
          <w:left w:val="nil"/>
          <w:bottom w:val="nil"/>
          <w:right w:val="nil"/>
          <w:between w:val="nil"/>
        </w:pBdr>
        <w:ind w:left="432" w:hanging="432"/>
        <w:rPr>
          <w:rFonts w:asciiTheme="minorHAnsi" w:eastAsia="Calibri" w:hAnsiTheme="minorHAnsi" w:cs="Calibri"/>
          <w:smallCaps/>
          <w:color w:val="000000"/>
          <w:sz w:val="22"/>
          <w:szCs w:val="22"/>
          <w:u w:val="single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871"/>
        <w:gridCol w:w="2239"/>
        <w:gridCol w:w="1843"/>
        <w:gridCol w:w="3402"/>
      </w:tblGrid>
      <w:tr w:rsidR="00D63D30" w:rsidRPr="00AE025A" w14:paraId="11E19530" w14:textId="77777777" w:rsidTr="00E8485A">
        <w:tc>
          <w:tcPr>
            <w:tcW w:w="9889" w:type="dxa"/>
            <w:gridSpan w:val="5"/>
          </w:tcPr>
          <w:p w14:paraId="655BE809" w14:textId="77777777" w:rsidR="00D63D30" w:rsidRPr="00AE025A" w:rsidRDefault="00D63D30" w:rsidP="00E8485A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AE025A">
              <w:rPr>
                <w:rFonts w:asciiTheme="minorHAnsi" w:hAnsiTheme="minorHAnsi" w:cs="Calibri"/>
                <w:color w:val="000000"/>
              </w:rPr>
              <w:t xml:space="preserve">Do udziału w postępowaniu może zgłosić się Wykonawca, który opracował co najmniej 3 (trzy) ekspertyzy prawne, </w:t>
            </w:r>
            <w:r w:rsidRPr="00AE025A">
              <w:rPr>
                <w:rFonts w:asciiTheme="minorHAnsi" w:hAnsiTheme="minorHAnsi" w:cs="Arial"/>
              </w:rPr>
              <w:t>opinie prawne lub publikacj</w:t>
            </w:r>
            <w:r>
              <w:rPr>
                <w:rFonts w:asciiTheme="minorHAnsi" w:hAnsiTheme="minorHAnsi" w:cs="Arial"/>
              </w:rPr>
              <w:t>e odnoszące się do problematyki planowania przestrzen</w:t>
            </w:r>
            <w:r w:rsidR="006E482D">
              <w:rPr>
                <w:rFonts w:asciiTheme="minorHAnsi" w:hAnsiTheme="minorHAnsi" w:cs="Arial"/>
              </w:rPr>
              <w:t>n</w:t>
            </w:r>
            <w:r>
              <w:rPr>
                <w:rFonts w:asciiTheme="minorHAnsi" w:hAnsiTheme="minorHAnsi" w:cs="Arial"/>
              </w:rPr>
              <w:t>ego</w:t>
            </w:r>
            <w:r w:rsidRPr="00AE025A">
              <w:rPr>
                <w:rFonts w:asciiTheme="minorHAnsi" w:hAnsiTheme="minorHAnsi" w:cs="Calibri"/>
                <w:color w:val="000000"/>
              </w:rPr>
              <w:t xml:space="preserve"> w ciągu ostatnich 5 lat.</w:t>
            </w:r>
          </w:p>
        </w:tc>
      </w:tr>
      <w:tr w:rsidR="00D63D30" w14:paraId="206A3B55" w14:textId="77777777" w:rsidTr="00E8485A">
        <w:tc>
          <w:tcPr>
            <w:tcW w:w="534" w:type="dxa"/>
            <w:vAlign w:val="center"/>
          </w:tcPr>
          <w:p w14:paraId="162505D7" w14:textId="77777777" w:rsidR="00D63D30" w:rsidRDefault="00D63D30" w:rsidP="00E8485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1871" w:type="dxa"/>
            <w:vAlign w:val="center"/>
          </w:tcPr>
          <w:p w14:paraId="255DD3D0" w14:textId="77777777" w:rsidR="00D63D30" w:rsidRPr="00AE025A" w:rsidRDefault="00D63D30" w:rsidP="00E8485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AE025A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Zleceniodawca</w:t>
            </w:r>
          </w:p>
          <w:p w14:paraId="1B9389B6" w14:textId="77777777" w:rsidR="00D63D30" w:rsidRPr="00AE025A" w:rsidRDefault="00D63D30" w:rsidP="00E8485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AE025A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(pełna nazwa, adres)</w:t>
            </w:r>
          </w:p>
        </w:tc>
        <w:tc>
          <w:tcPr>
            <w:tcW w:w="2239" w:type="dxa"/>
            <w:vAlign w:val="center"/>
          </w:tcPr>
          <w:p w14:paraId="0616D8F9" w14:textId="77777777" w:rsidR="00D63D30" w:rsidRDefault="00D63D30" w:rsidP="00E8485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="Calibr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b/>
                <w:color w:val="000000"/>
                <w:sz w:val="22"/>
                <w:szCs w:val="22"/>
              </w:rPr>
              <w:t>Autor</w:t>
            </w:r>
          </w:p>
          <w:p w14:paraId="358E715E" w14:textId="77777777" w:rsidR="00D63D30" w:rsidRPr="00E53613" w:rsidRDefault="00D63D30" w:rsidP="00E8485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="Calibri"/>
                <w:b/>
                <w:color w:val="000000"/>
                <w:sz w:val="22"/>
                <w:szCs w:val="22"/>
              </w:rPr>
            </w:pPr>
            <w:r w:rsidRPr="00E53613">
              <w:rPr>
                <w:rFonts w:asciiTheme="minorHAnsi" w:hAnsiTheme="minorHAnsi" w:cs="Calibri"/>
                <w:b/>
                <w:color w:val="000000"/>
              </w:rPr>
              <w:t xml:space="preserve">ekspertyzy prawnej, </w:t>
            </w:r>
            <w:r w:rsidRPr="00E53613">
              <w:rPr>
                <w:rFonts w:asciiTheme="minorHAnsi" w:hAnsiTheme="minorHAnsi" w:cs="Arial"/>
                <w:b/>
              </w:rPr>
              <w:t>opinii prawnej lub publikacji odnoszącej się do problematyki z</w:t>
            </w:r>
            <w:r>
              <w:rPr>
                <w:rFonts w:asciiTheme="minorHAnsi" w:hAnsiTheme="minorHAnsi" w:cs="Arial"/>
                <w:b/>
              </w:rPr>
              <w:t>amówienia</w:t>
            </w:r>
            <w:r w:rsidRPr="00E53613">
              <w:rPr>
                <w:rFonts w:asciiTheme="minorHAnsi" w:eastAsia="Calibri" w:hAnsiTheme="minorHAnsi" w:cs="Calibri"/>
                <w:b/>
                <w:color w:val="000000"/>
                <w:sz w:val="22"/>
                <w:szCs w:val="22"/>
              </w:rPr>
              <w:t xml:space="preserve"> </w:t>
            </w:r>
          </w:p>
          <w:p w14:paraId="34A003BB" w14:textId="77777777" w:rsidR="00D63D30" w:rsidRPr="00AE025A" w:rsidRDefault="00D63D30" w:rsidP="00E8485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="Calibr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b/>
                <w:color w:val="000000"/>
                <w:sz w:val="22"/>
                <w:szCs w:val="22"/>
              </w:rPr>
              <w:t>(Imię i nazwisko)*</w:t>
            </w:r>
          </w:p>
        </w:tc>
        <w:tc>
          <w:tcPr>
            <w:tcW w:w="1843" w:type="dxa"/>
            <w:vAlign w:val="center"/>
          </w:tcPr>
          <w:p w14:paraId="79BBFBF1" w14:textId="77777777" w:rsidR="00D63D30" w:rsidRPr="00AE025A" w:rsidRDefault="00D63D30" w:rsidP="00E8485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="Calibri"/>
                <w:b/>
                <w:color w:val="000000"/>
                <w:sz w:val="22"/>
                <w:szCs w:val="22"/>
              </w:rPr>
            </w:pPr>
            <w:r w:rsidRPr="00AE025A">
              <w:rPr>
                <w:rFonts w:asciiTheme="minorHAnsi" w:eastAsia="Calibri" w:hAnsiTheme="minorHAnsi" w:cs="Calibri"/>
                <w:b/>
                <w:color w:val="000000"/>
                <w:sz w:val="22"/>
                <w:szCs w:val="22"/>
              </w:rPr>
              <w:t xml:space="preserve">Nazwa </w:t>
            </w:r>
            <w:r w:rsidRPr="00AE025A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 xml:space="preserve">ekspertyzy prawnej, </w:t>
            </w:r>
            <w:r w:rsidRPr="00AE025A">
              <w:rPr>
                <w:rFonts w:asciiTheme="minorHAnsi" w:hAnsiTheme="minorHAnsi" w:cs="Arial"/>
                <w:b/>
                <w:sz w:val="22"/>
                <w:szCs w:val="22"/>
              </w:rPr>
              <w:t>opinii prawnej lub publikacji odnoszącej się do problematyki z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amówienia</w:t>
            </w:r>
          </w:p>
        </w:tc>
        <w:tc>
          <w:tcPr>
            <w:tcW w:w="3402" w:type="dxa"/>
            <w:vAlign w:val="center"/>
          </w:tcPr>
          <w:p w14:paraId="3BBD32AE" w14:textId="77777777" w:rsidR="00D63D30" w:rsidRDefault="00D63D30" w:rsidP="00E8485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Termin wykonania</w:t>
            </w:r>
            <w:r w:rsidRPr="00AE025A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 xml:space="preserve"> ekspertyzy prawnej, </w:t>
            </w:r>
            <w:r w:rsidRPr="00AE025A">
              <w:rPr>
                <w:rFonts w:asciiTheme="minorHAnsi" w:hAnsiTheme="minorHAnsi" w:cs="Arial"/>
                <w:b/>
                <w:sz w:val="22"/>
                <w:szCs w:val="22"/>
              </w:rPr>
              <w:t>opinii prawnej lub publikacji odnoszącej się do problematyki z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amówienia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  <w:p w14:paraId="644E06DD" w14:textId="77777777" w:rsidR="00D63D30" w:rsidRDefault="00D63D30" w:rsidP="00E8485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(od –do)</w:t>
            </w:r>
          </w:p>
        </w:tc>
      </w:tr>
      <w:tr w:rsidR="00D63D30" w14:paraId="65A8D1C7" w14:textId="77777777" w:rsidTr="00E8485A">
        <w:trPr>
          <w:trHeight w:val="540"/>
        </w:trPr>
        <w:tc>
          <w:tcPr>
            <w:tcW w:w="534" w:type="dxa"/>
            <w:vAlign w:val="center"/>
          </w:tcPr>
          <w:p w14:paraId="2672E6B3" w14:textId="77777777" w:rsidR="00D63D30" w:rsidRDefault="00D63D30" w:rsidP="00E8485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71" w:type="dxa"/>
          </w:tcPr>
          <w:p w14:paraId="21092B0F" w14:textId="77777777" w:rsidR="00D63D30" w:rsidRDefault="00D63D30" w:rsidP="00E8485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7C5A39B" w14:textId="77777777" w:rsidR="00D63D30" w:rsidRDefault="00D63D30" w:rsidP="00E8485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422643F" w14:textId="77777777" w:rsidR="00D63D30" w:rsidRDefault="00D63D30" w:rsidP="00E8485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39" w:type="dxa"/>
          </w:tcPr>
          <w:p w14:paraId="666CB74D" w14:textId="77777777" w:rsidR="00D63D30" w:rsidRDefault="00D63D30" w:rsidP="00E8485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3C0ECE5" w14:textId="77777777" w:rsidR="00D63D30" w:rsidRDefault="00D63D30" w:rsidP="00E8485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B4D0AEC" w14:textId="77777777" w:rsidR="00D63D30" w:rsidRDefault="00D63D30" w:rsidP="00E8485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63D30" w14:paraId="602D46E6" w14:textId="77777777" w:rsidTr="00E8485A">
        <w:trPr>
          <w:trHeight w:val="657"/>
        </w:trPr>
        <w:tc>
          <w:tcPr>
            <w:tcW w:w="534" w:type="dxa"/>
            <w:vAlign w:val="center"/>
          </w:tcPr>
          <w:p w14:paraId="1884BB87" w14:textId="77777777" w:rsidR="00D63D30" w:rsidRDefault="00D63D30" w:rsidP="00E8485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14:paraId="371AE3AA" w14:textId="77777777" w:rsidR="00D63D30" w:rsidRDefault="00D63D30" w:rsidP="00E8485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D9CBE63" w14:textId="77777777" w:rsidR="00D63D30" w:rsidRDefault="00D63D30" w:rsidP="00E8485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1409656" w14:textId="77777777" w:rsidR="00D63D30" w:rsidRDefault="00D63D30" w:rsidP="00E8485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39" w:type="dxa"/>
          </w:tcPr>
          <w:p w14:paraId="45D427D3" w14:textId="77777777" w:rsidR="00D63D30" w:rsidRDefault="00D63D30" w:rsidP="00E8485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708A789" w14:textId="77777777" w:rsidR="00D63D30" w:rsidRDefault="00D63D30" w:rsidP="00E8485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2102377" w14:textId="77777777" w:rsidR="00D63D30" w:rsidRDefault="00D63D30" w:rsidP="00E8485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63D30" w14:paraId="4C03B9D9" w14:textId="77777777" w:rsidTr="00E8485A">
        <w:tc>
          <w:tcPr>
            <w:tcW w:w="534" w:type="dxa"/>
            <w:vAlign w:val="center"/>
          </w:tcPr>
          <w:p w14:paraId="4405C803" w14:textId="77777777" w:rsidR="00D63D30" w:rsidRPr="00E25A6B" w:rsidRDefault="00D63D30" w:rsidP="00E8485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25A6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71" w:type="dxa"/>
          </w:tcPr>
          <w:p w14:paraId="2CD6E87E" w14:textId="77777777" w:rsidR="00D63D30" w:rsidRDefault="00D63D30" w:rsidP="00E8485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BA1F59A" w14:textId="77777777" w:rsidR="00D63D30" w:rsidRDefault="00D63D30" w:rsidP="00E8485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F57E7E5" w14:textId="77777777" w:rsidR="00D63D30" w:rsidRDefault="00D63D30" w:rsidP="00E8485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39" w:type="dxa"/>
          </w:tcPr>
          <w:p w14:paraId="0A67F298" w14:textId="77777777" w:rsidR="00D63D30" w:rsidRDefault="00D63D30" w:rsidP="00E8485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0D25FC0" w14:textId="77777777" w:rsidR="00D63D30" w:rsidRDefault="00D63D30" w:rsidP="00E8485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1B01ADF" w14:textId="77777777" w:rsidR="00D63D30" w:rsidRDefault="00D63D30" w:rsidP="00E8485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45FD95B2" w14:textId="77777777" w:rsidR="00D63D30" w:rsidRPr="00A31520" w:rsidRDefault="00D63D30" w:rsidP="00D63D30">
      <w:pPr>
        <w:pStyle w:val="Normalny1"/>
        <w:keepNext/>
        <w:pBdr>
          <w:top w:val="nil"/>
          <w:left w:val="nil"/>
          <w:bottom w:val="nil"/>
          <w:right w:val="nil"/>
          <w:between w:val="nil"/>
        </w:pBdr>
        <w:ind w:left="432" w:hanging="432"/>
        <w:rPr>
          <w:rFonts w:asciiTheme="minorHAnsi" w:eastAsia="Calibri" w:hAnsiTheme="minorHAnsi" w:cs="Calibri"/>
          <w:color w:val="000000"/>
          <w:sz w:val="22"/>
          <w:szCs w:val="22"/>
          <w:u w:val="single"/>
        </w:rPr>
      </w:pPr>
    </w:p>
    <w:p w14:paraId="2C649BAA" w14:textId="77777777" w:rsidR="00781107" w:rsidRDefault="00CD57EF"/>
    <w:sectPr w:rsidR="0078110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D30"/>
    <w:rsid w:val="003852DE"/>
    <w:rsid w:val="003A2106"/>
    <w:rsid w:val="005B0B57"/>
    <w:rsid w:val="006E482D"/>
    <w:rsid w:val="00821AB6"/>
    <w:rsid w:val="00CD57EF"/>
    <w:rsid w:val="00D63D30"/>
    <w:rsid w:val="00E576D4"/>
    <w:rsid w:val="00EF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FF36F"/>
  <w15:chartTrackingRefBased/>
  <w15:docId w15:val="{C4179431-5D3B-48C9-9ED4-8B2E96954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3D30"/>
    <w:pPr>
      <w:spacing w:after="200" w:line="276" w:lineRule="auto"/>
    </w:pPr>
    <w:rPr>
      <w:rFonts w:ascii="Calibri" w:eastAsia="Calibri" w:hAnsi="Calibri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D63D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Kosewska</dc:creator>
  <cp:keywords/>
  <dc:description/>
  <cp:lastModifiedBy>Marta Żak-Wołynko</cp:lastModifiedBy>
  <cp:revision>2</cp:revision>
  <dcterms:created xsi:type="dcterms:W3CDTF">2021-06-02T08:49:00Z</dcterms:created>
  <dcterms:modified xsi:type="dcterms:W3CDTF">2021-06-02T08:49:00Z</dcterms:modified>
</cp:coreProperties>
</file>