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3110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FD64B6">
        <w:rPr>
          <w:rFonts w:asciiTheme="minorHAnsi" w:hAnsiTheme="minorHAnsi" w:cstheme="minorHAnsi"/>
          <w:bCs/>
          <w:sz w:val="24"/>
          <w:szCs w:val="24"/>
        </w:rPr>
        <w:t>11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F51D5" w:rsidRDefault="003F51D5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3F51D5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DOOŚ-WDŚZOO.420.63.2021 .SK.2</w:t>
      </w:r>
    </w:p>
    <w:bookmarkEnd w:id="0"/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F51D5" w:rsidRPr="003F51D5" w:rsidRDefault="003F51D5" w:rsidP="003F51D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51D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decyzją z 10 stycznia 2022 r., znak: DOOŚ-WDŚZOO.420.63.2021.SK.1, utrzymał w mocy decyzję Regionalnego Dyrektora Ochrony Środowiska w Warszawie z dnia 11 października 2021 r., znak: WOOŚ-II.420.124.2020.MG.5, odmawiającą określenia środowiskowych uwarunkowaniach realizacji 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rzedsięwzięcia polegającego na z</w:t>
      </w:r>
      <w:r w:rsidRPr="003F51D5">
        <w:rPr>
          <w:rFonts w:asciiTheme="minorHAnsi" w:hAnsiTheme="minorHAnsi" w:cstheme="minorHAnsi"/>
          <w:bCs/>
          <w:color w:val="000000"/>
          <w:sz w:val="24"/>
          <w:szCs w:val="24"/>
        </w:rPr>
        <w:t>mianie lasu na użytek rolny, zlokalizowanego na działce o numerze ewidencyjnym 395 obręb 0025 Stepna Michałki zn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ajdującej się na terenie gminy Olszewo-B</w:t>
      </w:r>
      <w:r w:rsidRPr="003F51D5">
        <w:rPr>
          <w:rFonts w:asciiTheme="minorHAnsi" w:hAnsiTheme="minorHAnsi" w:cstheme="minorHAnsi"/>
          <w:bCs/>
          <w:color w:val="000000"/>
          <w:sz w:val="24"/>
          <w:szCs w:val="24"/>
        </w:rPr>
        <w:t>orki.</w:t>
      </w:r>
    </w:p>
    <w:p w:rsidR="003F51D5" w:rsidRPr="003F51D5" w:rsidRDefault="003F51D5" w:rsidP="003F51D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51D5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3F51D5" w:rsidRPr="003F51D5" w:rsidRDefault="003F51D5" w:rsidP="003F51D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51D5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 oraz Regionalnej Dyrekcji Ochrony Środowiska w Warszawie lub w sposób wskazany w art. 49b § 1 Kpa.</w:t>
      </w:r>
    </w:p>
    <w:p w:rsidR="00442937" w:rsidRDefault="003F51D5" w:rsidP="003F51D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51D5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</w:t>
      </w:r>
      <w:hyperlink r:id="rId9" w:history="1">
        <w:r w:rsidRPr="00437B0F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https://www.gov.pl/web/gdos/udostcpnianie-informacji-publicznej3</w:t>
        </w:r>
      </w:hyperlink>
      <w:r w:rsidRPr="003F51D5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3F51D5" w:rsidRDefault="003F51D5" w:rsidP="003F51D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442937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 xml:space="preserve">a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3F51D5">
        <w:rPr>
          <w:rFonts w:asciiTheme="minorHAnsi" w:hAnsiTheme="minorHAnsi" w:cstheme="minorHAnsi"/>
          <w:color w:val="000000"/>
        </w:rPr>
        <w:t>Dorota Toryfter-Szumańska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3F51D5" w:rsidRPr="003F51D5" w:rsidRDefault="003F51D5" w:rsidP="003F51D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3F51D5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3F51D5" w:rsidRPr="003F51D5" w:rsidRDefault="003F51D5" w:rsidP="003F51D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3F51D5">
        <w:rPr>
          <w:rFonts w:asciiTheme="minorHAnsi" w:hAnsiTheme="minorHAnsi" w:cstheme="minorHAnsi"/>
          <w:color w:val="000000"/>
        </w:rPr>
        <w:t xml:space="preserve"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</w:t>
      </w:r>
      <w:r>
        <w:rPr>
          <w:rFonts w:asciiTheme="minorHAnsi" w:hAnsiTheme="minorHAnsi" w:cstheme="minorHAnsi"/>
          <w:color w:val="000000"/>
        </w:rPr>
        <w:t>określonych we wniosku, chyba że</w:t>
      </w:r>
      <w:r w:rsidRPr="003F51D5">
        <w:rPr>
          <w:rFonts w:asciiTheme="minorHAnsi" w:hAnsiTheme="minorHAnsi" w:cstheme="minorHAnsi"/>
          <w:color w:val="000000"/>
        </w:rPr>
        <w:t xml:space="preserve"> środki techniczne, którymi dysponuje organ, nic umożliwiają udostępnienia w taki sposób lub takiej formie.</w:t>
      </w:r>
    </w:p>
    <w:p w:rsidR="000A4133" w:rsidRPr="00E000E6" w:rsidRDefault="003F51D5" w:rsidP="003F51D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3F51D5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0A4133" w:rsidRPr="00E000E6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F51D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F51D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F51D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F51D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F51D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D479F"/>
    <w:rsid w:val="001F1F2F"/>
    <w:rsid w:val="002446E3"/>
    <w:rsid w:val="00292BA8"/>
    <w:rsid w:val="003268E2"/>
    <w:rsid w:val="003A4832"/>
    <w:rsid w:val="003F51D5"/>
    <w:rsid w:val="00442937"/>
    <w:rsid w:val="00457259"/>
    <w:rsid w:val="00467719"/>
    <w:rsid w:val="004F5C94"/>
    <w:rsid w:val="005F5CFC"/>
    <w:rsid w:val="00617ABD"/>
    <w:rsid w:val="0063161B"/>
    <w:rsid w:val="006568C0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B05EE2"/>
    <w:rsid w:val="00B208EE"/>
    <w:rsid w:val="00B27553"/>
    <w:rsid w:val="00B35A7F"/>
    <w:rsid w:val="00B64572"/>
    <w:rsid w:val="00B65C6A"/>
    <w:rsid w:val="00B92515"/>
    <w:rsid w:val="00BF2702"/>
    <w:rsid w:val="00C60237"/>
    <w:rsid w:val="00CA0A2B"/>
    <w:rsid w:val="00D60B77"/>
    <w:rsid w:val="00E000E6"/>
    <w:rsid w:val="00E27075"/>
    <w:rsid w:val="00E375CB"/>
    <w:rsid w:val="00E55ACB"/>
    <w:rsid w:val="00E607F5"/>
    <w:rsid w:val="00E61949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udostcpnianie-informacji-publicznej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5BB5-830D-4D8C-84B6-8F40AD36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2023-06-30T07:38:00Z</dcterms:created>
  <dcterms:modified xsi:type="dcterms:W3CDTF">2023-06-30T07:38:00Z</dcterms:modified>
</cp:coreProperties>
</file>