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0D8C5D4E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170015">
        <w:rPr>
          <w:rFonts w:ascii="Times New Roman" w:hAnsi="Times New Roman" w:cs="Times New Roman"/>
          <w:b/>
          <w:sz w:val="24"/>
          <w:szCs w:val="24"/>
        </w:rPr>
        <w:t>1</w:t>
      </w:r>
      <w:r w:rsidR="00CB3714">
        <w:rPr>
          <w:rFonts w:ascii="Times New Roman" w:hAnsi="Times New Roman" w:cs="Times New Roman"/>
          <w:b/>
          <w:sz w:val="24"/>
          <w:szCs w:val="24"/>
        </w:rPr>
        <w:t>5</w:t>
      </w:r>
      <w:r w:rsidR="00F06595">
        <w:rPr>
          <w:rFonts w:ascii="Times New Roman" w:hAnsi="Times New Roman" w:cs="Times New Roman"/>
          <w:b/>
          <w:sz w:val="24"/>
          <w:szCs w:val="24"/>
        </w:rPr>
        <w:t>/2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774479">
        <w:rPr>
          <w:rFonts w:ascii="Times New Roman" w:hAnsi="Times New Roman" w:cs="Times New Roman"/>
          <w:b/>
          <w:sz w:val="24"/>
          <w:szCs w:val="24"/>
        </w:rPr>
        <w:t>6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5B7FBF6F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F06595">
        <w:rPr>
          <w:rFonts w:ascii="Times New Roman" w:hAnsi="Times New Roman" w:cs="Times New Roman"/>
          <w:sz w:val="24"/>
          <w:szCs w:val="24"/>
          <w:lang w:eastAsia="pl-PL"/>
        </w:rPr>
        <w:t>ogłoszenie o zamówieniu</w:t>
      </w:r>
      <w:r w:rsidR="004C0D1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74479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CB3714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06595"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774479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774479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Dostawa </w:t>
      </w:r>
      <w:r w:rsidR="001248F9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8 szt. </w:t>
      </w:r>
      <w:r w:rsidR="00774479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szaf depozytowych na broń na przejścia graniczne: 5 szt. na Drogowe Przejście Graniczne w Medyce oraz 3 szt. na Kolejowe Przejście Graniczne w Przemyślu - Mościskach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67725F05" w:rsidR="00496F7F" w:rsidRPr="0024652A" w:rsidRDefault="00774479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Szafa depozytowa na broń (12 skrytek)</w:t>
            </w:r>
          </w:p>
        </w:tc>
        <w:tc>
          <w:tcPr>
            <w:tcW w:w="709" w:type="dxa"/>
            <w:vAlign w:val="center"/>
          </w:tcPr>
          <w:p w14:paraId="5B3AB0FE" w14:textId="7F0C7B92" w:rsidR="00496F7F" w:rsidRPr="0024652A" w:rsidRDefault="00774479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592BA4F1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774479">
        <w:rPr>
          <w:rFonts w:ascii="Times New Roman" w:hAnsi="Times New Roman" w:cs="Times New Roman"/>
          <w:sz w:val="24"/>
          <w:szCs w:val="24"/>
        </w:rPr>
        <w:t>szafy depozytowe</w:t>
      </w:r>
      <w:r w:rsidR="003D19B2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2E198B4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ADDA098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6701DD2C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7744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7744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CB3714">
        <w:rPr>
          <w:rFonts w:ascii="Times New Roman" w:hAnsi="Times New Roman" w:cs="Times New Roman"/>
          <w:sz w:val="24"/>
          <w:szCs w:val="24"/>
        </w:rPr>
        <w:t>ych</w:t>
      </w:r>
      <w:r w:rsidR="003437A6">
        <w:rPr>
          <w:rFonts w:ascii="Times New Roman" w:hAnsi="Times New Roman" w:cs="Times New Roman"/>
          <w:sz w:val="24"/>
          <w:szCs w:val="24"/>
        </w:rPr>
        <w:t xml:space="preserve"> </w:t>
      </w:r>
      <w:r w:rsidR="00774479">
        <w:rPr>
          <w:rFonts w:ascii="Times New Roman" w:hAnsi="Times New Roman" w:cs="Times New Roman"/>
          <w:sz w:val="24"/>
          <w:szCs w:val="24"/>
        </w:rPr>
        <w:t>szaf depozytowych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7AEB" w14:textId="77777777" w:rsidR="00CA345C" w:rsidRDefault="00CA345C" w:rsidP="00C47CD3">
      <w:pPr>
        <w:spacing w:after="0" w:line="240" w:lineRule="auto"/>
      </w:pPr>
      <w:r>
        <w:separator/>
      </w:r>
    </w:p>
  </w:endnote>
  <w:endnote w:type="continuationSeparator" w:id="0">
    <w:p w14:paraId="24EF2EFA" w14:textId="77777777" w:rsidR="00CA345C" w:rsidRDefault="00CA345C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39022462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74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3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6595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44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C909" w14:textId="77777777" w:rsidR="00CA345C" w:rsidRDefault="00CA345C" w:rsidP="00C47CD3">
      <w:pPr>
        <w:spacing w:after="0" w:line="240" w:lineRule="auto"/>
      </w:pPr>
      <w:r>
        <w:separator/>
      </w:r>
    </w:p>
  </w:footnote>
  <w:footnote w:type="continuationSeparator" w:id="0">
    <w:p w14:paraId="7D3DF02F" w14:textId="77777777" w:rsidR="00CA345C" w:rsidRDefault="00CA345C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80A49"/>
    <w:rsid w:val="0009371B"/>
    <w:rsid w:val="000B3255"/>
    <w:rsid w:val="000D3105"/>
    <w:rsid w:val="000E41BB"/>
    <w:rsid w:val="000F4D15"/>
    <w:rsid w:val="00100278"/>
    <w:rsid w:val="00100E46"/>
    <w:rsid w:val="001055A9"/>
    <w:rsid w:val="00123908"/>
    <w:rsid w:val="001248F9"/>
    <w:rsid w:val="00130CA2"/>
    <w:rsid w:val="00170015"/>
    <w:rsid w:val="00174CD1"/>
    <w:rsid w:val="0018769B"/>
    <w:rsid w:val="0019246E"/>
    <w:rsid w:val="001B6024"/>
    <w:rsid w:val="001E2B00"/>
    <w:rsid w:val="002005E6"/>
    <w:rsid w:val="00204527"/>
    <w:rsid w:val="002229AC"/>
    <w:rsid w:val="00222E25"/>
    <w:rsid w:val="0022526D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3D19B2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4C0D1E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B7A38"/>
    <w:rsid w:val="006C3317"/>
    <w:rsid w:val="006E52FF"/>
    <w:rsid w:val="006F2DD4"/>
    <w:rsid w:val="0072745B"/>
    <w:rsid w:val="00736276"/>
    <w:rsid w:val="00747B09"/>
    <w:rsid w:val="00770E64"/>
    <w:rsid w:val="00774479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8F397A"/>
    <w:rsid w:val="00900D48"/>
    <w:rsid w:val="0090390A"/>
    <w:rsid w:val="00915361"/>
    <w:rsid w:val="00942521"/>
    <w:rsid w:val="00952470"/>
    <w:rsid w:val="009744CB"/>
    <w:rsid w:val="00977099"/>
    <w:rsid w:val="00985087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9F71DC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121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BE0A82"/>
    <w:rsid w:val="00C0732D"/>
    <w:rsid w:val="00C47CD3"/>
    <w:rsid w:val="00C57D08"/>
    <w:rsid w:val="00C6748F"/>
    <w:rsid w:val="00CA345C"/>
    <w:rsid w:val="00CB3714"/>
    <w:rsid w:val="00CB471E"/>
    <w:rsid w:val="00CC38AD"/>
    <w:rsid w:val="00CD0233"/>
    <w:rsid w:val="00CD103A"/>
    <w:rsid w:val="00CE3A91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EE11B4"/>
    <w:rsid w:val="00F06595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2026-05-19T06:39:00Z</cp:lastPrinted>
  <dcterms:created xsi:type="dcterms:W3CDTF">2026-05-19T09:09:00Z</dcterms:created>
  <dcterms:modified xsi:type="dcterms:W3CDTF">2026-05-19T09:09:00Z</dcterms:modified>
</cp:coreProperties>
</file>