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60287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D60287" w:rsidRPr="00B76795" w:rsidP="003B312B">
      <w:pPr>
        <w:pStyle w:val="menfont"/>
        <w:rPr>
          <w:rFonts w:ascii="Lato" w:hAnsi="Lato"/>
        </w:rPr>
      </w:pPr>
      <w:r w:rsidRPr="00FD0474">
        <w:rPr>
          <w:rFonts w:ascii="Lato" w:hAnsi="Lato"/>
        </w:rPr>
        <w:t>BDG-WORG.262.1.2024</w:t>
      </w:r>
      <w:r w:rsidRPr="00B76795">
        <w:rPr>
          <w:rFonts w:ascii="Lato" w:hAnsi="Lato"/>
        </w:rPr>
        <w:t>.</w:t>
      </w:r>
      <w:bookmarkStart w:id="0" w:name="ezdAutorInicjaly"/>
      <w:r w:rsidRPr="00B76795">
        <w:rPr>
          <w:rFonts w:ascii="Lato" w:hAnsi="Lato"/>
        </w:rPr>
        <w:t>DK</w:t>
      </w:r>
      <w:bookmarkEnd w:id="0"/>
    </w:p>
    <w:p w:rsidR="00FD0474" w:rsidRPr="00FD0474" w:rsidP="00FD0474">
      <w:pPr>
        <w:rPr>
          <w:rFonts w:ascii="Lato" w:hAnsi="Lato"/>
          <w:sz w:val="24"/>
          <w:szCs w:val="24"/>
        </w:rPr>
      </w:pPr>
      <w:r w:rsidRPr="00FD0474">
        <w:rPr>
          <w:rFonts w:ascii="Lato" w:hAnsi="Lato"/>
          <w:sz w:val="24"/>
          <w:szCs w:val="24"/>
        </w:rPr>
        <w:t xml:space="preserve">Warszawa,  </w:t>
      </w:r>
      <w:bookmarkStart w:id="1" w:name="ezdDataPodpisu"/>
      <w:r w:rsidRPr="00FD0474">
        <w:rPr>
          <w:rFonts w:ascii="Lato" w:hAnsi="Lato"/>
          <w:sz w:val="24"/>
          <w:szCs w:val="24"/>
        </w:rPr>
        <w:t>07 listopada 2024</w:t>
      </w:r>
      <w:bookmarkEnd w:id="1"/>
      <w:r w:rsidRPr="00FD0474">
        <w:rPr>
          <w:rFonts w:ascii="Lato" w:hAnsi="Lato"/>
          <w:sz w:val="24"/>
          <w:szCs w:val="24"/>
        </w:rPr>
        <w:t xml:space="preserve"> r.</w:t>
      </w:r>
    </w:p>
    <w:p w:rsidR="00D60287" w:rsidRPr="00B76795" w:rsidP="003B312B">
      <w:pPr>
        <w:rPr>
          <w:rFonts w:ascii="Lato" w:hAnsi="Lato"/>
          <w:sz w:val="24"/>
          <w:szCs w:val="24"/>
        </w:rPr>
      </w:pPr>
    </w:p>
    <w:p w:rsidR="00D60287" w:rsidRPr="009276B2" w:rsidP="003B312B">
      <w:pPr>
        <w:spacing w:after="0" w:line="240" w:lineRule="auto"/>
        <w:rPr>
          <w:rFonts w:ascii="Lato" w:hAnsi="Lato"/>
          <w:sz w:val="20"/>
        </w:rPr>
      </w:pPr>
    </w:p>
    <w:p w:rsidR="00567871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567871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FD0474" w:rsidR="00FD0474">
        <w:rPr>
          <w:rFonts w:ascii="Lato" w:hAnsi="Lato"/>
          <w:i/>
          <w:sz w:val="24"/>
          <w:szCs w:val="24"/>
        </w:rPr>
        <w:t xml:space="preserve">Świadczenie usług pocztowych </w:t>
      </w:r>
      <w:r w:rsidR="00362D4B">
        <w:rPr>
          <w:rFonts w:ascii="Lato" w:hAnsi="Lato"/>
          <w:i/>
          <w:sz w:val="24"/>
          <w:szCs w:val="24"/>
        </w:rPr>
        <w:br/>
      </w:r>
      <w:r w:rsidRPr="00FD0474" w:rsidR="00FD0474">
        <w:rPr>
          <w:rFonts w:ascii="Lato" w:hAnsi="Lato"/>
          <w:i/>
          <w:sz w:val="24"/>
          <w:szCs w:val="24"/>
        </w:rPr>
        <w:t>i kurierskich w obrocie krajowym i zagranicznym oraz świadczenie usługi odbioru przesyłek poczty wychodzącej</w:t>
      </w:r>
      <w:r w:rsidR="00FD0474">
        <w:rPr>
          <w:rFonts w:ascii="Lato" w:hAnsi="Lato"/>
          <w:i/>
          <w:sz w:val="24"/>
          <w:szCs w:val="24"/>
        </w:rPr>
        <w:t xml:space="preserve"> </w:t>
      </w:r>
      <w:r w:rsidR="00956340">
        <w:rPr>
          <w:rFonts w:ascii="Lato" w:hAnsi="Lato"/>
          <w:i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z wyłączeniem stosowania przepisów ustawy z dnia 11 września 2019 r. </w:t>
      </w:r>
      <w:r>
        <w:rPr>
          <w:rFonts w:ascii="Lato" w:hAnsi="Lato"/>
          <w:sz w:val="24"/>
          <w:szCs w:val="24"/>
        </w:rPr>
        <w:t xml:space="preserve">– </w:t>
      </w:r>
      <w:r w:rsidRPr="00B76795">
        <w:rPr>
          <w:rFonts w:ascii="Lato" w:hAnsi="Lato"/>
          <w:sz w:val="24"/>
          <w:szCs w:val="24"/>
        </w:rPr>
        <w:t xml:space="preserve">Prawo zamówień publicznych. </w:t>
      </w:r>
    </w:p>
    <w:p w:rsidR="00567871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</w:t>
      </w:r>
      <w:r w:rsidR="007C46D3">
        <w:rPr>
          <w:rFonts w:ascii="Lato" w:hAnsi="Lato"/>
          <w:sz w:val="24"/>
          <w:szCs w:val="24"/>
        </w:rPr>
        <w:t>y</w:t>
      </w:r>
      <w:r w:rsidRPr="00B76795">
        <w:rPr>
          <w:rFonts w:ascii="Lato" w:hAnsi="Lato"/>
          <w:sz w:val="24"/>
          <w:szCs w:val="24"/>
        </w:rPr>
        <w:t xml:space="preserve"> do złożenia oferty.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RPr="00BC7FE6" w:rsidP="00BC7FE6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BC7FE6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BC7FE6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567871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>
        <w:rPr>
          <w:rFonts w:ascii="Lato" w:hAnsi="Lato"/>
          <w:sz w:val="24"/>
          <w:szCs w:val="24"/>
        </w:rPr>
        <w:t>EDMIOT ZAMÓWIENIA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1. </w:t>
      </w:r>
      <w:r w:rsidRPr="00FD0474" w:rsidR="00FD0474">
        <w:rPr>
          <w:rFonts w:ascii="Lato" w:hAnsi="Lato"/>
          <w:sz w:val="24"/>
          <w:szCs w:val="24"/>
          <w:lang w:bidi="pl-PL"/>
        </w:rPr>
        <w:t xml:space="preserve">Przedmiotem umowy jest świadczenie na rzecz </w:t>
      </w:r>
      <w:r w:rsidRPr="00FD0474" w:rsidR="00FD0474">
        <w:rPr>
          <w:rFonts w:ascii="Lato" w:hAnsi="Lato"/>
          <w:bCs/>
          <w:sz w:val="24"/>
          <w:szCs w:val="24"/>
          <w:lang w:bidi="pl-PL"/>
        </w:rPr>
        <w:t xml:space="preserve">Zamawiającego </w:t>
      </w:r>
      <w:r w:rsidRPr="00FD0474" w:rsidR="00FD0474">
        <w:rPr>
          <w:rFonts w:ascii="Lato" w:hAnsi="Lato"/>
          <w:sz w:val="24"/>
          <w:szCs w:val="24"/>
          <w:lang w:bidi="pl-PL"/>
        </w:rPr>
        <w:t xml:space="preserve">usług pocztowych </w:t>
      </w:r>
      <w:r w:rsidR="00B21492">
        <w:rPr>
          <w:rFonts w:ascii="Lato" w:hAnsi="Lato"/>
          <w:sz w:val="24"/>
          <w:szCs w:val="24"/>
          <w:lang w:bidi="pl-PL"/>
        </w:rPr>
        <w:t>i kurierskich</w:t>
      </w:r>
      <w:r w:rsidR="00117E6A">
        <w:rPr>
          <w:rFonts w:ascii="Lato" w:hAnsi="Lato"/>
          <w:sz w:val="24"/>
          <w:szCs w:val="24"/>
          <w:lang w:bidi="pl-PL"/>
        </w:rPr>
        <w:t xml:space="preserve"> </w:t>
      </w:r>
      <w:r w:rsidRPr="006233CE" w:rsidR="00117E6A">
        <w:rPr>
          <w:rFonts w:ascii="Lato" w:hAnsi="Lato"/>
          <w:sz w:val="24"/>
          <w:szCs w:val="24"/>
          <w:lang w:bidi="pl-PL"/>
        </w:rPr>
        <w:t>w obrocie krajowym i zagranicznym</w:t>
      </w:r>
      <w:r w:rsidR="00117E6A">
        <w:rPr>
          <w:rFonts w:ascii="Lato" w:hAnsi="Lato"/>
          <w:sz w:val="24"/>
          <w:szCs w:val="24"/>
          <w:lang w:bidi="pl-PL"/>
        </w:rPr>
        <w:t>,</w:t>
      </w:r>
      <w:r w:rsidR="00B21492">
        <w:rPr>
          <w:rFonts w:ascii="Lato" w:hAnsi="Lato"/>
          <w:sz w:val="24"/>
          <w:szCs w:val="24"/>
          <w:lang w:bidi="pl-PL"/>
        </w:rPr>
        <w:t xml:space="preserve"> </w:t>
      </w:r>
      <w:r w:rsidRPr="00FD0474" w:rsidR="00FD0474">
        <w:rPr>
          <w:rFonts w:ascii="Lato" w:hAnsi="Lato"/>
          <w:sz w:val="24"/>
          <w:szCs w:val="24"/>
          <w:lang w:bidi="pl-PL"/>
        </w:rPr>
        <w:t>polegających na</w:t>
      </w:r>
      <w:r w:rsidR="00FD0474">
        <w:rPr>
          <w:rFonts w:ascii="Lato" w:hAnsi="Lato"/>
          <w:sz w:val="24"/>
          <w:szCs w:val="24"/>
          <w:lang w:bidi="pl-PL"/>
        </w:rPr>
        <w:t>:</w:t>
      </w:r>
    </w:p>
    <w:p w:rsidR="006233CE" w:rsidRPr="006233CE" w:rsidP="006D48E8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ato" w:hAnsi="Lato"/>
          <w:b/>
          <w:bCs/>
          <w:sz w:val="24"/>
          <w:szCs w:val="24"/>
          <w:lang w:bidi="pl-PL"/>
        </w:rPr>
      </w:pPr>
      <w:bookmarkStart w:id="2" w:name="_Hlk179147802"/>
      <w:r w:rsidRPr="006233CE">
        <w:rPr>
          <w:rFonts w:ascii="Lato" w:hAnsi="Lato"/>
          <w:sz w:val="24"/>
          <w:szCs w:val="24"/>
          <w:lang w:bidi="pl-PL"/>
        </w:rPr>
        <w:t xml:space="preserve">przyjmowaniu, przemieszczeniu i doręczaniu </w:t>
      </w:r>
      <w:bookmarkEnd w:id="2"/>
      <w:r w:rsidRPr="006233CE">
        <w:rPr>
          <w:rFonts w:ascii="Lato" w:hAnsi="Lato"/>
          <w:sz w:val="24"/>
          <w:szCs w:val="24"/>
          <w:lang w:bidi="pl-PL"/>
        </w:rPr>
        <w:t xml:space="preserve">przesyłek pocztowych </w:t>
      </w:r>
      <w:r w:rsidR="00AB364E">
        <w:rPr>
          <w:rFonts w:ascii="Lato" w:hAnsi="Lato"/>
          <w:sz w:val="24"/>
          <w:szCs w:val="24"/>
          <w:lang w:bidi="pl-PL"/>
        </w:rPr>
        <w:br/>
      </w:r>
      <w:r w:rsidRPr="006233CE">
        <w:rPr>
          <w:rFonts w:ascii="Lato" w:hAnsi="Lato"/>
          <w:sz w:val="24"/>
          <w:szCs w:val="24"/>
          <w:lang w:bidi="pl-PL"/>
        </w:rPr>
        <w:t>z</w:t>
      </w:r>
      <w:r w:rsidRPr="006D48E8" w:rsidR="006D48E8">
        <w:rPr>
          <w:rFonts w:ascii="Lato" w:hAnsi="Lato"/>
          <w:sz w:val="24"/>
          <w:szCs w:val="24"/>
          <w:lang w:bidi="pl-PL"/>
        </w:rPr>
        <w:t>godnie z przepisami</w:t>
      </w:r>
      <w:r w:rsidRPr="006233CE">
        <w:rPr>
          <w:rFonts w:ascii="Lato" w:hAnsi="Lato"/>
          <w:sz w:val="24"/>
          <w:szCs w:val="24"/>
          <w:lang w:bidi="pl-PL"/>
        </w:rPr>
        <w:t xml:space="preserve"> </w:t>
      </w:r>
      <w:r w:rsidRPr="006D48E8" w:rsidR="006D48E8">
        <w:rPr>
          <w:rFonts w:ascii="Lato" w:hAnsi="Lato"/>
          <w:sz w:val="24"/>
          <w:szCs w:val="24"/>
          <w:lang w:bidi="pl-PL"/>
        </w:rPr>
        <w:t xml:space="preserve">ustawy z dnia 23 listopada 2012 r. – Prawo pocztowe </w:t>
      </w:r>
      <w:r w:rsidRPr="006233CE">
        <w:rPr>
          <w:rFonts w:ascii="Lato" w:hAnsi="Lato"/>
          <w:sz w:val="24"/>
          <w:szCs w:val="24"/>
          <w:lang w:bidi="pl-PL"/>
        </w:rPr>
        <w:t>(Dz. U. z </w:t>
      </w:r>
      <w:r w:rsidRPr="006D48E8" w:rsidR="006D48E8">
        <w:rPr>
          <w:rFonts w:ascii="Lato" w:hAnsi="Lato"/>
          <w:sz w:val="24"/>
          <w:szCs w:val="24"/>
          <w:lang w:bidi="pl-PL"/>
        </w:rPr>
        <w:t>2023 r. poz. 1640</w:t>
      </w:r>
      <w:r w:rsidR="006D48E8">
        <w:rPr>
          <w:rFonts w:ascii="Lato" w:hAnsi="Lato"/>
          <w:sz w:val="24"/>
          <w:szCs w:val="24"/>
          <w:lang w:bidi="pl-PL"/>
        </w:rPr>
        <w:t xml:space="preserve"> oraz</w:t>
      </w:r>
      <w:r w:rsidRPr="006D48E8" w:rsidR="006D48E8">
        <w:rPr>
          <w:rFonts w:ascii="Lato" w:hAnsi="Lato"/>
          <w:sz w:val="24"/>
          <w:szCs w:val="24"/>
          <w:lang w:bidi="pl-PL"/>
        </w:rPr>
        <w:t xml:space="preserve"> z 2024 r. poz. 467</w:t>
      </w:r>
      <w:r w:rsidR="006D48E8">
        <w:rPr>
          <w:rFonts w:ascii="Lato" w:hAnsi="Lato"/>
          <w:sz w:val="24"/>
          <w:szCs w:val="24"/>
          <w:lang w:bidi="pl-PL"/>
        </w:rPr>
        <w:t xml:space="preserve"> i</w:t>
      </w:r>
      <w:r w:rsidRPr="006D48E8" w:rsidR="006D48E8">
        <w:rPr>
          <w:rFonts w:ascii="Lato" w:hAnsi="Lato"/>
          <w:sz w:val="24"/>
          <w:szCs w:val="24"/>
          <w:lang w:bidi="pl-PL"/>
        </w:rPr>
        <w:t xml:space="preserve"> 1222)</w:t>
      </w:r>
      <w:r w:rsidRPr="006233CE">
        <w:rPr>
          <w:rFonts w:ascii="Lato" w:hAnsi="Lato"/>
          <w:sz w:val="24"/>
          <w:szCs w:val="24"/>
          <w:lang w:bidi="pl-PL"/>
        </w:rPr>
        <w:t>;</w:t>
      </w:r>
    </w:p>
    <w:p w:rsidR="006233CE" w:rsidRPr="006233CE" w:rsidP="006233CE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6233CE">
        <w:rPr>
          <w:rFonts w:ascii="Lato" w:hAnsi="Lato"/>
          <w:sz w:val="24"/>
          <w:szCs w:val="24"/>
          <w:lang w:bidi="pl-PL"/>
        </w:rPr>
        <w:t xml:space="preserve">zwrocie przesyłek do </w:t>
      </w:r>
      <w:r w:rsidRPr="006233CE">
        <w:rPr>
          <w:rFonts w:ascii="Lato" w:hAnsi="Lato"/>
          <w:bCs/>
          <w:sz w:val="24"/>
          <w:szCs w:val="24"/>
          <w:lang w:bidi="pl-PL"/>
        </w:rPr>
        <w:t>Zamawiającego</w:t>
      </w:r>
      <w:r w:rsidRPr="006233CE">
        <w:rPr>
          <w:rFonts w:ascii="Lato" w:hAnsi="Lato"/>
          <w:sz w:val="24"/>
          <w:szCs w:val="24"/>
          <w:lang w:bidi="pl-PL"/>
        </w:rPr>
        <w:t>, po wyczerpaniu możliwości ich doręczenia lub wydania odbiorcy;</w:t>
      </w:r>
    </w:p>
    <w:p w:rsidR="006233CE" w:rsidRPr="003C01CF" w:rsidP="006233CE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6233CE">
        <w:rPr>
          <w:rFonts w:ascii="Lato" w:hAnsi="Lato"/>
          <w:sz w:val="24"/>
          <w:szCs w:val="24"/>
          <w:lang w:bidi="pl-PL"/>
        </w:rPr>
        <w:t xml:space="preserve">nadaniu w siedzibie Zamawiającego przesyłek dostarczonych przez przedstawiciela </w:t>
      </w:r>
      <w:r w:rsidRPr="006233CE">
        <w:rPr>
          <w:rFonts w:ascii="Lato" w:hAnsi="Lato"/>
          <w:bCs/>
          <w:sz w:val="24"/>
          <w:szCs w:val="24"/>
          <w:lang w:bidi="pl-PL"/>
        </w:rPr>
        <w:t>Zamawiającego</w:t>
      </w:r>
      <w:r w:rsidRPr="003C01CF" w:rsidR="006D48E8">
        <w:rPr>
          <w:rFonts w:ascii="Lato" w:hAnsi="Lato"/>
          <w:sz w:val="24"/>
          <w:szCs w:val="24"/>
          <w:lang w:bidi="pl-PL"/>
        </w:rPr>
        <w:t>;</w:t>
      </w:r>
    </w:p>
    <w:p w:rsidR="003C01CF" w:rsidRPr="003C01CF" w:rsidP="006233CE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3C01CF">
        <w:rPr>
          <w:rFonts w:ascii="Lato" w:hAnsi="Lato"/>
          <w:sz w:val="24"/>
          <w:szCs w:val="24"/>
          <w:lang w:bidi="pl-PL"/>
        </w:rPr>
        <w:t>odbior</w:t>
      </w:r>
      <w:r w:rsidR="00256AA0">
        <w:rPr>
          <w:rFonts w:ascii="Lato" w:hAnsi="Lato"/>
          <w:sz w:val="24"/>
          <w:szCs w:val="24"/>
          <w:lang w:bidi="pl-PL"/>
        </w:rPr>
        <w:t>ze</w:t>
      </w:r>
      <w:r w:rsidRPr="003C01CF">
        <w:rPr>
          <w:rFonts w:ascii="Lato" w:hAnsi="Lato"/>
          <w:sz w:val="24"/>
          <w:szCs w:val="24"/>
          <w:lang w:bidi="pl-PL"/>
        </w:rPr>
        <w:t xml:space="preserve"> przesyłek poczty wychodzącej;</w:t>
      </w:r>
    </w:p>
    <w:p w:rsidR="006D48E8" w:rsidRPr="006233CE" w:rsidP="006233CE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3C01CF">
        <w:rPr>
          <w:rFonts w:ascii="Arial" w:hAnsi="Arial" w:cs="Arial"/>
          <w:sz w:val="24"/>
          <w:szCs w:val="24"/>
          <w:lang w:bidi="pl-PL"/>
        </w:rPr>
        <w:t>rejestrowaniu, przyjmowaniu, sortowaniu, przemieszczan</w:t>
      </w:r>
      <w:r>
        <w:rPr>
          <w:rFonts w:ascii="Arial" w:hAnsi="Arial" w:cs="Arial"/>
          <w:sz w:val="24"/>
          <w:szCs w:val="24"/>
          <w:lang w:bidi="pl-PL"/>
        </w:rPr>
        <w:t>iu</w:t>
      </w:r>
      <w:r w:rsidRPr="003C01CF">
        <w:rPr>
          <w:rFonts w:ascii="Arial" w:hAnsi="Arial" w:cs="Arial"/>
          <w:sz w:val="24"/>
          <w:szCs w:val="24"/>
          <w:lang w:bidi="pl-PL"/>
        </w:rPr>
        <w:t xml:space="preserve"> </w:t>
      </w:r>
      <w:r>
        <w:rPr>
          <w:rFonts w:ascii="Arial" w:hAnsi="Arial" w:cs="Arial"/>
          <w:sz w:val="24"/>
          <w:szCs w:val="24"/>
          <w:lang w:bidi="pl-PL"/>
        </w:rPr>
        <w:br/>
      </w:r>
      <w:r w:rsidRPr="003C01CF">
        <w:rPr>
          <w:rFonts w:ascii="Arial" w:hAnsi="Arial" w:cs="Arial"/>
          <w:sz w:val="24"/>
          <w:szCs w:val="24"/>
          <w:lang w:bidi="pl-PL"/>
        </w:rPr>
        <w:t>i doręczan</w:t>
      </w:r>
      <w:r>
        <w:rPr>
          <w:rFonts w:ascii="Arial" w:hAnsi="Arial" w:cs="Arial"/>
          <w:sz w:val="24"/>
          <w:szCs w:val="24"/>
          <w:lang w:bidi="pl-PL"/>
        </w:rPr>
        <w:t xml:space="preserve">iu </w:t>
      </w:r>
      <w:r w:rsidRPr="00D91A06">
        <w:rPr>
          <w:rFonts w:ascii="Arial" w:hAnsi="Arial" w:cs="Arial"/>
          <w:sz w:val="24"/>
          <w:szCs w:val="24"/>
        </w:rPr>
        <w:t>przesyłek kurierskich</w:t>
      </w:r>
      <w:r>
        <w:rPr>
          <w:rFonts w:ascii="Arial" w:hAnsi="Arial" w:cs="Arial"/>
          <w:sz w:val="24"/>
          <w:szCs w:val="24"/>
        </w:rPr>
        <w:t>.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2. Termin realizacji: od dnia </w:t>
      </w:r>
      <w:r w:rsidRPr="00B76795">
        <w:rPr>
          <w:rFonts w:ascii="Lato" w:hAnsi="Lato"/>
          <w:sz w:val="24"/>
          <w:szCs w:val="24"/>
        </w:rPr>
        <w:t xml:space="preserve">1 </w:t>
      </w:r>
      <w:r>
        <w:rPr>
          <w:rFonts w:ascii="Lato" w:hAnsi="Lato"/>
          <w:sz w:val="24"/>
          <w:szCs w:val="24"/>
        </w:rPr>
        <w:t>stycznia 2025 r. do dnia 31 grudnia 2025</w:t>
      </w:r>
      <w:r w:rsidRPr="00B76795">
        <w:rPr>
          <w:rFonts w:ascii="Lato" w:hAnsi="Lato"/>
          <w:sz w:val="24"/>
          <w:szCs w:val="24"/>
        </w:rPr>
        <w:t xml:space="preserve"> r.</w:t>
      </w:r>
    </w:p>
    <w:p w:rsidR="00B2149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96556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II. WARUNKI UDZIAŁU: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567871" w:rsidP="00596556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B76795">
        <w:rPr>
          <w:rFonts w:ascii="Lato" w:hAnsi="Lato"/>
          <w:sz w:val="24"/>
          <w:szCs w:val="24"/>
          <w:lang w:bidi="pl-PL"/>
        </w:rPr>
        <w:t xml:space="preserve">podpisana – za podpisanie uznaje </w:t>
      </w:r>
      <w:r w:rsidRPr="00E20BE3">
        <w:rPr>
          <w:rFonts w:ascii="Lato" w:hAnsi="Lato"/>
          <w:sz w:val="24"/>
          <w:szCs w:val="24"/>
          <w:lang w:bidi="pl-PL"/>
        </w:rPr>
        <w:t xml:space="preserve">się własnoręczny podpis złożony przez osobę uprawnioną do reprezentowania Wykonawcy (wskazaną </w:t>
      </w:r>
      <w:r w:rsidRPr="00B76795">
        <w:rPr>
          <w:rFonts w:ascii="Lato" w:hAnsi="Lato"/>
          <w:sz w:val="24"/>
          <w:szCs w:val="24"/>
          <w:lang w:bidi="pl-PL"/>
        </w:rPr>
        <w:t>we właściwym rejestrze bądź w stosownym pełnomocnictwie)</w:t>
      </w:r>
      <w:r>
        <w:rPr>
          <w:rFonts w:ascii="Lato" w:hAnsi="Lato"/>
          <w:sz w:val="24"/>
          <w:szCs w:val="24"/>
          <w:lang w:bidi="pl-PL"/>
        </w:rPr>
        <w:t>; lub złożona</w:t>
      </w:r>
      <w:r w:rsidR="00B9164E">
        <w:rPr>
          <w:rFonts w:ascii="Lato" w:hAnsi="Lato"/>
          <w:sz w:val="24"/>
          <w:szCs w:val="24"/>
          <w:lang w:bidi="pl-PL"/>
        </w:rPr>
        <w:t xml:space="preserve"> </w:t>
      </w:r>
      <w:r w:rsidRPr="00596556">
        <w:rPr>
          <w:rFonts w:ascii="Lato" w:hAnsi="Lato"/>
          <w:sz w:val="24"/>
          <w:szCs w:val="24"/>
          <w:lang w:bidi="pl-PL"/>
        </w:rPr>
        <w:t xml:space="preserve">w formie elektronicznej, opatrzona kwalifikowanym podpisem elektronicznym </w:t>
      </w:r>
      <w:r w:rsidRPr="00B76795">
        <w:rPr>
          <w:rFonts w:ascii="Lato" w:hAnsi="Lato"/>
          <w:sz w:val="24"/>
          <w:szCs w:val="24"/>
          <w:lang w:bidi="pl-PL"/>
        </w:rPr>
        <w:t xml:space="preserve">przez osobę uprawnioną do reprezentowania Wykonawcy (wskazaną we właściwym rejestrze bądź w stosownym pełnomocnictwie); </w:t>
      </w:r>
    </w:p>
    <w:p w:rsidR="00567871" w:rsidP="00596556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B76795">
        <w:rPr>
          <w:rFonts w:ascii="Lato" w:hAnsi="Lato"/>
          <w:sz w:val="24"/>
          <w:szCs w:val="24"/>
          <w:lang w:bidi="pl-PL"/>
        </w:rPr>
        <w:t>zgodna z wymaganiami okr</w:t>
      </w:r>
      <w:r>
        <w:rPr>
          <w:rFonts w:ascii="Lato" w:hAnsi="Lato"/>
          <w:sz w:val="24"/>
          <w:szCs w:val="24"/>
          <w:lang w:bidi="pl-PL"/>
        </w:rPr>
        <w:t>eślonymi przez Zamawiającego w Zapytaniu O</w:t>
      </w:r>
      <w:r w:rsidRPr="00B76795">
        <w:rPr>
          <w:rFonts w:ascii="Lato" w:hAnsi="Lato"/>
          <w:sz w:val="24"/>
          <w:szCs w:val="24"/>
          <w:lang w:bidi="pl-PL"/>
        </w:rPr>
        <w:t xml:space="preserve">fertowym.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 xml:space="preserve">nr 1 do Zapytania Ofertowego </w:t>
      </w:r>
      <w:r>
        <w:rPr>
          <w:rFonts w:ascii="Lato" w:hAnsi="Lato"/>
          <w:b/>
          <w:sz w:val="24"/>
          <w:szCs w:val="24"/>
        </w:rPr>
        <w:t xml:space="preserve">w terminie do </w:t>
      </w:r>
      <w:r w:rsidR="00795927">
        <w:rPr>
          <w:rFonts w:ascii="Lato" w:hAnsi="Lato"/>
          <w:b/>
          <w:sz w:val="24"/>
          <w:szCs w:val="24"/>
        </w:rPr>
        <w:t>18</w:t>
      </w:r>
      <w:r w:rsidR="00762D61">
        <w:rPr>
          <w:rFonts w:ascii="Lato" w:hAnsi="Lato"/>
          <w:b/>
          <w:sz w:val="24"/>
          <w:szCs w:val="24"/>
        </w:rPr>
        <w:t xml:space="preserve"> listopada </w:t>
      </w:r>
      <w:r w:rsidRPr="0014694B">
        <w:rPr>
          <w:rFonts w:ascii="Lato" w:hAnsi="Lato"/>
          <w:b/>
          <w:sz w:val="24"/>
          <w:szCs w:val="24"/>
        </w:rPr>
        <w:t>2024 r.</w:t>
      </w:r>
      <w:r w:rsidRPr="00B76795">
        <w:rPr>
          <w:rFonts w:ascii="Lato" w:hAnsi="Lato"/>
          <w:sz w:val="24"/>
          <w:szCs w:val="24"/>
        </w:rPr>
        <w:t xml:space="preserve">, </w:t>
      </w:r>
      <w:r>
        <w:rPr>
          <w:rFonts w:ascii="Lato" w:hAnsi="Lato"/>
          <w:sz w:val="24"/>
          <w:szCs w:val="24"/>
        </w:rPr>
        <w:t>w Bazie konkurencyjności (BK2021):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Link: </w:t>
      </w:r>
      <w:r>
        <w:rPr>
          <w:color w:val="0000FF"/>
        </w:rPr>
        <w:t>https://bazakonkurencyjnosci.funduszeeuropejskie.gov.pl/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</w:t>
      </w:r>
      <w:r>
        <w:rPr>
          <w:rFonts w:ascii="Lato" w:hAnsi="Lato"/>
          <w:sz w:val="24"/>
          <w:szCs w:val="24"/>
        </w:rPr>
        <w:t xml:space="preserve"> (100%)</w:t>
      </w:r>
      <w:r w:rsidRPr="00B76795">
        <w:rPr>
          <w:rFonts w:ascii="Lato" w:hAnsi="Lato"/>
          <w:sz w:val="24"/>
          <w:szCs w:val="24"/>
        </w:rPr>
        <w:t>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>
        <w:rPr>
          <w:rFonts w:ascii="Lato" w:hAnsi="Lato"/>
          <w:sz w:val="24"/>
          <w:szCs w:val="24"/>
        </w:rPr>
        <w:t xml:space="preserve">V. INNE INFORMACJE. 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>Zapytani</w:t>
      </w:r>
      <w:r w:rsidR="00B9164E">
        <w:rPr>
          <w:rFonts w:ascii="Lato" w:hAnsi="Lato"/>
          <w:sz w:val="24"/>
          <w:szCs w:val="24"/>
        </w:rPr>
        <w:t>e</w:t>
      </w:r>
      <w:r w:rsidRPr="00984F01">
        <w:rPr>
          <w:rFonts w:ascii="Lato" w:hAnsi="Lato"/>
          <w:sz w:val="24"/>
          <w:szCs w:val="24"/>
        </w:rPr>
        <w:t xml:space="preserve"> Ofertowe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publicznego.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567871" w:rsidP="00E64502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14694B">
        <w:rPr>
          <w:rFonts w:ascii="Lato" w:hAnsi="Lato"/>
          <w:sz w:val="24"/>
          <w:szCs w:val="24"/>
          <w:lang w:bidi="pl-PL"/>
        </w:rPr>
        <w:t xml:space="preserve">odstąpienia od realizacji zamówienia; </w:t>
      </w:r>
    </w:p>
    <w:p w:rsidR="00567871" w:rsidP="00E64502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14694B">
        <w:rPr>
          <w:rFonts w:ascii="Lato" w:hAnsi="Lato"/>
          <w:sz w:val="24"/>
          <w:szCs w:val="24"/>
          <w:lang w:bidi="pl-PL"/>
        </w:rPr>
        <w:t xml:space="preserve">zmiany terminu realizacji zamówienia; </w:t>
      </w:r>
    </w:p>
    <w:p w:rsidR="00567871" w:rsidP="00E64502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Lato" w:hAnsi="Lato"/>
          <w:sz w:val="24"/>
          <w:szCs w:val="24"/>
          <w:lang w:bidi="pl-PL"/>
        </w:rPr>
      </w:pPr>
      <w:r w:rsidRPr="0014694B">
        <w:rPr>
          <w:rFonts w:ascii="Lato" w:hAnsi="Lato"/>
          <w:sz w:val="24"/>
          <w:szCs w:val="24"/>
          <w:lang w:bidi="pl-PL"/>
        </w:rPr>
        <w:t xml:space="preserve">unieważnienia postępowania. 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</w:t>
      </w:r>
      <w:r>
        <w:rPr>
          <w:rFonts w:ascii="Lato" w:hAnsi="Lato"/>
          <w:sz w:val="24"/>
          <w:szCs w:val="24"/>
        </w:rPr>
        <w:t>KONTAKT</w:t>
      </w:r>
      <w:r w:rsidRPr="0014694B">
        <w:rPr>
          <w:rFonts w:ascii="Lato" w:hAnsi="Lato"/>
          <w:sz w:val="24"/>
          <w:szCs w:val="24"/>
        </w:rPr>
        <w:t xml:space="preserve">: 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Pytania można zadawać przez  Bazę konkurencyjności - zakładka </w:t>
      </w:r>
      <w:r>
        <w:rPr>
          <w:rFonts w:ascii="Lato" w:hAnsi="Lato"/>
          <w:i/>
          <w:sz w:val="24"/>
          <w:szCs w:val="24"/>
        </w:rPr>
        <w:t>P</w:t>
      </w:r>
      <w:r w:rsidRPr="00037CA4">
        <w:rPr>
          <w:rFonts w:ascii="Lato" w:hAnsi="Lato"/>
          <w:i/>
          <w:sz w:val="24"/>
          <w:szCs w:val="24"/>
        </w:rPr>
        <w:t>ytania</w:t>
      </w:r>
      <w:r>
        <w:rPr>
          <w:rFonts w:ascii="Lato" w:hAnsi="Lato"/>
          <w:sz w:val="24"/>
          <w:szCs w:val="24"/>
        </w:rPr>
        <w:t xml:space="preserve">. 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V</w:t>
      </w:r>
      <w:r>
        <w:rPr>
          <w:rFonts w:ascii="Lato" w:hAnsi="Lato"/>
          <w:sz w:val="24"/>
          <w:szCs w:val="24"/>
        </w:rPr>
        <w:t>.</w:t>
      </w:r>
      <w:r w:rsidRPr="0014694B">
        <w:rPr>
          <w:rFonts w:ascii="Lato" w:hAnsi="Lato"/>
          <w:sz w:val="24"/>
          <w:szCs w:val="24"/>
        </w:rPr>
        <w:t xml:space="preserve"> ZAŁĄCZNIKI: 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>
        <w:rPr>
          <w:rFonts w:ascii="Lato" w:hAnsi="Lato"/>
          <w:sz w:val="24"/>
          <w:szCs w:val="24"/>
        </w:rPr>
        <w:t xml:space="preserve">fertowy. </w:t>
      </w:r>
    </w:p>
    <w:p w:rsidR="0056787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publicznego.</w:t>
      </w:r>
    </w:p>
    <w:p w:rsidR="00567871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UWAGA:</w:t>
      </w:r>
    </w:p>
    <w:p w:rsidR="00567871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Z postępowania wykluczone są osoby, wobec których mają zastosowanie podstawy wyłączenia wynikające z art. 24 ustawy z dnia 14 czerwca 1960 r. – Kodeks postępowania administracyjnego (Dz. U. z 202</w:t>
      </w:r>
      <w:r w:rsidR="00752B5D">
        <w:rPr>
          <w:rFonts w:ascii="Lato" w:hAnsi="Lato"/>
          <w:sz w:val="24"/>
          <w:szCs w:val="24"/>
        </w:rPr>
        <w:t>4 r.</w:t>
      </w:r>
      <w:r w:rsidRPr="00037CA4">
        <w:rPr>
          <w:rFonts w:ascii="Lato" w:hAnsi="Lato"/>
          <w:sz w:val="24"/>
          <w:szCs w:val="24"/>
        </w:rPr>
        <w:t xml:space="preserve"> poz. </w:t>
      </w:r>
      <w:r w:rsidR="00752B5D">
        <w:rPr>
          <w:rFonts w:ascii="Lato" w:hAnsi="Lato"/>
          <w:sz w:val="24"/>
          <w:szCs w:val="24"/>
        </w:rPr>
        <w:t>572</w:t>
      </w:r>
      <w:r w:rsidRPr="00037CA4">
        <w:rPr>
          <w:rFonts w:ascii="Lato" w:hAnsi="Lato"/>
          <w:sz w:val="24"/>
          <w:szCs w:val="24"/>
        </w:rPr>
        <w:t xml:space="preserve">), lub które w jakikolwiek sposób lub w jakimkolwiek zakresie uczestniczyły </w:t>
      </w:r>
      <w:r w:rsidRPr="00037CA4">
        <w:rPr>
          <w:rFonts w:ascii="Lato" w:hAnsi="Lato"/>
          <w:sz w:val="24"/>
          <w:szCs w:val="24"/>
        </w:rPr>
        <w:br/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 w:rsidRPr="00037CA4">
        <w:rPr>
          <w:rFonts w:ascii="Lato" w:hAnsi="Lato"/>
          <w:sz w:val="24"/>
          <w:szCs w:val="24"/>
        </w:rPr>
        <w:br/>
        <w:t xml:space="preserve">o szczególnych rozwiązaniach w zakresie przeciwdziałania wspieraniu agresji na Ukrainę oraz służących ochronie bezpieczeństwa narodowego </w:t>
      </w:r>
      <w:r w:rsidRPr="00037CA4">
        <w:rPr>
          <w:rFonts w:ascii="Lato" w:hAnsi="Lato"/>
          <w:sz w:val="24"/>
          <w:szCs w:val="24"/>
        </w:rPr>
        <w:br/>
        <w:t>(Dz. U. z 202</w:t>
      </w:r>
      <w:r w:rsidR="00752B5D">
        <w:rPr>
          <w:rFonts w:ascii="Lato" w:hAnsi="Lato"/>
          <w:sz w:val="24"/>
          <w:szCs w:val="24"/>
        </w:rPr>
        <w:t>4</w:t>
      </w:r>
      <w:r w:rsidRPr="00037CA4">
        <w:rPr>
          <w:rFonts w:ascii="Lato" w:hAnsi="Lato"/>
          <w:sz w:val="24"/>
          <w:szCs w:val="24"/>
        </w:rPr>
        <w:t xml:space="preserve"> r. poz. </w:t>
      </w:r>
      <w:r w:rsidR="00752B5D">
        <w:rPr>
          <w:rFonts w:ascii="Lato" w:hAnsi="Lato"/>
          <w:sz w:val="24"/>
          <w:szCs w:val="24"/>
        </w:rPr>
        <w:t>507</w:t>
      </w:r>
      <w:r w:rsidRPr="00037CA4">
        <w:rPr>
          <w:rFonts w:ascii="Lato" w:hAnsi="Lato"/>
          <w:sz w:val="24"/>
          <w:szCs w:val="24"/>
        </w:rPr>
        <w:t>).</w:t>
      </w:r>
    </w:p>
    <w:p w:rsidR="00567871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567871" w:rsidRPr="007C46D3" w:rsidP="00AA3DF1">
      <w:pPr>
        <w:spacing w:before="240" w:after="240" w:line="240" w:lineRule="auto"/>
        <w:jc w:val="both"/>
        <w:rPr>
          <w:rFonts w:ascii="Lato" w:hAnsi="Lato"/>
          <w:i/>
        </w:rPr>
      </w:pPr>
      <w:r w:rsidRPr="007C46D3">
        <w:rPr>
          <w:rFonts w:ascii="Lato" w:hAnsi="Lato"/>
          <w:i/>
        </w:rPr>
        <w:t xml:space="preserve">Przedmiot umowy jest współfinansowany ze środków Unii Europejskiej w ramach projektu FERS.06.01-IZ.00-0009/23 „Pomoc techniczna FERS dla Ministerstwa Edukacji </w:t>
      </w:r>
      <w:r w:rsidR="00956340">
        <w:rPr>
          <w:rFonts w:ascii="Lato" w:hAnsi="Lato"/>
          <w:i/>
        </w:rPr>
        <w:t xml:space="preserve">Narodowej </w:t>
      </w:r>
      <w:r w:rsidRPr="007C46D3">
        <w:rPr>
          <w:rFonts w:ascii="Lato" w:hAnsi="Lato"/>
          <w:i/>
        </w:rPr>
        <w:t xml:space="preserve">na lata 2024-2029”  </w:t>
      </w:r>
    </w:p>
    <w:p w:rsidR="00567871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60287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7C46D3" w:rsidRPr="00D20976" w:rsidP="007C46D3">
      <w:pPr>
        <w:pStyle w:val="menfont"/>
        <w:rPr>
          <w:rFonts w:ascii="Lato" w:hAnsi="Lato" w:cs="Times New Roman"/>
          <w:sz w:val="20"/>
          <w:szCs w:val="20"/>
        </w:rPr>
      </w:pPr>
      <w:bookmarkStart w:id="3" w:name="ezdPracownikNazwa"/>
      <w:r w:rsidRPr="00D20976">
        <w:rPr>
          <w:rFonts w:ascii="Lato" w:hAnsi="Lato" w:cs="Times New Roman"/>
          <w:sz w:val="20"/>
          <w:szCs w:val="20"/>
        </w:rPr>
        <w:t>Aleksandra Plucińska</w:t>
      </w:r>
      <w:bookmarkEnd w:id="3"/>
    </w:p>
    <w:p w:rsidR="007C46D3" w:rsidP="007C46D3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Stanowisko"/>
      <w:r w:rsidRPr="00D20976">
        <w:rPr>
          <w:rFonts w:ascii="Lato" w:hAnsi="Lato" w:cs="Times New Roman"/>
          <w:sz w:val="20"/>
          <w:szCs w:val="20"/>
        </w:rPr>
        <w:t>Zastępca Dyrektora</w:t>
      </w:r>
      <w:bookmarkEnd w:id="4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:rsidR="0034668C" w:rsidP="007C46D3">
      <w:pPr>
        <w:pStyle w:val="menfont"/>
        <w:rPr>
          <w:rFonts w:ascii="Lato" w:hAnsi="Lato" w:cs="Times New Roman"/>
          <w:sz w:val="20"/>
          <w:szCs w:val="20"/>
        </w:rPr>
      </w:pPr>
    </w:p>
    <w:p w:rsidR="0034668C" w:rsidP="007C46D3">
      <w:pPr>
        <w:pStyle w:val="menfont"/>
        <w:rPr>
          <w:rFonts w:ascii="Lato" w:hAnsi="Lato" w:cs="Times New Roman"/>
          <w:sz w:val="20"/>
          <w:szCs w:val="20"/>
        </w:rPr>
      </w:pPr>
    </w:p>
    <w:p w:rsidR="0034668C" w:rsidP="007C46D3">
      <w:pPr>
        <w:pStyle w:val="menfont"/>
        <w:rPr>
          <w:rFonts w:ascii="Lato" w:hAnsi="Lato" w:cs="Times New Roman"/>
          <w:sz w:val="20"/>
          <w:szCs w:val="20"/>
        </w:rPr>
      </w:pPr>
    </w:p>
    <w:p w:rsidR="0034668C" w:rsidP="007C46D3">
      <w:pPr>
        <w:pStyle w:val="menfont"/>
        <w:rPr>
          <w:rFonts w:ascii="Lato" w:hAnsi="Lato" w:cs="Times New Roman"/>
          <w:sz w:val="20"/>
          <w:szCs w:val="20"/>
        </w:rPr>
      </w:pPr>
    </w:p>
    <w:p w:rsidR="0034668C" w:rsidRPr="00DC30B3" w:rsidP="007C46D3">
      <w:pPr>
        <w:pStyle w:val="menfont"/>
        <w:rPr>
          <w:rFonts w:ascii="Lato" w:hAnsi="Lato" w:cs="Times New Roman"/>
          <w:sz w:val="20"/>
          <w:szCs w:val="20"/>
        </w:rPr>
      </w:pPr>
    </w:p>
    <w:p w:rsidR="00D60287" w:rsidRPr="00B76795" w:rsidP="003B312B">
      <w:pPr>
        <w:pStyle w:val="menfont"/>
        <w:rPr>
          <w:rFonts w:ascii="Lato" w:hAnsi="Lato" w:cs="Times New Roman"/>
        </w:rPr>
      </w:pPr>
    </w:p>
    <w:sectPr w:rsidSect="00315D1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871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567871" w:rsidRPr="00A93CE3" w:rsidP="00DF7788">
    <w:pPr>
      <w:pStyle w:val="Footer"/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4413885" cy="609600"/>
          <wp:effectExtent l="0" t="0" r="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567871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D60287" w:rsidRPr="00DF7788" w:rsidP="00DF77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871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6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567871" w:rsidRPr="00A93CE3" w:rsidP="00A93CE3">
    <w:pPr>
      <w:pStyle w:val="Footer"/>
      <w:rPr>
        <w:sz w:val="16"/>
      </w:rPr>
    </w:pP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D60287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D60287">
    <w:pPr>
      <w:pStyle w:val="Footer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4413885" cy="60960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87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87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64AA5"/>
    <w:multiLevelType w:val="multilevel"/>
    <w:tmpl w:val="5F92E45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4E21125"/>
    <w:multiLevelType w:val="hybridMultilevel"/>
    <w:tmpl w:val="55F05C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A7B2F"/>
    <w:multiLevelType w:val="multilevel"/>
    <w:tmpl w:val="D854CD9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46B25980"/>
    <w:multiLevelType w:val="multilevel"/>
    <w:tmpl w:val="D854CD9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6F167AF8"/>
    <w:multiLevelType w:val="multilevel"/>
    <w:tmpl w:val="D854CD9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6D48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  <w:style w:type="character" w:customStyle="1" w:styleId="Nagwek2Znak">
    <w:name w:val="Nagłówek 2 Znak"/>
    <w:basedOn w:val="DefaultParagraphFont"/>
    <w:link w:val="Heading2"/>
    <w:uiPriority w:val="9"/>
    <w:semiHidden/>
    <w:rsid w:val="006D48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D8F2-B22E-4A40-A083-F280854B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2</cp:revision>
  <cp:lastPrinted>2022-09-08T13:34:00Z</cp:lastPrinted>
  <dcterms:created xsi:type="dcterms:W3CDTF">2024-11-06T14:16:00Z</dcterms:created>
  <dcterms:modified xsi:type="dcterms:W3CDTF">2024-11-06T14:16:00Z</dcterms:modified>
</cp:coreProperties>
</file>