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AA" w:rsidRDefault="00BF2003" w:rsidP="0097623D">
      <w:pPr>
        <w:pStyle w:val="NormalnyWeb"/>
        <w:ind w:left="7143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A43AA" w:rsidRPr="004E161E">
        <w:rPr>
          <w:rFonts w:ascii="Calibri" w:hAnsi="Calibri" w:cs="Calibri"/>
        </w:rPr>
        <w:t>Załącznik nr 7</w:t>
      </w:r>
    </w:p>
    <w:p w:rsidR="0097623D" w:rsidRPr="004E161E" w:rsidRDefault="0097623D" w:rsidP="0097623D">
      <w:pPr>
        <w:pStyle w:val="NormalnyWeb"/>
        <w:ind w:left="7143"/>
        <w:jc w:val="right"/>
        <w:rPr>
          <w:rFonts w:ascii="Calibri" w:hAnsi="Calibri" w:cs="Calibri"/>
        </w:rPr>
      </w:pPr>
    </w:p>
    <w:p w:rsidR="001A43AA" w:rsidRPr="004E161E" w:rsidRDefault="006742D7" w:rsidP="00A86409">
      <w:pPr>
        <w:pStyle w:val="NormalnyWeb"/>
        <w:jc w:val="both"/>
        <w:rPr>
          <w:rFonts w:asciiTheme="minorHAnsi" w:hAnsiTheme="minorHAnsi" w:cstheme="minorHAnsi"/>
        </w:rPr>
      </w:pPr>
      <w:r w:rsidRPr="004E161E">
        <w:rPr>
          <w:rFonts w:asciiTheme="minorHAnsi" w:hAnsiTheme="minorHAnsi" w:cstheme="minorHAnsi"/>
        </w:rPr>
        <w:t xml:space="preserve">Informacje </w:t>
      </w:r>
      <w:r w:rsidR="001A43AA" w:rsidRPr="004E161E">
        <w:rPr>
          <w:rFonts w:asciiTheme="minorHAnsi" w:hAnsiTheme="minorHAnsi" w:cstheme="minorHAnsi"/>
        </w:rPr>
        <w:t>w zakresie sposobu wypełniania obowiązków informacyjnych wynikające z art. 38 ustawy z dnia 23 października 2018 r. o Rządowym Funduszu Rozwoju Dróg (</w:t>
      </w:r>
      <w:proofErr w:type="spellStart"/>
      <w:r w:rsidR="0097623D">
        <w:rPr>
          <w:rFonts w:asciiTheme="minorHAnsi" w:hAnsiTheme="minorHAnsi" w:cstheme="minorHAnsi"/>
        </w:rPr>
        <w:t>t.</w:t>
      </w:r>
      <w:r w:rsidR="004E161E" w:rsidRPr="004E161E">
        <w:rPr>
          <w:rFonts w:asciiTheme="minorHAnsi" w:hAnsiTheme="minorHAnsi" w:cstheme="minorHAnsi"/>
        </w:rPr>
        <w:t>j</w:t>
      </w:r>
      <w:proofErr w:type="spellEnd"/>
      <w:r w:rsidR="004E161E" w:rsidRPr="004E161E">
        <w:rPr>
          <w:rFonts w:asciiTheme="minorHAnsi" w:hAnsiTheme="minorHAnsi" w:cstheme="minorHAnsi"/>
        </w:rPr>
        <w:t xml:space="preserve">. Dz.U. </w:t>
      </w:r>
      <w:r w:rsidR="004E161E">
        <w:rPr>
          <w:rFonts w:asciiTheme="minorHAnsi" w:hAnsiTheme="minorHAnsi" w:cstheme="minorHAnsi"/>
        </w:rPr>
        <w:br/>
      </w:r>
      <w:r w:rsidR="004E161E" w:rsidRPr="004E161E">
        <w:rPr>
          <w:rFonts w:asciiTheme="minorHAnsi" w:hAnsiTheme="minorHAnsi" w:cstheme="minorHAnsi"/>
        </w:rPr>
        <w:t>z 202</w:t>
      </w:r>
      <w:r w:rsidR="008C4843">
        <w:rPr>
          <w:rFonts w:asciiTheme="minorHAnsi" w:hAnsiTheme="minorHAnsi" w:cstheme="minorHAnsi"/>
        </w:rPr>
        <w:t>5</w:t>
      </w:r>
      <w:r w:rsidR="004E161E" w:rsidRPr="004E161E">
        <w:rPr>
          <w:rFonts w:asciiTheme="minorHAnsi" w:hAnsiTheme="minorHAnsi" w:cstheme="minorHAnsi"/>
        </w:rPr>
        <w:t xml:space="preserve"> r. poz. </w:t>
      </w:r>
      <w:r w:rsidR="008C4843">
        <w:rPr>
          <w:rFonts w:asciiTheme="minorHAnsi" w:hAnsiTheme="minorHAnsi" w:cstheme="minorHAnsi"/>
        </w:rPr>
        <w:t>94</w:t>
      </w:r>
      <w:r w:rsidR="001A43AA" w:rsidRPr="004E161E">
        <w:rPr>
          <w:rFonts w:asciiTheme="minorHAnsi" w:hAnsiTheme="minorHAnsi" w:cstheme="minorHAnsi"/>
        </w:rPr>
        <w:t>), obowiązków informowania użytkowników dróg o realizacji zadań z udziałem środków Rządowego Funduszu Rozwoju</w:t>
      </w:r>
      <w:bookmarkStart w:id="0" w:name="_GoBack"/>
      <w:bookmarkEnd w:id="0"/>
      <w:r w:rsidR="001A43AA" w:rsidRPr="004E161E">
        <w:rPr>
          <w:rFonts w:asciiTheme="minorHAnsi" w:hAnsiTheme="minorHAnsi" w:cstheme="minorHAnsi"/>
        </w:rPr>
        <w:t xml:space="preserve"> Dróg (dalej „RFRD”)</w:t>
      </w:r>
      <w:r w:rsidR="00A05835" w:rsidRPr="004E161E">
        <w:rPr>
          <w:rFonts w:asciiTheme="minorHAnsi" w:hAnsiTheme="minorHAnsi" w:cstheme="minorHAnsi"/>
        </w:rPr>
        <w:t xml:space="preserve"> dostępne są na stronie Biuletynu Informacji Publicznej Kancelarii Prezesa Rady Ministrów w sekcji Działania Informacyjne/Materiały - </w:t>
      </w:r>
      <w:hyperlink r:id="rId5" w:history="1">
        <w:r w:rsidR="00A05835" w:rsidRPr="004E161E">
          <w:rPr>
            <w:rStyle w:val="Hipercze"/>
            <w:rFonts w:asciiTheme="minorHAnsi" w:hAnsiTheme="minorHAnsi" w:cstheme="minorHAnsi"/>
          </w:rPr>
          <w:t>https://www.gov.pl/web/premier/dzialania-informacyjne</w:t>
        </w:r>
      </w:hyperlink>
    </w:p>
    <w:p w:rsidR="00E01CF1" w:rsidRDefault="00A05835" w:rsidP="00E01CF1">
      <w:pPr>
        <w:pStyle w:val="NormalnyWeb"/>
        <w:jc w:val="both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Informacje dostępne na stronie ww. dotyczą między innymi:</w:t>
      </w:r>
    </w:p>
    <w:p w:rsidR="00A86409" w:rsidRPr="00E01CF1" w:rsidRDefault="00A05835" w:rsidP="00E01CF1">
      <w:pPr>
        <w:pStyle w:val="NormalnyWeb"/>
        <w:numPr>
          <w:ilvl w:val="0"/>
          <w:numId w:val="8"/>
        </w:numPr>
        <w:spacing w:before="0" w:beforeAutospacing="0" w:after="0" w:afterAutospacing="0"/>
        <w:ind w:left="417"/>
        <w:jc w:val="both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tablicy informacyjnej</w:t>
      </w:r>
    </w:p>
    <w:p w:rsidR="00E01CF1" w:rsidRDefault="001A43AA" w:rsidP="00E01CF1">
      <w:pPr>
        <w:pStyle w:val="NormalnyWeb"/>
        <w:spacing w:before="0" w:beforeAutospacing="0" w:after="0" w:afterAutospacing="0"/>
        <w:ind w:left="5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Zgodnie z art. 38 ust. 1 ustawy o RFRD Beneficjent zobowiązany jest do poinformowania użytkowników drogi/dróg objętych zadaniem za pośrednictwem tablicy informacyjnej 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o realizacji z</w:t>
      </w:r>
      <w:r w:rsidR="004E161E" w:rsidRPr="00A86409">
        <w:rPr>
          <w:rFonts w:ascii="Calibri" w:hAnsi="Calibri" w:cs="Calibri"/>
        </w:rPr>
        <w:t>adania z udziałem środków RFRD.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Realizując niniejszy obowiązek należy stosować przepisy rozporządzenia Rady Ministrów z dnia 7 maja 2021 r. w sprawie określenia działań informacyjnych podejmowanych przez podmioty realizujące zadania finansowane lub dofinansowane z budżetu państwa lub z pań</w:t>
      </w:r>
      <w:r w:rsidR="0097623D">
        <w:rPr>
          <w:rFonts w:ascii="Calibri" w:hAnsi="Calibri" w:cs="Calibri"/>
        </w:rPr>
        <w:t>stwowych funduszy celowych (Dz.</w:t>
      </w:r>
      <w:r w:rsidRPr="00A86409">
        <w:rPr>
          <w:rFonts w:ascii="Calibri" w:hAnsi="Calibri" w:cs="Calibri"/>
        </w:rPr>
        <w:t xml:space="preserve">U. z 2021 r. poz. 953 ze zm.), co oznacza, że tablice należy wykonywać zgodnie ze wzorem określonym 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w za</w:t>
      </w:r>
      <w:r w:rsidR="004E161E" w:rsidRPr="00A86409">
        <w:rPr>
          <w:rFonts w:ascii="Calibri" w:hAnsi="Calibri" w:cs="Calibri"/>
        </w:rPr>
        <w:t>łączniku do ww. rozporządzenia.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Nawiązując do przepisów przywołanego rozporządzenia, jak również przepisów ustawy ustanawiającej RFRD, tablica powinna zawierać co najmniej:</w:t>
      </w:r>
    </w:p>
    <w:p w:rsidR="00A86409" w:rsidRDefault="001A43AA" w:rsidP="00E01CF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barwy Rzeczypospolitej Polskiej i wizerunek godła Rzeczypospolitej Polskiej;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nazwę Funduszu, tj. Rządowy Fundusz Rozwoju Dróg;</w:t>
      </w:r>
    </w:p>
    <w:p w:rsidR="00A86409" w:rsidRDefault="00A86409" w:rsidP="00E01CF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nazwę zadania;</w:t>
      </w:r>
    </w:p>
    <w:p w:rsidR="00A86409" w:rsidRDefault="001A43AA" w:rsidP="00E01CF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datę podpisania </w:t>
      </w:r>
      <w:r w:rsidR="004E161E" w:rsidRPr="00A86409">
        <w:rPr>
          <w:rFonts w:ascii="Calibri" w:hAnsi="Calibri" w:cs="Calibri"/>
        </w:rPr>
        <w:t>umowy o dofinansowanie zadania.</w:t>
      </w:r>
    </w:p>
    <w:p w:rsidR="00113813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  <w:u w:val="single"/>
        </w:rPr>
        <w:t xml:space="preserve">Na tablicy informacyjnej </w:t>
      </w:r>
      <w:r w:rsidRPr="00A86409">
        <w:rPr>
          <w:rStyle w:val="Pogrubienie"/>
          <w:rFonts w:ascii="Calibri" w:hAnsi="Calibri" w:cs="Calibri"/>
        </w:rPr>
        <w:t>nie umieszcza się</w:t>
      </w:r>
      <w:r w:rsidRPr="00A86409">
        <w:rPr>
          <w:rFonts w:ascii="Calibri" w:hAnsi="Calibri" w:cs="Calibri"/>
          <w:u w:val="single"/>
        </w:rPr>
        <w:t xml:space="preserve"> wyrazów "budżet państwa" oraz "państwowy fundusz celowy".</w:t>
      </w:r>
      <w:r w:rsidR="00A86409" w:rsidRP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Tablice informacyjne należy ustawić w miejscu realizacji zadania</w:t>
      </w:r>
      <w:r w:rsidR="0097623D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w momencie rozpoczęcia prac budowlanych lub innych działań zmierzających bezpośrednio do realizacji zadania. W przypadku gdy czynności, o których mowa powyżej podjęto przed podpisaniem umowy o dofinansowanie zadania i powyższy wymóg nie może być spełniony, tablicę informacyjną umieszcza się niezwłocznie po podpisaniu umowy o dofinansowanie, jednak nie później niż w terminie 60 dni od podpisania</w:t>
      </w:r>
      <w:r w:rsidR="004E161E" w:rsidRPr="00A86409">
        <w:rPr>
          <w:rFonts w:ascii="Calibri" w:hAnsi="Calibri" w:cs="Calibri"/>
        </w:rPr>
        <w:t xml:space="preserve"> tej umowy.</w:t>
      </w:r>
      <w:r w:rsidR="00A86409">
        <w:rPr>
          <w:rFonts w:ascii="Calibri" w:hAnsi="Calibri" w:cs="Calibri"/>
        </w:rPr>
        <w:t xml:space="preserve"> </w:t>
      </w:r>
    </w:p>
    <w:p w:rsidR="00F22F41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Na każdym odcinku drogi o długości poniżej 10 km należy ustawić: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je</w:t>
      </w:r>
      <w:r w:rsidR="00113813">
        <w:rPr>
          <w:rFonts w:ascii="Calibri" w:hAnsi="Calibri" w:cs="Calibri"/>
        </w:rPr>
        <w:t xml:space="preserve">dną tablicę informacyjną </w:t>
      </w:r>
      <w:r w:rsidRPr="00A86409">
        <w:rPr>
          <w:rFonts w:ascii="Calibri" w:hAnsi="Calibri" w:cs="Calibri"/>
        </w:rPr>
        <w:t>dwustronną jeżeli jest ona ustanow</w:t>
      </w:r>
      <w:r w:rsidR="00113813">
        <w:rPr>
          <w:rFonts w:ascii="Calibri" w:hAnsi="Calibri" w:cs="Calibri"/>
        </w:rPr>
        <w:t>iona prostopadle do drogi</w:t>
      </w:r>
      <w:r w:rsidR="00A86409">
        <w:rPr>
          <w:rFonts w:ascii="Calibri" w:hAnsi="Calibri" w:cs="Calibri"/>
        </w:rPr>
        <w:t xml:space="preserve"> </w:t>
      </w:r>
      <w:r w:rsidR="004E161E" w:rsidRPr="00A86409">
        <w:rPr>
          <w:rFonts w:ascii="Calibri" w:hAnsi="Calibri" w:cs="Calibri"/>
        </w:rPr>
        <w:t xml:space="preserve">lub </w:t>
      </w:r>
      <w:r w:rsidRPr="00A86409">
        <w:rPr>
          <w:rFonts w:ascii="Calibri" w:hAnsi="Calibri" w:cs="Calibri"/>
        </w:rPr>
        <w:t>jedną tablicę jednostronną</w:t>
      </w:r>
      <w:r w:rsidR="00113813">
        <w:rPr>
          <w:rFonts w:ascii="Calibri" w:hAnsi="Calibri" w:cs="Calibri"/>
        </w:rPr>
        <w:t>,</w:t>
      </w:r>
      <w:r w:rsidRPr="00A86409">
        <w:rPr>
          <w:rFonts w:ascii="Calibri" w:hAnsi="Calibri" w:cs="Calibri"/>
        </w:rPr>
        <w:t xml:space="preserve"> jeżeli jest ona</w:t>
      </w:r>
      <w:r w:rsidR="004E161E" w:rsidRPr="00A86409">
        <w:rPr>
          <w:rFonts w:ascii="Calibri" w:hAnsi="Calibri" w:cs="Calibri"/>
        </w:rPr>
        <w:t xml:space="preserve"> ustawiona równolegle do drogi.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W przypadku odcinka, którego długość przekracza 10 km, umieścić należy dwie tablice</w:t>
      </w:r>
      <w:r w:rsidR="00A86409">
        <w:rPr>
          <w:rFonts w:ascii="Calibri" w:hAnsi="Calibri" w:cs="Calibri"/>
        </w:rPr>
        <w:t>:</w:t>
      </w:r>
      <w:r w:rsidRPr="00A86409">
        <w:rPr>
          <w:rFonts w:ascii="Calibri" w:hAnsi="Calibri" w:cs="Calibri"/>
        </w:rPr>
        <w:t xml:space="preserve"> jedną na początku, drugą na końca odcinka. </w:t>
      </w:r>
    </w:p>
    <w:p w:rsidR="00E01CF1" w:rsidRDefault="001A43AA" w:rsidP="00E01CF1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Tablica informacyjna w przypadku zadań dofinansowanych z Funduszu powinna mieć </w:t>
      </w:r>
      <w:r w:rsidRPr="00A86409">
        <w:rPr>
          <w:rFonts w:ascii="Calibri" w:hAnsi="Calibri" w:cs="Calibri"/>
          <w:u w:val="single"/>
        </w:rPr>
        <w:t>wymiar 180 × 120 cm.</w:t>
      </w:r>
      <w:r w:rsidR="00A86409">
        <w:rPr>
          <w:rFonts w:ascii="Calibri" w:hAnsi="Calibri" w:cs="Calibri"/>
          <w:u w:val="single"/>
        </w:rPr>
        <w:t xml:space="preserve"> </w:t>
      </w:r>
      <w:r w:rsidRPr="00A86409">
        <w:rPr>
          <w:rFonts w:ascii="Calibri" w:hAnsi="Calibri" w:cs="Calibri"/>
        </w:rPr>
        <w:t xml:space="preserve">Dopuszcza się użycie tablicy o wymiarach 90 × 60 cm w sytuacji, gdy ze względów technicznych lub względów bezpieczeństwa nie jest możliwe umieszczenie tablicy o wymiarach 180 x 120 cm, </w:t>
      </w:r>
      <w:r w:rsidRPr="0097623D">
        <w:rPr>
          <w:rFonts w:ascii="Calibri" w:hAnsi="Calibri" w:cs="Calibri"/>
          <w:b/>
        </w:rPr>
        <w:t>pod warunkiem uzyskania opinii organu zarządzającego infrastrukturą drogową oraz</w:t>
      </w:r>
      <w:r w:rsidR="004E161E" w:rsidRPr="0097623D">
        <w:rPr>
          <w:rFonts w:ascii="Calibri" w:hAnsi="Calibri" w:cs="Calibri"/>
          <w:b/>
        </w:rPr>
        <w:t xml:space="preserve"> zgody Ministra Infrastruktury</w:t>
      </w:r>
      <w:r w:rsidR="004E161E" w:rsidRPr="00A86409">
        <w:rPr>
          <w:rFonts w:ascii="Calibri" w:hAnsi="Calibri" w:cs="Calibri"/>
        </w:rPr>
        <w:t>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 xml:space="preserve">Tablica informacyjna powinna być wyeksponowana przez </w:t>
      </w:r>
      <w:r w:rsidR="0097623D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5 lat od dnia oddania zadania do użytkowania lub zakończenia zadania, rozumianego jako datę zakończenia finansowego i rzeczowego realizacji zadania, w zależności od tego która z powyższych czynności nastąpi później.</w:t>
      </w:r>
    </w:p>
    <w:p w:rsidR="00A86409" w:rsidRPr="00E01CF1" w:rsidRDefault="00A05835" w:rsidP="00E01CF1">
      <w:pPr>
        <w:pStyle w:val="NormalnyWeb"/>
        <w:spacing w:before="120" w:beforeAutospacing="0" w:after="0" w:afterAutospacing="0"/>
        <w:ind w:left="37"/>
        <w:jc w:val="both"/>
        <w:rPr>
          <w:rStyle w:val="Pogrubienie"/>
          <w:rFonts w:ascii="Calibri" w:hAnsi="Calibri" w:cs="Calibri"/>
          <w:b w:val="0"/>
          <w:bCs w:val="0"/>
        </w:rPr>
      </w:pPr>
      <w:r w:rsidRPr="00A86409">
        <w:rPr>
          <w:rStyle w:val="Pogrubienie"/>
          <w:rFonts w:ascii="Calibri" w:hAnsi="Calibri" w:cs="Calibri"/>
        </w:rPr>
        <w:lastRenderedPageBreak/>
        <w:t>2) innych działań informacyjnych</w:t>
      </w:r>
    </w:p>
    <w:p w:rsidR="00A86409" w:rsidRDefault="001A43AA" w:rsidP="00A86409">
      <w:pPr>
        <w:pStyle w:val="NormalnyWeb"/>
        <w:spacing w:before="120" w:beforeAutospacing="0" w:after="0" w:afterAutospacing="0"/>
        <w:ind w:left="3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Zgodnie z art. 38 ust. 6 ustawy o RFRD, Beneficjent, którego zadanie przekracza wartość </w:t>
      </w:r>
      <w:r w:rsidR="00A86409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1 mln zł (łącznie koszty kwalifikowane i niekwalifikowane), zobowiązany jest do prowadzenia działań informacyjnych innych niż polegające na ustawieniu tablicy info</w:t>
      </w:r>
      <w:r w:rsidR="004E161E" w:rsidRPr="00A86409">
        <w:rPr>
          <w:rFonts w:ascii="Calibri" w:hAnsi="Calibri" w:cs="Calibri"/>
        </w:rPr>
        <w:t>rmacyjnej, o której mowa wyżej.</w:t>
      </w:r>
      <w:r w:rsidR="00A86409">
        <w:rPr>
          <w:rFonts w:ascii="Calibri" w:hAnsi="Calibri" w:cs="Calibri"/>
        </w:rPr>
        <w:t xml:space="preserve"> </w:t>
      </w:r>
      <w:r w:rsidRPr="00A86409">
        <w:rPr>
          <w:rFonts w:ascii="Calibri" w:hAnsi="Calibri" w:cs="Calibri"/>
        </w:rPr>
        <w:t>Do dz</w:t>
      </w:r>
      <w:r w:rsidR="00A86409">
        <w:rPr>
          <w:rFonts w:ascii="Calibri" w:hAnsi="Calibri" w:cs="Calibri"/>
        </w:rPr>
        <w:t>iałań tych można zaliczyć m.in.:</w:t>
      </w:r>
      <w:r w:rsidRPr="00A86409">
        <w:rPr>
          <w:rFonts w:ascii="Calibri" w:hAnsi="Calibri" w:cs="Calibri"/>
        </w:rPr>
        <w:t xml:space="preserve"> </w:t>
      </w:r>
    </w:p>
    <w:p w:rsidR="00A86409" w:rsidRDefault="00A86409" w:rsidP="00E01CF1">
      <w:pPr>
        <w:pStyle w:val="NormalnyWeb"/>
        <w:spacing w:before="120" w:beforeAutospacing="0" w:after="0" w:afterAutospacing="0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1A43AA" w:rsidRPr="00A86409">
        <w:rPr>
          <w:rFonts w:ascii="Calibri" w:hAnsi="Calibri" w:cs="Calibri"/>
        </w:rPr>
        <w:t xml:space="preserve">zamieszczenie informacji na stronie internetowej (o ile podmiot ją posiada). Jednocześnie, odnośnie do zamieszczenia informacji na stronie internetowej, informuję, że w związku z tym, że </w:t>
      </w:r>
      <w:r w:rsidR="001A43AA" w:rsidRPr="00A86409">
        <w:rPr>
          <w:rFonts w:ascii="Calibri" w:hAnsi="Calibri" w:cs="Calibri"/>
          <w:b/>
        </w:rPr>
        <w:t>od dnia 1 stycznia 2023 r. Rządowy Fundusz Rozwoju Dróg nie jest już państwowym funduszem celowym</w:t>
      </w:r>
      <w:r w:rsidR="001A43AA" w:rsidRPr="00A86409">
        <w:rPr>
          <w:rFonts w:ascii="Calibri" w:hAnsi="Calibri" w:cs="Calibri"/>
        </w:rPr>
        <w:t>, informacja o zadaniu nie może być umieszczana w zakładce lub podstronie przeznaczonej specjalnie dla zadań realizowanych z budżetu państwa lub państwowych funduszy celowych, tak jak to miało miejsce w przypadku zadań dofinansowa</w:t>
      </w:r>
      <w:r>
        <w:rPr>
          <w:rFonts w:ascii="Calibri" w:hAnsi="Calibri" w:cs="Calibri"/>
        </w:rPr>
        <w:t>nych do roku 2022;</w:t>
      </w:r>
    </w:p>
    <w:p w:rsidR="00A86409" w:rsidRDefault="001A43AA" w:rsidP="00E01CF1">
      <w:pPr>
        <w:pStyle w:val="NormalnyWeb"/>
        <w:spacing w:before="0" w:beforeAutospacing="0" w:after="0" w:afterAutospacing="0"/>
        <w:ind w:left="56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 xml:space="preserve">b) zamieszczenie informacji na profilach w internetowych serwisach społecznościowych </w:t>
      </w:r>
      <w:r w:rsidR="00E01CF1">
        <w:rPr>
          <w:rFonts w:ascii="Calibri" w:hAnsi="Calibri" w:cs="Calibri"/>
        </w:rPr>
        <w:br/>
      </w:r>
      <w:r w:rsidRPr="00A86409">
        <w:rPr>
          <w:rFonts w:ascii="Calibri" w:hAnsi="Calibri" w:cs="Calibri"/>
        </w:rPr>
        <w:t>(o ile</w:t>
      </w:r>
      <w:r w:rsidR="00A86409">
        <w:rPr>
          <w:rFonts w:ascii="Calibri" w:hAnsi="Calibri" w:cs="Calibri"/>
        </w:rPr>
        <w:t xml:space="preserve"> podmiot takie profile posiada);</w:t>
      </w:r>
    </w:p>
    <w:p w:rsidR="00A86409" w:rsidRDefault="001A43AA" w:rsidP="00E01CF1">
      <w:pPr>
        <w:pStyle w:val="NormalnyWeb"/>
        <w:spacing w:before="0" w:beforeAutospacing="0" w:after="0" w:afterAutospacing="0"/>
        <w:ind w:left="56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c) przekazywa</w:t>
      </w:r>
      <w:r w:rsidR="00A86409">
        <w:rPr>
          <w:rFonts w:ascii="Calibri" w:hAnsi="Calibri" w:cs="Calibri"/>
        </w:rPr>
        <w:t>nie informacji prasowych mediom;</w:t>
      </w:r>
    </w:p>
    <w:p w:rsidR="00A86409" w:rsidRDefault="001A43AA" w:rsidP="00E01CF1">
      <w:pPr>
        <w:pStyle w:val="NormalnyWeb"/>
        <w:spacing w:before="0" w:beforeAutospacing="0" w:after="0" w:afterAutospacing="0"/>
        <w:ind w:left="56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d) organizowanie spotkań informacyjnych na temat realizowanego projektu</w:t>
      </w:r>
      <w:r w:rsidR="00A86409">
        <w:rPr>
          <w:rFonts w:ascii="Calibri" w:hAnsi="Calibri" w:cs="Calibri"/>
        </w:rPr>
        <w:t>;</w:t>
      </w:r>
    </w:p>
    <w:p w:rsidR="00E01CF1" w:rsidRDefault="001A43AA" w:rsidP="00E01CF1">
      <w:pPr>
        <w:pStyle w:val="NormalnyWeb"/>
        <w:spacing w:before="0" w:beforeAutospacing="0" w:after="0" w:afterAutospacing="0"/>
        <w:ind w:left="567"/>
        <w:jc w:val="both"/>
        <w:rPr>
          <w:rFonts w:ascii="Calibri" w:hAnsi="Calibri" w:cs="Calibri"/>
        </w:rPr>
      </w:pPr>
      <w:r w:rsidRPr="00A86409">
        <w:rPr>
          <w:rFonts w:ascii="Calibri" w:hAnsi="Calibri" w:cs="Calibri"/>
        </w:rPr>
        <w:t>e) organizowanie konferencji prasowych, wydarzeń promujących danych inwestycję itp.</w:t>
      </w:r>
      <w:r w:rsidR="00A86409">
        <w:rPr>
          <w:rFonts w:ascii="Calibri" w:hAnsi="Calibri" w:cs="Calibri"/>
        </w:rPr>
        <w:t xml:space="preserve"> </w:t>
      </w:r>
      <w:r w:rsidR="008C4843">
        <w:rPr>
          <w:rFonts w:ascii="Calibri" w:hAnsi="Calibri" w:cs="Calibri"/>
        </w:rPr>
        <w:t>Beneficjent</w:t>
      </w:r>
      <w:r w:rsidRPr="00DD258B">
        <w:rPr>
          <w:rFonts w:ascii="Calibri" w:hAnsi="Calibri" w:cs="Calibri"/>
        </w:rPr>
        <w:t xml:space="preserve"> powinien pamiętać, że musi dysponować dokumentacją potwierdzającą stosowanie działań informacyjnych tj. udowodnienie tego  faktu, np. na potrzeby kontroli </w:t>
      </w:r>
      <w:r w:rsidR="00E01CF1">
        <w:rPr>
          <w:rFonts w:ascii="Calibri" w:hAnsi="Calibri" w:cs="Calibri"/>
        </w:rPr>
        <w:br/>
      </w:r>
      <w:r w:rsidRPr="00DD258B">
        <w:rPr>
          <w:rFonts w:ascii="Calibri" w:hAnsi="Calibri" w:cs="Calibri"/>
        </w:rPr>
        <w:t>z realizacji zadania.</w:t>
      </w:r>
    </w:p>
    <w:p w:rsidR="00E01CF1" w:rsidRPr="00E01CF1" w:rsidRDefault="00E01CF1" w:rsidP="008C4843">
      <w:pPr>
        <w:pStyle w:val="NormalnyWeb"/>
        <w:spacing w:before="120" w:beforeAutospacing="0" w:after="120" w:afterAutospacing="0"/>
        <w:ind w:left="57"/>
        <w:jc w:val="both"/>
        <w:rPr>
          <w:rFonts w:ascii="Calibri" w:hAnsi="Calibri" w:cs="Calibri"/>
        </w:rPr>
      </w:pPr>
      <w:r w:rsidRPr="00E01CF1">
        <w:rPr>
          <w:rFonts w:ascii="Calibri" w:hAnsi="Calibri" w:cs="Calibri"/>
          <w:b/>
        </w:rPr>
        <w:t>3)</w:t>
      </w:r>
      <w:r>
        <w:rPr>
          <w:rFonts w:ascii="Calibri" w:hAnsi="Calibri" w:cs="Calibri"/>
        </w:rPr>
        <w:t xml:space="preserve"> </w:t>
      </w:r>
      <w:r w:rsidR="00A05835" w:rsidRPr="00E01CF1">
        <w:rPr>
          <w:rFonts w:cs="Calibri"/>
          <w:b/>
        </w:rPr>
        <w:t>materiałów np.</w:t>
      </w:r>
      <w:r w:rsidR="001A43AA" w:rsidRPr="00E01CF1">
        <w:rPr>
          <w:rFonts w:cs="Calibri"/>
        </w:rPr>
        <w:t>:</w:t>
      </w:r>
    </w:p>
    <w:p w:rsidR="00E01CF1" w:rsidRPr="00F333F2" w:rsidRDefault="001A43AA" w:rsidP="00E01CF1">
      <w:pPr>
        <w:pStyle w:val="Akapitzlist"/>
        <w:numPr>
          <w:ilvl w:val="0"/>
          <w:numId w:val="9"/>
        </w:numPr>
        <w:spacing w:after="0" w:line="240" w:lineRule="auto"/>
        <w:ind w:left="643"/>
        <w:jc w:val="both"/>
        <w:rPr>
          <w:rFonts w:cs="Calibri"/>
        </w:rPr>
      </w:pPr>
      <w:r w:rsidRPr="00F333F2">
        <w:rPr>
          <w:rFonts w:cs="Calibri"/>
        </w:rPr>
        <w:t>Rozporządzenia Rady Ministrów z dnia 7 maja 2021 r. w sprawie określenia działań informacyjnych podejmowanych przez podmioty realizujące zadania dofinansowane</w:t>
      </w:r>
      <w:r w:rsidR="008C4843">
        <w:rPr>
          <w:rFonts w:cs="Calibri"/>
        </w:rPr>
        <w:t xml:space="preserve"> </w:t>
      </w:r>
      <w:r w:rsidRPr="00F333F2">
        <w:rPr>
          <w:rFonts w:cs="Calibri"/>
        </w:rPr>
        <w:t xml:space="preserve">z budżetu państwa lub </w:t>
      </w:r>
      <w:r w:rsidR="008C4843">
        <w:rPr>
          <w:rFonts w:cs="Calibri"/>
        </w:rPr>
        <w:br/>
      </w:r>
      <w:r w:rsidRPr="00F333F2">
        <w:rPr>
          <w:rFonts w:cs="Calibri"/>
        </w:rPr>
        <w:t>z pań</w:t>
      </w:r>
      <w:r w:rsidR="0097623D" w:rsidRPr="00F333F2">
        <w:rPr>
          <w:rFonts w:cs="Calibri"/>
        </w:rPr>
        <w:t>stwowych funduszy celowych (Dz.</w:t>
      </w:r>
      <w:r w:rsidRPr="00F333F2">
        <w:rPr>
          <w:rFonts w:cs="Calibri"/>
        </w:rPr>
        <w:t xml:space="preserve">U. 2021 poz. 953), </w:t>
      </w:r>
    </w:p>
    <w:p w:rsidR="00E01CF1" w:rsidRPr="00F333F2" w:rsidRDefault="001A43AA" w:rsidP="00E01CF1">
      <w:pPr>
        <w:pStyle w:val="Akapitzlist"/>
        <w:numPr>
          <w:ilvl w:val="0"/>
          <w:numId w:val="9"/>
        </w:numPr>
        <w:spacing w:after="0" w:line="240" w:lineRule="auto"/>
        <w:ind w:left="643"/>
        <w:jc w:val="both"/>
        <w:rPr>
          <w:rFonts w:cs="Calibri"/>
        </w:rPr>
      </w:pPr>
      <w:r w:rsidRPr="00F333F2">
        <w:rPr>
          <w:rFonts w:cs="Calibri"/>
        </w:rPr>
        <w:t xml:space="preserve">Rozporządzenia Rady Ministrów z dnia 20 grudnia 2021 r. zmieniające rozporządzenie </w:t>
      </w:r>
      <w:r w:rsidR="00E01CF1" w:rsidRPr="00F333F2">
        <w:rPr>
          <w:rFonts w:cs="Calibri"/>
        </w:rPr>
        <w:br/>
      </w:r>
      <w:r w:rsidRPr="00F333F2">
        <w:rPr>
          <w:rFonts w:cs="Calibri"/>
        </w:rPr>
        <w:t>w sprawie określenia działań informacyjnych podejmowanych przez podmioty realizujące zadania finansowane lub dofinansowane z budżetu państwa lub z państwowych funduszy celowych,</w:t>
      </w:r>
    </w:p>
    <w:p w:rsidR="001A43AA" w:rsidRPr="00F333F2" w:rsidRDefault="001A43AA" w:rsidP="00E01CF1">
      <w:pPr>
        <w:pStyle w:val="Akapitzlist"/>
        <w:numPr>
          <w:ilvl w:val="0"/>
          <w:numId w:val="9"/>
        </w:numPr>
        <w:spacing w:after="0" w:line="240" w:lineRule="auto"/>
        <w:ind w:left="643"/>
        <w:jc w:val="both"/>
        <w:rPr>
          <w:rFonts w:cs="Calibri"/>
          <w:b/>
        </w:rPr>
      </w:pPr>
      <w:r w:rsidRPr="00F333F2">
        <w:rPr>
          <w:rFonts w:cs="Calibri"/>
        </w:rPr>
        <w:t xml:space="preserve">Rozporządzenia Rady Ministrów z dnia 7 lipca 2023 r. zmieniające rozporządzenie </w:t>
      </w:r>
      <w:r w:rsidR="00E01CF1" w:rsidRPr="00F333F2">
        <w:rPr>
          <w:rFonts w:cs="Calibri"/>
        </w:rPr>
        <w:br/>
      </w:r>
      <w:r w:rsidRPr="00F333F2">
        <w:rPr>
          <w:rFonts w:cs="Calibri"/>
        </w:rPr>
        <w:t xml:space="preserve">w sprawie określenia działań informacyjnych podejmowanych przez podmioty realizujące zadania finansowane lub dofinansowane z budżetu państwa lub </w:t>
      </w:r>
      <w:r w:rsidR="004E161E" w:rsidRPr="00F333F2">
        <w:rPr>
          <w:rFonts w:cs="Calibri"/>
        </w:rPr>
        <w:t>z państwowych funduszy celowych.</w:t>
      </w:r>
    </w:p>
    <w:p w:rsidR="001A43AA" w:rsidRPr="00DD258B" w:rsidRDefault="001A43AA" w:rsidP="00A86409">
      <w:pPr>
        <w:spacing w:after="120" w:line="240" w:lineRule="auto"/>
        <w:ind w:firstLine="142"/>
        <w:jc w:val="both"/>
        <w:rPr>
          <w:rFonts w:cs="Calibri"/>
          <w:sz w:val="24"/>
          <w:szCs w:val="24"/>
        </w:rPr>
      </w:pPr>
    </w:p>
    <w:p w:rsidR="001A43AA" w:rsidRPr="00DD258B" w:rsidRDefault="001A43AA" w:rsidP="00780964">
      <w:pPr>
        <w:rPr>
          <w:rFonts w:cs="Calibri"/>
          <w:sz w:val="24"/>
          <w:szCs w:val="24"/>
        </w:rPr>
      </w:pPr>
    </w:p>
    <w:p w:rsidR="00957E65" w:rsidRDefault="00957E65"/>
    <w:sectPr w:rsidR="00957E65" w:rsidSect="00A86409">
      <w:pgSz w:w="11906" w:h="16838"/>
      <w:pgMar w:top="1560" w:right="1417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4D36"/>
    <w:multiLevelType w:val="hybridMultilevel"/>
    <w:tmpl w:val="DF485ECA"/>
    <w:lvl w:ilvl="0" w:tplc="4B0EC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4F8C"/>
    <w:multiLevelType w:val="hybridMultilevel"/>
    <w:tmpl w:val="F6A003F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468E5"/>
    <w:multiLevelType w:val="hybridMultilevel"/>
    <w:tmpl w:val="A98E1A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941831"/>
    <w:multiLevelType w:val="hybridMultilevel"/>
    <w:tmpl w:val="F0D25A84"/>
    <w:lvl w:ilvl="0" w:tplc="34A4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404DC"/>
    <w:multiLevelType w:val="hybridMultilevel"/>
    <w:tmpl w:val="8D488AC0"/>
    <w:lvl w:ilvl="0" w:tplc="20F0E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3EC5"/>
    <w:multiLevelType w:val="hybridMultilevel"/>
    <w:tmpl w:val="BB4854D4"/>
    <w:lvl w:ilvl="0" w:tplc="4FBEAC3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C598E"/>
    <w:multiLevelType w:val="hybridMultilevel"/>
    <w:tmpl w:val="2700A19C"/>
    <w:lvl w:ilvl="0" w:tplc="64768D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449F8"/>
    <w:multiLevelType w:val="hybridMultilevel"/>
    <w:tmpl w:val="E478618C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7651"/>
    <w:multiLevelType w:val="hybridMultilevel"/>
    <w:tmpl w:val="3D88D35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A1"/>
    <w:rsid w:val="000C1ACE"/>
    <w:rsid w:val="00113813"/>
    <w:rsid w:val="001A43AA"/>
    <w:rsid w:val="002A2528"/>
    <w:rsid w:val="00306E0A"/>
    <w:rsid w:val="00372CA1"/>
    <w:rsid w:val="00445B31"/>
    <w:rsid w:val="004E161E"/>
    <w:rsid w:val="00543CF9"/>
    <w:rsid w:val="006742D7"/>
    <w:rsid w:val="00780964"/>
    <w:rsid w:val="008C4843"/>
    <w:rsid w:val="0091699B"/>
    <w:rsid w:val="00957E65"/>
    <w:rsid w:val="0097623D"/>
    <w:rsid w:val="00A05835"/>
    <w:rsid w:val="00A86409"/>
    <w:rsid w:val="00BF2003"/>
    <w:rsid w:val="00E01CF1"/>
    <w:rsid w:val="00F22F41"/>
    <w:rsid w:val="00F3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D0F2-44B5-4BEF-904B-3C2E5F3C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A43A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1A4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43AA"/>
    <w:rPr>
      <w:b/>
      <w:bCs/>
    </w:rPr>
  </w:style>
  <w:style w:type="paragraph" w:styleId="Akapitzlist">
    <w:name w:val="List Paragraph"/>
    <w:basedOn w:val="Normalny"/>
    <w:uiPriority w:val="34"/>
    <w:qFormat/>
    <w:rsid w:val="00A0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emier/dzialania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Lewczuk</dc:creator>
  <cp:keywords/>
  <dc:description/>
  <cp:lastModifiedBy>Liliana Klimek</cp:lastModifiedBy>
  <cp:revision>5</cp:revision>
  <dcterms:created xsi:type="dcterms:W3CDTF">2025-02-10T11:09:00Z</dcterms:created>
  <dcterms:modified xsi:type="dcterms:W3CDTF">2026-02-25T10:00:00Z</dcterms:modified>
</cp:coreProperties>
</file>