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F549" w14:textId="746E2390" w:rsidR="00D74E62" w:rsidRPr="0006715F" w:rsidRDefault="00D74E62" w:rsidP="00D74E6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ato" w:eastAsia="Andale Sans UI" w:hAnsi="Lato"/>
          <w:b/>
          <w:kern w:val="3"/>
          <w:sz w:val="24"/>
          <w:szCs w:val="24"/>
          <w:lang w:eastAsia="pl-PL"/>
        </w:rPr>
      </w:pPr>
      <w:bookmarkStart w:id="0" w:name="_Hlk213232677"/>
      <w:r w:rsidRPr="0006715F">
        <w:rPr>
          <w:rFonts w:ascii="Lato" w:eastAsia="Andale Sans UI" w:hAnsi="Lato"/>
          <w:b/>
          <w:kern w:val="3"/>
          <w:sz w:val="24"/>
          <w:szCs w:val="24"/>
          <w:lang w:eastAsia="pl-PL"/>
        </w:rPr>
        <w:t xml:space="preserve">Załącznik nr </w:t>
      </w:r>
      <w:r w:rsidR="00F21815" w:rsidRPr="0006715F">
        <w:rPr>
          <w:rFonts w:ascii="Lato" w:eastAsia="Andale Sans UI" w:hAnsi="Lato"/>
          <w:b/>
          <w:kern w:val="3"/>
          <w:sz w:val="24"/>
          <w:szCs w:val="24"/>
          <w:lang w:eastAsia="pl-PL"/>
        </w:rPr>
        <w:t>2</w:t>
      </w:r>
    </w:p>
    <w:p w14:paraId="07D49F4E" w14:textId="77777777" w:rsidR="00D74E62" w:rsidRPr="0006715F" w:rsidRDefault="00D74E62" w:rsidP="00D74E62">
      <w:pPr>
        <w:widowControl w:val="0"/>
        <w:suppressAutoHyphens/>
        <w:autoSpaceDN w:val="0"/>
        <w:spacing w:after="0" w:line="240" w:lineRule="auto"/>
        <w:ind w:left="284" w:hanging="284"/>
        <w:textAlignment w:val="baseline"/>
        <w:rPr>
          <w:rFonts w:ascii="Lato" w:eastAsia="Andale Sans UI" w:hAnsi="Lato"/>
          <w:b/>
          <w:kern w:val="3"/>
          <w:sz w:val="24"/>
          <w:szCs w:val="24"/>
          <w:lang w:eastAsia="pl-PL"/>
        </w:rPr>
      </w:pPr>
    </w:p>
    <w:p w14:paraId="02F02624" w14:textId="77777777" w:rsidR="00D74E62" w:rsidRPr="0006715F" w:rsidRDefault="00D74E62" w:rsidP="00D74E62">
      <w:pPr>
        <w:widowControl w:val="0"/>
        <w:suppressAutoHyphens/>
        <w:autoSpaceDN w:val="0"/>
        <w:spacing w:after="0" w:line="240" w:lineRule="auto"/>
        <w:textAlignment w:val="baseline"/>
        <w:rPr>
          <w:rFonts w:ascii="Lato" w:eastAsia="Andale Sans UI" w:hAnsi="Lato"/>
          <w:b/>
          <w:kern w:val="3"/>
          <w:sz w:val="24"/>
          <w:szCs w:val="24"/>
          <w:lang w:eastAsia="pl-PL"/>
        </w:rPr>
      </w:pPr>
    </w:p>
    <w:p w14:paraId="51F3EC66" w14:textId="4E17701D" w:rsidR="00D74E62" w:rsidRPr="0006715F" w:rsidRDefault="00D74E62" w:rsidP="00D74E6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ato" w:eastAsia="Andale Sans UI" w:hAnsi="Lato"/>
          <w:b/>
          <w:color w:val="000000" w:themeColor="text1"/>
          <w:kern w:val="3"/>
          <w:sz w:val="24"/>
          <w:szCs w:val="24"/>
          <w:lang w:eastAsia="pl-PL"/>
        </w:rPr>
      </w:pPr>
      <w:r w:rsidRPr="0006715F">
        <w:rPr>
          <w:rFonts w:ascii="Lato" w:eastAsia="Andale Sans UI" w:hAnsi="Lato"/>
          <w:b/>
          <w:color w:val="000000" w:themeColor="text1"/>
          <w:kern w:val="3"/>
          <w:sz w:val="24"/>
          <w:szCs w:val="24"/>
          <w:lang w:eastAsia="pl-PL"/>
        </w:rPr>
        <w:t xml:space="preserve">Wykaz składników majątku ruchomego </w:t>
      </w:r>
      <w:r w:rsidR="00BB21BD">
        <w:rPr>
          <w:rFonts w:ascii="Lato" w:eastAsia="Andale Sans UI" w:hAnsi="Lato"/>
          <w:b/>
          <w:color w:val="000000" w:themeColor="text1"/>
          <w:kern w:val="3"/>
          <w:sz w:val="24"/>
          <w:szCs w:val="24"/>
          <w:lang w:eastAsia="pl-PL"/>
        </w:rPr>
        <w:t>/środki trwałe/</w:t>
      </w:r>
      <w:r w:rsidRPr="0006715F">
        <w:rPr>
          <w:rFonts w:ascii="Lato" w:eastAsia="Andale Sans UI" w:hAnsi="Lato"/>
          <w:b/>
          <w:color w:val="000000" w:themeColor="text1"/>
          <w:kern w:val="3"/>
          <w:sz w:val="24"/>
          <w:szCs w:val="24"/>
          <w:lang w:eastAsia="pl-PL"/>
        </w:rPr>
        <w:t>przeznaczonych do zagospodarowania /likwidacji/</w:t>
      </w:r>
    </w:p>
    <w:p w14:paraId="15C0DD2D" w14:textId="77777777" w:rsidR="00D74E62" w:rsidRPr="0006715F" w:rsidRDefault="00D74E62" w:rsidP="00D74E62">
      <w:pPr>
        <w:widowControl w:val="0"/>
        <w:suppressAutoHyphens/>
        <w:autoSpaceDN w:val="0"/>
        <w:spacing w:after="0" w:line="240" w:lineRule="auto"/>
        <w:textAlignment w:val="baseline"/>
        <w:rPr>
          <w:rFonts w:ascii="Lato" w:eastAsia="Andale Sans UI" w:hAnsi="Lato"/>
          <w:b/>
          <w:color w:val="000000" w:themeColor="text1"/>
          <w:kern w:val="3"/>
          <w:sz w:val="24"/>
          <w:szCs w:val="24"/>
          <w:lang w:eastAsia="pl-PL"/>
        </w:rPr>
      </w:pPr>
    </w:p>
    <w:tbl>
      <w:tblPr>
        <w:tblW w:w="15168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3391"/>
        <w:gridCol w:w="1716"/>
        <w:gridCol w:w="948"/>
        <w:gridCol w:w="1775"/>
        <w:gridCol w:w="1559"/>
        <w:gridCol w:w="2693"/>
        <w:gridCol w:w="2410"/>
      </w:tblGrid>
      <w:tr w:rsidR="00BB7CCE" w:rsidRPr="0006715F" w14:paraId="62434C92" w14:textId="13DD138D" w:rsidTr="003145C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22F1C2D8" w14:textId="77777777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06715F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947D" w14:textId="77777777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06715F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Nazwa obiektu</w:t>
            </w:r>
          </w:p>
          <w:p w14:paraId="566945D7" w14:textId="77777777" w:rsidR="00BB7CCE" w:rsidRPr="0006715F" w:rsidRDefault="00BB7CCE" w:rsidP="00BB7CCE">
            <w:pPr>
              <w:ind w:firstLine="708"/>
              <w:rPr>
                <w:rFonts w:ascii="Lato" w:eastAsia="Andale Sans UI" w:hAnsi="Lato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D6A0" w14:textId="77777777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06715F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Symbol</w:t>
            </w:r>
          </w:p>
          <w:p w14:paraId="1FA93F6B" w14:textId="6083C622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BE71" w14:textId="77777777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06715F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D556" w14:textId="77777777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06715F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Wartość początkowa/ ewidencyjna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0761" w14:textId="77777777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 w:rsidRPr="0006715F"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0DC" w14:textId="2816904D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Stan techniczny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721" w14:textId="04AA9266" w:rsidR="00BB7CCE" w:rsidRPr="0006715F" w:rsidRDefault="00BB7CCE" w:rsidP="00BB7C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</w:pPr>
            <w:r>
              <w:rPr>
                <w:rFonts w:ascii="Lato" w:eastAsia="Andale Sans UI" w:hAnsi="Lato"/>
                <w:b/>
                <w:color w:val="000000" w:themeColor="text1"/>
                <w:kern w:val="3"/>
                <w:sz w:val="24"/>
                <w:szCs w:val="24"/>
                <w:lang w:eastAsia="pl-PL"/>
              </w:rPr>
              <w:t>Sposób przekazania</w:t>
            </w:r>
          </w:p>
        </w:tc>
      </w:tr>
      <w:tr w:rsidR="00014274" w:rsidRPr="0006715F" w14:paraId="588D277D" w14:textId="77D53B96" w:rsidTr="00053D32">
        <w:trPr>
          <w:trHeight w:val="50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4169" w14:textId="22540B14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1E88" w14:textId="03E32A4B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strike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Sterylizator automatyczny ASVE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794A" w14:textId="77777777" w:rsidR="00014274" w:rsidRPr="00843BAD" w:rsidRDefault="00014274" w:rsidP="00053D32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3-31-311</w:t>
            </w:r>
          </w:p>
          <w:p w14:paraId="0A221988" w14:textId="110F0472" w:rsidR="00014274" w:rsidRPr="00843BAD" w:rsidRDefault="00014274" w:rsidP="00053D32">
            <w:pPr>
              <w:spacing w:line="240" w:lineRule="auto"/>
              <w:jc w:val="center"/>
              <w:rPr>
                <w:rFonts w:ascii="Lato" w:hAnsi="Lato"/>
                <w:strike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8-80-801/14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2CE1" w14:textId="082A46EF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strike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8F9A" w14:textId="58EFF72B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strike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44 771,01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4F2" w14:textId="08EA1D3E" w:rsidR="00014274" w:rsidRPr="00843BAD" w:rsidRDefault="00014274" w:rsidP="00014274">
            <w:pPr>
              <w:spacing w:after="0" w:line="240" w:lineRule="auto"/>
              <w:jc w:val="center"/>
              <w:rPr>
                <w:rFonts w:ascii="Lato" w:eastAsia="Times New Roman" w:hAnsi="Lato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31.07.2001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5C3B" w14:textId="77777777" w:rsidR="004845BA" w:rsidRDefault="00C63419" w:rsidP="00053D32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Widoczne normalne zużycie podzespołów na skutek </w:t>
            </w:r>
            <w:r w:rsidR="004845BA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 </w:t>
            </w:r>
          </w:p>
          <w:p w14:paraId="440FB01F" w14:textId="2C96E38A" w:rsidR="00014274" w:rsidRPr="00843BAD" w:rsidRDefault="00C63419" w:rsidP="00053D32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25</w:t>
            </w:r>
            <w:r w:rsidR="004845BA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letniej eksploatacji. Stan techniczny dobry.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D816" w14:textId="3DEBC832" w:rsidR="00014274" w:rsidRPr="00843BAD" w:rsidRDefault="00014274" w:rsidP="00053D32">
            <w:pPr>
              <w:spacing w:after="0" w:line="240" w:lineRule="auto"/>
              <w:jc w:val="center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9A1DCE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014274" w:rsidRPr="0006715F" w14:paraId="2BB838F2" w14:textId="407DA1BA" w:rsidTr="003145C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3E1A" w14:textId="7C94F2F7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65E1" w14:textId="1CF0F29C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Sterylizator ASVE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3AF0" w14:textId="30007C49" w:rsidR="00014274" w:rsidRPr="00843BAD" w:rsidRDefault="00014274" w:rsidP="00014274">
            <w:pPr>
              <w:spacing w:after="0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8-80-801/13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C6A1" w14:textId="1DACC98C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E63B" w14:textId="08BCCF36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27 493,92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33CF" w14:textId="4E660BCE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31.07.2001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994" w14:textId="77777777" w:rsidR="004845BA" w:rsidRDefault="00C63419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Widoczne normalne zużycie podzespołów na skutek </w:t>
            </w:r>
          </w:p>
          <w:p w14:paraId="048CF496" w14:textId="2C16217F" w:rsidR="00A07792" w:rsidRDefault="00C63419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25</w:t>
            </w:r>
            <w:r w:rsidR="004845BA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letniej eksploatacji. </w:t>
            </w:r>
          </w:p>
          <w:p w14:paraId="5CE91CBD" w14:textId="7B659EE0" w:rsidR="00014274" w:rsidRPr="00843BAD" w:rsidRDefault="00C63419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Stan techniczny dobry.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3F54" w14:textId="196BF1C5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9A1DCE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014274" w:rsidRPr="0006715F" w14:paraId="378F65D6" w14:textId="07343C6E" w:rsidTr="003145C7">
        <w:trPr>
          <w:trHeight w:val="4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C57F" w14:textId="3B6D1DF9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5FDE" w14:textId="3DBCEE42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 xml:space="preserve">Digestorium                                                                                                                                                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B378" w14:textId="5166793F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8-80-801/8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EB1E" w14:textId="6346536E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C6A6" w14:textId="5293CC3A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10 094,76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A5BF" w14:textId="6EED231C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11.10.1999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15F" w14:textId="77777777" w:rsidR="00014274" w:rsidRDefault="00014274" w:rsidP="00014274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 xml:space="preserve">Skorodowana obudowa.  </w:t>
            </w:r>
          </w:p>
          <w:p w14:paraId="402252E9" w14:textId="7FD38BC8" w:rsidR="00014274" w:rsidRDefault="00014274" w:rsidP="00014274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26 lat.</w:t>
            </w:r>
          </w:p>
          <w:p w14:paraId="08F099EA" w14:textId="4CD91C5F" w:rsidR="00014274" w:rsidRPr="00843BAD" w:rsidRDefault="00014274" w:rsidP="00014274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034D" w14:textId="5D26D09B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9A1DCE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014274" w:rsidRPr="0006715F" w14:paraId="622F373F" w14:textId="472E9BC8" w:rsidTr="003145C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A32E" w14:textId="472C8D18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C66B" w14:textId="5E73AB29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Cieplarka Memmert N 400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E53E" w14:textId="20CCA4A3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8-80-801/17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446D" w14:textId="65D4CD91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FFAF" w14:textId="15B3E77B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 xml:space="preserve">  4 781,55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C09B" w14:textId="5D59677A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21.12.2006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FD2C" w14:textId="77777777" w:rsidR="00C63419" w:rsidRDefault="00C63419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 xml:space="preserve">Niestabilny układ pomiarowy temperatury. </w:t>
            </w:r>
          </w:p>
          <w:p w14:paraId="5E94458C" w14:textId="482B3FC3" w:rsidR="00014274" w:rsidRPr="00843BAD" w:rsidRDefault="00C63419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Naprawa nieopłacalna.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1667" w14:textId="351DB36F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9A1DCE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014274" w:rsidRPr="0006715F" w14:paraId="1910C70A" w14:textId="443769F3" w:rsidTr="00A07792">
        <w:trPr>
          <w:trHeight w:val="7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4B6C" w14:textId="59D661B9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386A" w14:textId="37CC9DDD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Cieplarka CL-135 potrójne drzwi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0D9A" w14:textId="4DA11744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8-80-801/12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7A5" w14:textId="3806677E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0198" w14:textId="2FB6DFC9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 xml:space="preserve">  8 710,80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F717" w14:textId="38ADA72B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20.11.2000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E76C" w14:textId="77777777" w:rsidR="00014274" w:rsidRDefault="00A07792" w:rsidP="00A07792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Uszkodzony elektroniczny układ sterowania.</w:t>
            </w:r>
          </w:p>
          <w:p w14:paraId="76D2431D" w14:textId="25B1A3F9" w:rsidR="00A07792" w:rsidRDefault="00A07792" w:rsidP="00A07792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Czas eksploatacji 26 lat.</w:t>
            </w:r>
          </w:p>
          <w:p w14:paraId="31250B9D" w14:textId="1F7F347E" w:rsidR="00A07792" w:rsidRPr="00843BAD" w:rsidRDefault="00A07792" w:rsidP="00A07792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64C6" w14:textId="4F797D18" w:rsidR="00014274" w:rsidRPr="00843BAD" w:rsidRDefault="00014274" w:rsidP="00053D32">
            <w:pPr>
              <w:spacing w:after="0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9A1DCE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014274" w:rsidRPr="0006715F" w14:paraId="2D54099C" w14:textId="1A6EBD13" w:rsidTr="003145C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8D3F" w14:textId="2FCEC887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CBD8" w14:textId="77777777" w:rsidR="00014274" w:rsidRPr="00843BAD" w:rsidRDefault="00014274" w:rsidP="00014274">
            <w:pPr>
              <w:spacing w:after="0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Stacja uzdatniania wody</w:t>
            </w:r>
          </w:p>
          <w:p w14:paraId="70445EDC" w14:textId="60A40C96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z wkładem mechanicznym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07E0" w14:textId="1083BEA5" w:rsidR="00014274" w:rsidRPr="00843BAD" w:rsidRDefault="00014274" w:rsidP="0001427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6-65-654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C9DC" w14:textId="293585DA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BA38" w14:textId="59D73270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 xml:space="preserve">  8 160,82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99C9" w14:textId="2E0FE20C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02.11.2006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FFE9" w14:textId="156F9B2E" w:rsidR="00014274" w:rsidRPr="00843BAD" w:rsidRDefault="00014274" w:rsidP="00053D32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 xml:space="preserve">Urządzenie wyeksploatowane. </w:t>
            </w:r>
            <w:r w:rsidR="00053D32">
              <w:rPr>
                <w:rFonts w:ascii="Lato" w:hAnsi="Lato"/>
                <w:color w:val="000000"/>
                <w:sz w:val="20"/>
                <w:szCs w:val="20"/>
              </w:rPr>
              <w:t xml:space="preserve">Czas eksploatacji ok. </w:t>
            </w:r>
            <w:r w:rsidR="004845BA">
              <w:rPr>
                <w:rFonts w:ascii="Lato" w:hAnsi="Lato"/>
                <w:color w:val="000000"/>
                <w:sz w:val="20"/>
                <w:szCs w:val="20"/>
              </w:rPr>
              <w:t>20</w:t>
            </w:r>
            <w:r w:rsidR="00053D32">
              <w:rPr>
                <w:rFonts w:ascii="Lato" w:hAnsi="Lato"/>
                <w:color w:val="000000"/>
                <w:sz w:val="20"/>
                <w:szCs w:val="20"/>
              </w:rPr>
              <w:t xml:space="preserve"> lat. </w:t>
            </w:r>
            <w:r w:rsidRPr="00843BAD">
              <w:rPr>
                <w:rFonts w:ascii="Lato" w:hAnsi="Lato"/>
                <w:color w:val="000000"/>
                <w:sz w:val="20"/>
                <w:szCs w:val="20"/>
              </w:rPr>
              <w:t>Naprawa nieopłacalna.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3DC6" w14:textId="02C0DE69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9A1DCE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  <w:tr w:rsidR="00014274" w:rsidRPr="0006715F" w14:paraId="21570A49" w14:textId="45468D6D" w:rsidTr="00053D32">
        <w:trPr>
          <w:trHeight w:val="7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1707" w14:textId="5CD080FE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b/>
                <w:color w:val="000000" w:themeColor="text1"/>
                <w:kern w:val="3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5ED4" w14:textId="54EBF551" w:rsidR="00014274" w:rsidRPr="00843BAD" w:rsidRDefault="00014274" w:rsidP="00014274">
            <w:pPr>
              <w:spacing w:after="0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Rzutnik multimedialny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CB72" w14:textId="54B5E0F4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6-66-662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CBDB" w14:textId="54D91390" w:rsidR="00014274" w:rsidRPr="00843BAD" w:rsidRDefault="00014274" w:rsidP="0001427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</w:pPr>
            <w:r w:rsidRPr="00843BAD">
              <w:rPr>
                <w:rFonts w:ascii="Lato" w:eastAsia="Andale Sans UI" w:hAnsi="Lato"/>
                <w:color w:val="000000" w:themeColor="text1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3259" w14:textId="0728EA95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7 867,78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7D76" w14:textId="2D8D6981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843BAD">
              <w:rPr>
                <w:rFonts w:ascii="Lato" w:hAnsi="Lato"/>
                <w:color w:val="000000"/>
                <w:sz w:val="20"/>
                <w:szCs w:val="20"/>
              </w:rPr>
              <w:t>22.12.2006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323C" w14:textId="73B62B0F" w:rsidR="00014274" w:rsidRPr="00843BAD" w:rsidRDefault="002C54FD" w:rsidP="00053D32">
            <w:pPr>
              <w:spacing w:after="0" w:line="240" w:lineRule="auto"/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 xml:space="preserve">Przestarzały technologicznie. </w:t>
            </w:r>
            <w:r w:rsidR="00014274">
              <w:rPr>
                <w:rFonts w:ascii="Lato" w:hAnsi="Lato"/>
                <w:color w:val="000000"/>
                <w:sz w:val="20"/>
                <w:szCs w:val="20"/>
              </w:rPr>
              <w:t>Naprawa sprzętu przekracza 80% wartości.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66CA" w14:textId="3C2109B5" w:rsidR="00014274" w:rsidRPr="00843BAD" w:rsidRDefault="00014274" w:rsidP="00014274">
            <w:pPr>
              <w:jc w:val="center"/>
              <w:rPr>
                <w:rFonts w:ascii="Lato" w:hAnsi="Lato"/>
                <w:color w:val="000000"/>
                <w:sz w:val="20"/>
                <w:szCs w:val="20"/>
              </w:rPr>
            </w:pPr>
            <w:r w:rsidRPr="009A1DCE">
              <w:rPr>
                <w:rFonts w:ascii="Lato" w:hAnsi="Lato"/>
                <w:color w:val="000000"/>
                <w:sz w:val="20"/>
                <w:szCs w:val="20"/>
              </w:rPr>
              <w:t>Nieodpłatne przekazanie lub darowizna</w:t>
            </w:r>
          </w:p>
        </w:tc>
      </w:tr>
    </w:tbl>
    <w:p w14:paraId="10B7FE6F" w14:textId="77777777" w:rsidR="00714B21" w:rsidRPr="0006715F" w:rsidRDefault="00714B21">
      <w:pPr>
        <w:rPr>
          <w:rFonts w:ascii="Lato" w:hAnsi="Lato"/>
          <w:sz w:val="24"/>
          <w:szCs w:val="24"/>
        </w:rPr>
      </w:pPr>
    </w:p>
    <w:sectPr w:rsidR="00714B21" w:rsidRPr="0006715F" w:rsidSect="00B01405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F7"/>
    <w:rsid w:val="00014274"/>
    <w:rsid w:val="00042708"/>
    <w:rsid w:val="00045293"/>
    <w:rsid w:val="00053D32"/>
    <w:rsid w:val="0006715F"/>
    <w:rsid w:val="000A56F2"/>
    <w:rsid w:val="000E21F8"/>
    <w:rsid w:val="000F1D34"/>
    <w:rsid w:val="000F6298"/>
    <w:rsid w:val="0019684C"/>
    <w:rsid w:val="001D37F5"/>
    <w:rsid w:val="002C54FD"/>
    <w:rsid w:val="00304CF6"/>
    <w:rsid w:val="003145C7"/>
    <w:rsid w:val="00343293"/>
    <w:rsid w:val="00381AD7"/>
    <w:rsid w:val="003F548F"/>
    <w:rsid w:val="00444D34"/>
    <w:rsid w:val="004463BB"/>
    <w:rsid w:val="00483E08"/>
    <w:rsid w:val="004845BA"/>
    <w:rsid w:val="0049037C"/>
    <w:rsid w:val="004A6B09"/>
    <w:rsid w:val="004F4578"/>
    <w:rsid w:val="004F5167"/>
    <w:rsid w:val="005E6377"/>
    <w:rsid w:val="005F3C3F"/>
    <w:rsid w:val="00602DB2"/>
    <w:rsid w:val="006351A7"/>
    <w:rsid w:val="0064526F"/>
    <w:rsid w:val="006576F1"/>
    <w:rsid w:val="006F2272"/>
    <w:rsid w:val="00700ACB"/>
    <w:rsid w:val="00714B21"/>
    <w:rsid w:val="0071646D"/>
    <w:rsid w:val="0078226B"/>
    <w:rsid w:val="007A7063"/>
    <w:rsid w:val="007C5C9C"/>
    <w:rsid w:val="007C7602"/>
    <w:rsid w:val="007E4634"/>
    <w:rsid w:val="008320EB"/>
    <w:rsid w:val="00843BAD"/>
    <w:rsid w:val="00851698"/>
    <w:rsid w:val="008F1BD2"/>
    <w:rsid w:val="008F21F8"/>
    <w:rsid w:val="009036FC"/>
    <w:rsid w:val="00905EC7"/>
    <w:rsid w:val="00991F4F"/>
    <w:rsid w:val="00A07792"/>
    <w:rsid w:val="00A65B22"/>
    <w:rsid w:val="00A746F7"/>
    <w:rsid w:val="00A83A26"/>
    <w:rsid w:val="00A977CE"/>
    <w:rsid w:val="00B01405"/>
    <w:rsid w:val="00B25F26"/>
    <w:rsid w:val="00B547E9"/>
    <w:rsid w:val="00B613BB"/>
    <w:rsid w:val="00B835B7"/>
    <w:rsid w:val="00BB21BD"/>
    <w:rsid w:val="00BB7CCE"/>
    <w:rsid w:val="00C20B97"/>
    <w:rsid w:val="00C63419"/>
    <w:rsid w:val="00CD3712"/>
    <w:rsid w:val="00D07818"/>
    <w:rsid w:val="00D74E62"/>
    <w:rsid w:val="00EA12FD"/>
    <w:rsid w:val="00F02AF5"/>
    <w:rsid w:val="00F21815"/>
    <w:rsid w:val="00F60DAD"/>
    <w:rsid w:val="00F66CC5"/>
    <w:rsid w:val="00FC2773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F3FB"/>
  <w15:chartTrackingRefBased/>
  <w15:docId w15:val="{D7235A67-D2A5-4B7A-9839-B9905A9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E62"/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6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46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46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46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46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46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46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4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46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46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46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46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46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46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4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46F7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46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46F7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46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46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4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9</cp:revision>
  <cp:lastPrinted>2026-04-02T12:05:00Z</cp:lastPrinted>
  <dcterms:created xsi:type="dcterms:W3CDTF">2026-03-30T11:49:00Z</dcterms:created>
  <dcterms:modified xsi:type="dcterms:W3CDTF">2026-04-17T10:44:00Z</dcterms:modified>
</cp:coreProperties>
</file>