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385" w:rsidRPr="00CD5385" w:rsidRDefault="002A7B45" w:rsidP="00CD5385">
      <w:pPr>
        <w:tabs>
          <w:tab w:val="left" w:pos="85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9186C">
        <w:rPr>
          <w:rFonts w:asciiTheme="minorHAnsi" w:hAnsiTheme="minorHAnsi" w:cstheme="minorHAnsi"/>
          <w:sz w:val="22"/>
          <w:szCs w:val="22"/>
        </w:rPr>
        <w:t>BDG.</w:t>
      </w:r>
      <w:r w:rsidR="00CD5385" w:rsidRPr="00CD5385">
        <w:t xml:space="preserve"> </w:t>
      </w:r>
      <w:r w:rsidR="009660DD">
        <w:rPr>
          <w:rFonts w:asciiTheme="minorHAnsi" w:hAnsiTheme="minorHAnsi" w:cstheme="minorHAnsi"/>
          <w:sz w:val="22"/>
          <w:szCs w:val="22"/>
        </w:rPr>
        <w:t>WZP.1935.</w:t>
      </w:r>
      <w:r w:rsidR="00D07D4A">
        <w:rPr>
          <w:rFonts w:asciiTheme="minorHAnsi" w:hAnsiTheme="minorHAnsi" w:cstheme="minorHAnsi"/>
          <w:sz w:val="22"/>
          <w:szCs w:val="22"/>
        </w:rPr>
        <w:t>19</w:t>
      </w:r>
      <w:r w:rsidR="009660DD">
        <w:rPr>
          <w:rFonts w:asciiTheme="minorHAnsi" w:hAnsiTheme="minorHAnsi" w:cstheme="minorHAnsi"/>
          <w:sz w:val="22"/>
          <w:szCs w:val="22"/>
        </w:rPr>
        <w:t>.2022</w:t>
      </w:r>
      <w:r w:rsidR="00CD5385" w:rsidRPr="00CD5385">
        <w:rPr>
          <w:rFonts w:asciiTheme="minorHAnsi" w:hAnsiTheme="minorHAnsi" w:cstheme="minorHAnsi"/>
          <w:sz w:val="22"/>
          <w:szCs w:val="22"/>
        </w:rPr>
        <w:t>.MG</w:t>
      </w:r>
    </w:p>
    <w:p w:rsidR="00CD5385" w:rsidRDefault="009660DD" w:rsidP="00CD5385">
      <w:pPr>
        <w:tabs>
          <w:tab w:val="left" w:pos="851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PN-</w:t>
      </w:r>
      <w:r w:rsidR="00D07D4A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>4/2022</w:t>
      </w:r>
    </w:p>
    <w:p w:rsidR="00E35EB5" w:rsidRDefault="00E35EB5" w:rsidP="00CD5385">
      <w:pPr>
        <w:tabs>
          <w:tab w:val="left" w:pos="851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7A64E4" w:rsidRDefault="00E35EB5" w:rsidP="00CD5385">
      <w:pPr>
        <w:tabs>
          <w:tab w:val="left" w:pos="851"/>
        </w:tabs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INFORMACJA</w:t>
      </w:r>
      <w:r w:rsidR="007A64E4" w:rsidRPr="0069186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O WYBORZE NAJKORZYSTNIEJSZEJ OFERTY</w:t>
      </w:r>
      <w:r w:rsidR="00A111B7" w:rsidRPr="0069186C">
        <w:rPr>
          <w:rStyle w:val="Odwoanieprzypisudolnego"/>
          <w:rFonts w:asciiTheme="minorHAnsi" w:hAnsiTheme="minorHAnsi" w:cstheme="minorHAnsi"/>
          <w:b/>
          <w:color w:val="000000"/>
          <w:sz w:val="22"/>
          <w:szCs w:val="22"/>
        </w:rPr>
        <w:footnoteReference w:id="1"/>
      </w:r>
    </w:p>
    <w:p w:rsidR="00D07D4A" w:rsidRDefault="00D07D4A" w:rsidP="00CD5385">
      <w:pPr>
        <w:tabs>
          <w:tab w:val="left" w:pos="851"/>
        </w:tabs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E35EB5" w:rsidRPr="0069186C" w:rsidRDefault="00E35EB5" w:rsidP="00941FC1">
      <w:pPr>
        <w:tabs>
          <w:tab w:val="left" w:pos="5812"/>
        </w:tabs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D07D4A" w:rsidRPr="00941FC1" w:rsidRDefault="00D07D4A" w:rsidP="00D07D4A">
      <w:pPr>
        <w:pStyle w:val="Spistreci1"/>
        <w:ind w:right="-425"/>
        <w:jc w:val="left"/>
        <w:rPr>
          <w:rFonts w:asciiTheme="minorHAnsi" w:hAnsiTheme="minorHAnsi" w:cstheme="minorHAnsi"/>
          <w:i w:val="0"/>
        </w:rPr>
      </w:pPr>
      <w:r w:rsidRPr="0069186C">
        <w:rPr>
          <w:rFonts w:asciiTheme="minorHAnsi" w:hAnsiTheme="minorHAnsi" w:cstheme="minorHAnsi"/>
        </w:rPr>
        <w:t xml:space="preserve">dotyczy: postępowania o udzielenie zamówienia publicznego, prowadzonego w trybie </w:t>
      </w:r>
      <w:r>
        <w:rPr>
          <w:rFonts w:asciiTheme="minorHAnsi" w:hAnsiTheme="minorHAnsi" w:cstheme="minorHAnsi"/>
        </w:rPr>
        <w:t>przetargu nieograniczonego, na „</w:t>
      </w:r>
      <w:r w:rsidRPr="00180C47">
        <w:rPr>
          <w:rFonts w:asciiTheme="minorHAnsi" w:hAnsiTheme="minorHAnsi" w:cstheme="minorHAnsi"/>
        </w:rPr>
        <w:t>dostawę flag w dedykowanym opakowaniu do punktów adresowych na terenie Polski i do siedziby Zamawiającego</w:t>
      </w:r>
      <w:r>
        <w:rPr>
          <w:rFonts w:asciiTheme="minorHAnsi" w:hAnsiTheme="minorHAnsi" w:cstheme="minorHAnsi"/>
        </w:rPr>
        <w:t>”.</w:t>
      </w:r>
    </w:p>
    <w:p w:rsidR="004800C5" w:rsidRPr="00941FC1" w:rsidRDefault="004800C5" w:rsidP="00941FC1">
      <w:pPr>
        <w:keepNext/>
        <w:tabs>
          <w:tab w:val="left" w:pos="1800"/>
          <w:tab w:val="left" w:pos="9000"/>
          <w:tab w:val="left" w:pos="9214"/>
        </w:tabs>
        <w:ind w:right="-425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D07D4A" w:rsidRPr="001B6535" w:rsidRDefault="00D07D4A" w:rsidP="00D07D4A">
      <w:pPr>
        <w:pStyle w:val="Akapitzlist"/>
        <w:keepNext/>
        <w:tabs>
          <w:tab w:val="left" w:pos="1800"/>
          <w:tab w:val="left" w:pos="9000"/>
          <w:tab w:val="left" w:pos="9214"/>
        </w:tabs>
        <w:spacing w:line="295" w:lineRule="auto"/>
        <w:ind w:left="0" w:right="-425"/>
        <w:outlineLvl w:val="0"/>
        <w:rPr>
          <w:rFonts w:asciiTheme="minorHAnsi" w:hAnsiTheme="minorHAnsi" w:cstheme="minorHAnsi"/>
          <w:b/>
          <w:color w:val="000000"/>
          <w:sz w:val="21"/>
          <w:szCs w:val="21"/>
        </w:rPr>
      </w:pPr>
      <w:r w:rsidRPr="00D07D4A">
        <w:rPr>
          <w:rFonts w:asciiTheme="minorHAnsi" w:hAnsiTheme="minorHAnsi" w:cstheme="minorHAnsi"/>
          <w:b/>
          <w:color w:val="000000"/>
          <w:sz w:val="21"/>
          <w:szCs w:val="21"/>
        </w:rPr>
        <w:t xml:space="preserve"> </w:t>
      </w:r>
      <w:r w:rsidRPr="001B6535">
        <w:rPr>
          <w:rFonts w:asciiTheme="minorHAnsi" w:hAnsiTheme="minorHAnsi" w:cstheme="minorHAnsi"/>
          <w:b/>
          <w:color w:val="000000"/>
          <w:sz w:val="21"/>
          <w:szCs w:val="21"/>
        </w:rPr>
        <w:t>I. Informacja o wyborze oferty najkorzystniejszej:</w:t>
      </w:r>
    </w:p>
    <w:p w:rsidR="00D07D4A" w:rsidRDefault="00D07D4A" w:rsidP="00D07D4A">
      <w:pPr>
        <w:shd w:val="clear" w:color="auto" w:fill="FFFFFF"/>
        <w:ind w:left="142" w:right="-425"/>
        <w:rPr>
          <w:rFonts w:asciiTheme="minorHAnsi" w:hAnsiTheme="minorHAnsi" w:cstheme="minorHAnsi"/>
          <w:bCs/>
          <w:sz w:val="22"/>
          <w:szCs w:val="22"/>
        </w:rPr>
      </w:pPr>
      <w:r w:rsidRPr="0069186C">
        <w:rPr>
          <w:rFonts w:asciiTheme="minorHAnsi" w:hAnsiTheme="minorHAnsi" w:cstheme="minorHAnsi"/>
          <w:color w:val="000000"/>
          <w:sz w:val="22"/>
          <w:szCs w:val="22"/>
        </w:rPr>
        <w:t>W</w:t>
      </w:r>
      <w:r w:rsidRPr="0069186C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 xml:space="preserve">niniejszym </w:t>
      </w:r>
      <w:r w:rsidRPr="0069186C">
        <w:rPr>
          <w:rFonts w:asciiTheme="minorHAnsi" w:hAnsiTheme="minorHAnsi" w:cstheme="minorHAnsi"/>
          <w:sz w:val="22"/>
          <w:szCs w:val="22"/>
        </w:rPr>
        <w:t>postępowaniu o udzielenie zamówienia</w:t>
      </w:r>
      <w:r>
        <w:rPr>
          <w:rFonts w:asciiTheme="minorHAnsi" w:hAnsiTheme="minorHAnsi" w:cstheme="minorHAnsi"/>
          <w:sz w:val="22"/>
          <w:szCs w:val="22"/>
        </w:rPr>
        <w:t xml:space="preserve"> publicznego, </w:t>
      </w:r>
      <w:r w:rsidRPr="005C3852">
        <w:rPr>
          <w:rFonts w:asciiTheme="minorHAnsi" w:hAnsiTheme="minorHAnsi" w:cstheme="minorHAnsi"/>
          <w:bCs/>
          <w:sz w:val="22"/>
          <w:szCs w:val="22"/>
        </w:rPr>
        <w:t xml:space="preserve">jako najkorzystniejszą </w:t>
      </w:r>
      <w:r>
        <w:rPr>
          <w:rFonts w:asciiTheme="minorHAnsi" w:hAnsiTheme="minorHAnsi" w:cstheme="minorHAnsi"/>
          <w:bCs/>
          <w:sz w:val="22"/>
          <w:szCs w:val="22"/>
        </w:rPr>
        <w:t>Zamawiający wybrał</w:t>
      </w:r>
      <w:r>
        <w:rPr>
          <w:rFonts w:asciiTheme="minorHAnsi" w:hAnsiTheme="minorHAnsi" w:cstheme="minorHAnsi"/>
          <w:sz w:val="22"/>
          <w:szCs w:val="22"/>
        </w:rPr>
        <w:t xml:space="preserve"> ofertę nr 1, złożoną </w:t>
      </w:r>
      <w:r w:rsidRPr="009660DD">
        <w:rPr>
          <w:rFonts w:asciiTheme="minorHAnsi" w:hAnsiTheme="minorHAnsi" w:cstheme="minorHAnsi"/>
          <w:bCs/>
          <w:sz w:val="22"/>
          <w:szCs w:val="22"/>
        </w:rPr>
        <w:t xml:space="preserve">przez </w:t>
      </w:r>
      <w:r w:rsidRPr="00180C47">
        <w:rPr>
          <w:rFonts w:asciiTheme="minorHAnsi" w:hAnsiTheme="minorHAnsi" w:cstheme="minorHAnsi"/>
          <w:bCs/>
          <w:sz w:val="22"/>
          <w:szCs w:val="22"/>
        </w:rPr>
        <w:t>SELT</w:t>
      </w:r>
      <w:r>
        <w:rPr>
          <w:rFonts w:asciiTheme="minorHAnsi" w:hAnsiTheme="minorHAnsi" w:cstheme="minorHAnsi"/>
          <w:bCs/>
          <w:sz w:val="22"/>
          <w:szCs w:val="22"/>
        </w:rPr>
        <w:t xml:space="preserve">ET Paweł Szopa Sp. K. – Akcyjna, z siedzibą przy </w:t>
      </w:r>
      <w:r w:rsidRPr="00180C47">
        <w:rPr>
          <w:rFonts w:asciiTheme="minorHAnsi" w:hAnsiTheme="minorHAnsi" w:cstheme="minorHAnsi"/>
          <w:bCs/>
          <w:sz w:val="22"/>
          <w:szCs w:val="22"/>
        </w:rPr>
        <w:t>ul. Jagiellońsk</w:t>
      </w:r>
      <w:r>
        <w:rPr>
          <w:rFonts w:asciiTheme="minorHAnsi" w:hAnsiTheme="minorHAnsi" w:cstheme="minorHAnsi"/>
          <w:bCs/>
          <w:sz w:val="22"/>
          <w:szCs w:val="22"/>
        </w:rPr>
        <w:t xml:space="preserve">iej 88/24, </w:t>
      </w:r>
      <w:r w:rsidRPr="00180C47">
        <w:rPr>
          <w:rFonts w:asciiTheme="minorHAnsi" w:hAnsiTheme="minorHAnsi" w:cstheme="minorHAnsi"/>
          <w:bCs/>
          <w:sz w:val="22"/>
          <w:szCs w:val="22"/>
        </w:rPr>
        <w:t>00-992 Warszawa</w:t>
      </w:r>
      <w:r w:rsidRPr="009660DD">
        <w:rPr>
          <w:rFonts w:asciiTheme="minorHAnsi" w:hAnsiTheme="minorHAnsi" w:cstheme="minorHAnsi"/>
          <w:bCs/>
          <w:sz w:val="22"/>
          <w:szCs w:val="22"/>
        </w:rPr>
        <w:t>.</w:t>
      </w:r>
    </w:p>
    <w:p w:rsidR="002852B5" w:rsidRPr="00180C47" w:rsidRDefault="002852B5" w:rsidP="00D07D4A">
      <w:pPr>
        <w:shd w:val="clear" w:color="auto" w:fill="FFFFFF"/>
        <w:ind w:left="142" w:right="-425"/>
        <w:rPr>
          <w:rFonts w:asciiTheme="minorHAnsi" w:hAnsiTheme="minorHAnsi" w:cstheme="minorHAnsi"/>
          <w:bCs/>
          <w:sz w:val="22"/>
          <w:szCs w:val="22"/>
        </w:rPr>
      </w:pPr>
      <w:bookmarkStart w:id="0" w:name="_GoBack"/>
      <w:bookmarkEnd w:id="0"/>
    </w:p>
    <w:p w:rsidR="00D07D4A" w:rsidRPr="003B3401" w:rsidRDefault="00D07D4A" w:rsidP="00D07D4A">
      <w:pPr>
        <w:keepNext/>
        <w:tabs>
          <w:tab w:val="left" w:pos="1800"/>
          <w:tab w:val="left" w:pos="9000"/>
          <w:tab w:val="left" w:pos="9214"/>
        </w:tabs>
        <w:ind w:left="142" w:right="-425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AD7349">
        <w:rPr>
          <w:rFonts w:asciiTheme="minorHAnsi" w:hAnsiTheme="minorHAnsi" w:cstheme="minorHAnsi"/>
          <w:b/>
          <w:sz w:val="22"/>
          <w:szCs w:val="22"/>
        </w:rPr>
        <w:t>Uzasadnienie</w:t>
      </w:r>
      <w:r>
        <w:rPr>
          <w:rFonts w:asciiTheme="minorHAnsi" w:hAnsiTheme="minorHAnsi" w:cstheme="minorHAnsi"/>
          <w:b/>
          <w:sz w:val="22"/>
          <w:szCs w:val="22"/>
        </w:rPr>
        <w:t xml:space="preserve"> wyboru: </w:t>
      </w:r>
      <w:r>
        <w:rPr>
          <w:rFonts w:asciiTheme="minorHAnsi" w:hAnsiTheme="minorHAnsi" w:cstheme="minorHAnsi"/>
          <w:bCs/>
          <w:sz w:val="22"/>
          <w:szCs w:val="22"/>
        </w:rPr>
        <w:t>Wykonawca nie podlega</w:t>
      </w:r>
      <w:r w:rsidRPr="00AD7349">
        <w:rPr>
          <w:rFonts w:asciiTheme="minorHAnsi" w:hAnsiTheme="minorHAnsi" w:cstheme="minorHAnsi"/>
          <w:bCs/>
          <w:sz w:val="22"/>
          <w:szCs w:val="22"/>
        </w:rPr>
        <w:t xml:space="preserve"> wyklucze</w:t>
      </w:r>
      <w:r>
        <w:rPr>
          <w:rFonts w:asciiTheme="minorHAnsi" w:hAnsiTheme="minorHAnsi" w:cstheme="minorHAnsi"/>
          <w:bCs/>
          <w:sz w:val="22"/>
          <w:szCs w:val="22"/>
        </w:rPr>
        <w:t>niu z udziału w postępowaniu, jego oferta spełnia</w:t>
      </w:r>
      <w:r w:rsidRPr="00AD7349">
        <w:rPr>
          <w:rFonts w:asciiTheme="minorHAnsi" w:hAnsiTheme="minorHAnsi" w:cstheme="minorHAnsi"/>
          <w:bCs/>
          <w:sz w:val="22"/>
          <w:szCs w:val="22"/>
        </w:rPr>
        <w:t xml:space="preserve"> wymagania postawi</w:t>
      </w:r>
      <w:r>
        <w:rPr>
          <w:rFonts w:asciiTheme="minorHAnsi" w:hAnsiTheme="minorHAnsi" w:cstheme="minorHAnsi"/>
          <w:bCs/>
          <w:sz w:val="22"/>
          <w:szCs w:val="22"/>
        </w:rPr>
        <w:t>one przez Zamawiającego w SWZ</w:t>
      </w:r>
      <w:r w:rsidRPr="009660DD">
        <w:rPr>
          <w:rFonts w:asciiTheme="minorHAnsi" w:hAnsiTheme="minorHAnsi" w:cstheme="minorHAnsi"/>
          <w:bCs/>
          <w:sz w:val="22"/>
          <w:szCs w:val="22"/>
        </w:rPr>
        <w:t xml:space="preserve"> i uzyskała największą łączną ilość punktów </w:t>
      </w:r>
      <w:r>
        <w:rPr>
          <w:rFonts w:asciiTheme="minorHAnsi" w:hAnsiTheme="minorHAnsi" w:cstheme="minorHAnsi"/>
          <w:bCs/>
          <w:sz w:val="22"/>
          <w:szCs w:val="22"/>
        </w:rPr>
        <w:br/>
      </w:r>
      <w:r w:rsidR="002852B5">
        <w:rPr>
          <w:rFonts w:asciiTheme="minorHAnsi" w:hAnsiTheme="minorHAnsi" w:cstheme="minorHAnsi"/>
          <w:bCs/>
          <w:sz w:val="22"/>
          <w:szCs w:val="22"/>
        </w:rPr>
        <w:t xml:space="preserve">w kryteriach określonych w SWZ - </w:t>
      </w:r>
      <w:r w:rsidR="002852B5" w:rsidRPr="002852B5">
        <w:rPr>
          <w:rFonts w:asciiTheme="minorHAnsi" w:hAnsiTheme="minorHAnsi" w:cstheme="minorHAnsi"/>
          <w:bCs/>
          <w:sz w:val="22"/>
          <w:szCs w:val="22"/>
        </w:rPr>
        <w:t>zgodnie z art. 239 ust 1 ustawy z dnia 11 września 2019 r. Prawo zamówień publicznych (Dz. U. z 2021 r. poz. 1129, z późn. zm.), Zamawiający wybiera najkorzystniejszą ofertę na podstawie kryteriów oceny ofert określonych w dokumentach zamówienia.</w:t>
      </w:r>
    </w:p>
    <w:p w:rsidR="009660DD" w:rsidRPr="001B6535" w:rsidRDefault="009660DD" w:rsidP="00D07D4A">
      <w:pPr>
        <w:pStyle w:val="Akapitzlist"/>
        <w:keepNext/>
        <w:tabs>
          <w:tab w:val="left" w:pos="1800"/>
          <w:tab w:val="left" w:pos="9000"/>
          <w:tab w:val="left" w:pos="9214"/>
        </w:tabs>
        <w:spacing w:line="295" w:lineRule="auto"/>
        <w:ind w:left="0" w:right="-425"/>
        <w:outlineLvl w:val="0"/>
        <w:rPr>
          <w:rFonts w:asciiTheme="minorHAnsi" w:hAnsiTheme="minorHAnsi" w:cstheme="minorHAnsi"/>
          <w:b/>
          <w:sz w:val="21"/>
          <w:szCs w:val="21"/>
          <w:u w:val="single"/>
        </w:rPr>
      </w:pPr>
    </w:p>
    <w:p w:rsidR="00D07D4A" w:rsidRPr="00D07D4A" w:rsidRDefault="00D07D4A" w:rsidP="00D07D4A">
      <w:pPr>
        <w:pStyle w:val="Akapitzlist"/>
        <w:numPr>
          <w:ilvl w:val="0"/>
          <w:numId w:val="24"/>
        </w:numPr>
        <w:tabs>
          <w:tab w:val="left" w:pos="284"/>
        </w:tabs>
        <w:ind w:left="709" w:right="-428"/>
        <w:rPr>
          <w:rFonts w:asciiTheme="minorHAnsi" w:hAnsiTheme="minorHAnsi" w:cstheme="minorHAnsi"/>
          <w:b/>
          <w:sz w:val="22"/>
          <w:szCs w:val="22"/>
        </w:rPr>
      </w:pPr>
      <w:r w:rsidRPr="00D07D4A">
        <w:rPr>
          <w:rFonts w:asciiTheme="minorHAnsi" w:hAnsiTheme="minorHAnsi" w:cstheme="minorHAnsi"/>
          <w:b/>
          <w:sz w:val="22"/>
          <w:szCs w:val="22"/>
        </w:rPr>
        <w:t>Streszczenie oceny oferty nieodrzuconej:</w:t>
      </w:r>
    </w:p>
    <w:p w:rsidR="00D07D4A" w:rsidRPr="0027664D" w:rsidRDefault="00D07D4A" w:rsidP="00D07D4A">
      <w:pPr>
        <w:ind w:left="720" w:right="-428"/>
        <w:contextualSpacing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5000" w:type="pct"/>
        <w:tblInd w:w="279" w:type="dxa"/>
        <w:tblLayout w:type="fixed"/>
        <w:tblLook w:val="01E0" w:firstRow="1" w:lastRow="1" w:firstColumn="1" w:lastColumn="1" w:noHBand="0" w:noVBand="0"/>
      </w:tblPr>
      <w:tblGrid>
        <w:gridCol w:w="567"/>
        <w:gridCol w:w="2977"/>
        <w:gridCol w:w="1544"/>
        <w:gridCol w:w="2605"/>
        <w:gridCol w:w="1511"/>
      </w:tblGrid>
      <w:tr w:rsidR="00D07D4A" w:rsidRPr="0082576E" w:rsidTr="006D73D3">
        <w:trPr>
          <w:trHeight w:val="960"/>
        </w:trPr>
        <w:tc>
          <w:tcPr>
            <w:tcW w:w="308" w:type="pct"/>
            <w:vAlign w:val="center"/>
          </w:tcPr>
          <w:p w:rsidR="00D07D4A" w:rsidRPr="005800A1" w:rsidRDefault="00D07D4A" w:rsidP="006D73D3">
            <w:pPr>
              <w:spacing w:line="240" w:lineRule="exact"/>
              <w:ind w:left="-109" w:right="-107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800A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617" w:type="pct"/>
            <w:vAlign w:val="center"/>
          </w:tcPr>
          <w:p w:rsidR="00D07D4A" w:rsidRPr="005800A1" w:rsidRDefault="00D07D4A" w:rsidP="006D73D3">
            <w:pPr>
              <w:shd w:val="clear" w:color="auto" w:fill="FFFFFF"/>
              <w:spacing w:line="240" w:lineRule="exac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5800A1">
              <w:rPr>
                <w:rFonts w:asciiTheme="minorHAnsi" w:hAnsiTheme="minorHAnsi" w:cstheme="minorHAnsi"/>
                <w:bCs/>
                <w:sz w:val="16"/>
                <w:szCs w:val="16"/>
              </w:rPr>
              <w:t>Nazwa (firma)</w:t>
            </w:r>
          </w:p>
          <w:p w:rsidR="00D07D4A" w:rsidRPr="005800A1" w:rsidRDefault="00D07D4A" w:rsidP="006D73D3">
            <w:pPr>
              <w:shd w:val="clear" w:color="auto" w:fill="FFFFFF"/>
              <w:spacing w:line="240" w:lineRule="exact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800A1">
              <w:rPr>
                <w:rFonts w:asciiTheme="minorHAnsi" w:hAnsiTheme="minorHAnsi" w:cstheme="minorHAnsi"/>
                <w:bCs/>
                <w:sz w:val="16"/>
                <w:szCs w:val="16"/>
              </w:rPr>
              <w:t>i adres Wykonawcy</w:t>
            </w:r>
          </w:p>
        </w:tc>
        <w:tc>
          <w:tcPr>
            <w:tcW w:w="839" w:type="pct"/>
            <w:vAlign w:val="center"/>
          </w:tcPr>
          <w:p w:rsidR="00D07D4A" w:rsidRPr="005800A1" w:rsidRDefault="00D07D4A" w:rsidP="006D73D3">
            <w:pPr>
              <w:shd w:val="clear" w:color="auto" w:fill="FFFFFF"/>
              <w:tabs>
                <w:tab w:val="num" w:pos="3600"/>
              </w:tabs>
              <w:spacing w:line="240" w:lineRule="exact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800A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Cena oferty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br/>
            </w:r>
            <w:r w:rsidRPr="005800A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brutto zł</w:t>
            </w:r>
          </w:p>
        </w:tc>
        <w:tc>
          <w:tcPr>
            <w:tcW w:w="1415" w:type="pct"/>
            <w:vAlign w:val="center"/>
          </w:tcPr>
          <w:p w:rsidR="00D07D4A" w:rsidRPr="005800A1" w:rsidRDefault="00D07D4A" w:rsidP="006D73D3">
            <w:pPr>
              <w:shd w:val="clear" w:color="auto" w:fill="FFFFFF"/>
              <w:tabs>
                <w:tab w:val="num" w:pos="3600"/>
              </w:tabs>
              <w:spacing w:line="240" w:lineRule="exact"/>
              <w:ind w:left="-111" w:right="-106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</w:t>
            </w:r>
            <w:r w:rsidRPr="005800A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krócenie terminu na wyprodukowanie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br/>
            </w:r>
            <w:r w:rsidRPr="005800A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i dostarczenie (dostawę) zestawów,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br/>
            </w:r>
            <w:r w:rsidRPr="005800A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 których mowa w § 1 ust. 1 pkt 1 PPU</w:t>
            </w:r>
          </w:p>
        </w:tc>
        <w:tc>
          <w:tcPr>
            <w:tcW w:w="821" w:type="pct"/>
          </w:tcPr>
          <w:p w:rsidR="00D07D4A" w:rsidRPr="005800A1" w:rsidRDefault="00D07D4A" w:rsidP="006D73D3">
            <w:pPr>
              <w:shd w:val="clear" w:color="auto" w:fill="FFFFFF"/>
              <w:tabs>
                <w:tab w:val="num" w:pos="3600"/>
              </w:tabs>
              <w:spacing w:line="240" w:lineRule="exact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:rsidR="00D07D4A" w:rsidRDefault="00D07D4A" w:rsidP="006D73D3">
            <w:pPr>
              <w:shd w:val="clear" w:color="auto" w:fill="FFFFFF"/>
              <w:tabs>
                <w:tab w:val="num" w:pos="3600"/>
              </w:tabs>
              <w:spacing w:line="240" w:lineRule="exact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800A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Łączna liczba </w:t>
            </w:r>
          </w:p>
          <w:p w:rsidR="00D07D4A" w:rsidRPr="005800A1" w:rsidRDefault="00D07D4A" w:rsidP="006D73D3">
            <w:pPr>
              <w:shd w:val="clear" w:color="auto" w:fill="FFFFFF"/>
              <w:tabs>
                <w:tab w:val="num" w:pos="3600"/>
              </w:tabs>
              <w:spacing w:line="240" w:lineRule="exact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800A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punktów</w:t>
            </w:r>
          </w:p>
        </w:tc>
      </w:tr>
      <w:tr w:rsidR="00D07D4A" w:rsidRPr="00316FEE" w:rsidTr="006D73D3">
        <w:trPr>
          <w:trHeight w:val="506"/>
        </w:trPr>
        <w:tc>
          <w:tcPr>
            <w:tcW w:w="308" w:type="pct"/>
            <w:vAlign w:val="center"/>
          </w:tcPr>
          <w:p w:rsidR="00D07D4A" w:rsidRPr="00180C47" w:rsidRDefault="00D07D4A" w:rsidP="006D73D3">
            <w:pPr>
              <w:spacing w:line="24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80C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17" w:type="pct"/>
          </w:tcPr>
          <w:p w:rsidR="00D07D4A" w:rsidRPr="00180C47" w:rsidRDefault="00D07D4A" w:rsidP="006D73D3">
            <w:pPr>
              <w:widowControl w:val="0"/>
              <w:spacing w:line="240" w:lineRule="exact"/>
              <w:ind w:right="-99"/>
              <w:rPr>
                <w:rFonts w:asciiTheme="minorHAnsi" w:eastAsia="Century Gothic" w:hAnsiTheme="minorHAnsi" w:cstheme="minorHAnsi"/>
                <w:color w:val="000000"/>
                <w:sz w:val="18"/>
                <w:szCs w:val="18"/>
                <w:lang w:bidi="pl-PL"/>
              </w:rPr>
            </w:pPr>
            <w:r w:rsidRPr="00180C47">
              <w:rPr>
                <w:rFonts w:asciiTheme="minorHAnsi" w:eastAsia="Century Gothic" w:hAnsiTheme="minorHAnsi" w:cstheme="minorHAnsi"/>
                <w:color w:val="000000"/>
                <w:sz w:val="18"/>
                <w:szCs w:val="18"/>
                <w:lang w:bidi="pl-PL"/>
              </w:rPr>
              <w:t>SELTET Paweł Szopa Sp. K. – Akcyjna</w:t>
            </w:r>
          </w:p>
          <w:p w:rsidR="00D07D4A" w:rsidRPr="00180C47" w:rsidRDefault="00D07D4A" w:rsidP="006D73D3">
            <w:pPr>
              <w:widowControl w:val="0"/>
              <w:spacing w:line="240" w:lineRule="exact"/>
              <w:ind w:right="-99"/>
              <w:rPr>
                <w:rFonts w:asciiTheme="minorHAnsi" w:eastAsia="Century Gothic" w:hAnsiTheme="minorHAnsi" w:cstheme="minorHAnsi"/>
                <w:color w:val="000000"/>
                <w:sz w:val="18"/>
                <w:szCs w:val="18"/>
                <w:lang w:bidi="pl-PL"/>
              </w:rPr>
            </w:pPr>
            <w:r w:rsidRPr="00180C47">
              <w:rPr>
                <w:rFonts w:asciiTheme="minorHAnsi" w:eastAsia="Century Gothic" w:hAnsiTheme="minorHAnsi" w:cstheme="minorHAnsi"/>
                <w:color w:val="000000"/>
                <w:sz w:val="18"/>
                <w:szCs w:val="18"/>
                <w:lang w:bidi="pl-PL"/>
              </w:rPr>
              <w:t>ul. Jagiellońska 88/24</w:t>
            </w:r>
          </w:p>
          <w:p w:rsidR="00D07D4A" w:rsidRPr="00180C47" w:rsidRDefault="00D07D4A" w:rsidP="006D73D3">
            <w:pPr>
              <w:widowControl w:val="0"/>
              <w:spacing w:line="240" w:lineRule="exact"/>
              <w:ind w:right="-99"/>
              <w:rPr>
                <w:rFonts w:asciiTheme="minorHAnsi" w:eastAsia="Century Gothic" w:hAnsiTheme="minorHAnsi" w:cstheme="minorHAnsi"/>
                <w:color w:val="000000"/>
                <w:sz w:val="18"/>
                <w:szCs w:val="18"/>
                <w:lang w:bidi="pl-PL"/>
              </w:rPr>
            </w:pPr>
            <w:r w:rsidRPr="00180C47">
              <w:rPr>
                <w:rFonts w:asciiTheme="minorHAnsi" w:eastAsia="Century Gothic" w:hAnsiTheme="minorHAnsi" w:cstheme="minorHAnsi"/>
                <w:color w:val="000000"/>
                <w:sz w:val="18"/>
                <w:szCs w:val="18"/>
                <w:lang w:bidi="pl-PL"/>
              </w:rPr>
              <w:t>00-992 Warszawa</w:t>
            </w:r>
          </w:p>
        </w:tc>
        <w:tc>
          <w:tcPr>
            <w:tcW w:w="839" w:type="pct"/>
            <w:vAlign w:val="center"/>
          </w:tcPr>
          <w:p w:rsidR="00D07D4A" w:rsidRPr="00180C47" w:rsidRDefault="00D07D4A" w:rsidP="006D73D3">
            <w:pPr>
              <w:spacing w:line="240" w:lineRule="exact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180C47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  <w:t>80 pkt</w:t>
            </w:r>
          </w:p>
          <w:p w:rsidR="00D07D4A" w:rsidRPr="00180C47" w:rsidRDefault="00D07D4A" w:rsidP="006D73D3">
            <w:pPr>
              <w:spacing w:line="240" w:lineRule="exact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180C47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  <w:t>(5 000 000 zł)</w:t>
            </w:r>
          </w:p>
        </w:tc>
        <w:tc>
          <w:tcPr>
            <w:tcW w:w="1415" w:type="pct"/>
            <w:vAlign w:val="center"/>
          </w:tcPr>
          <w:p w:rsidR="00D07D4A" w:rsidRPr="00180C47" w:rsidRDefault="00D07D4A" w:rsidP="006D73D3">
            <w:pPr>
              <w:spacing w:line="240" w:lineRule="exact"/>
              <w:ind w:left="-111" w:right="-106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180C47">
              <w:rPr>
                <w:rFonts w:asciiTheme="minorHAnsi" w:eastAsia="Century Gothic" w:hAnsiTheme="minorHAnsi" w:cstheme="minorHAnsi"/>
                <w:color w:val="000000"/>
                <w:sz w:val="18"/>
                <w:szCs w:val="18"/>
                <w:lang w:bidi="pl-PL"/>
              </w:rPr>
              <w:t xml:space="preserve">20 pkt </w:t>
            </w:r>
            <w:r w:rsidRPr="00180C47">
              <w:rPr>
                <w:rFonts w:asciiTheme="minorHAnsi" w:eastAsia="Century Gothic" w:hAnsiTheme="minorHAnsi" w:cstheme="minorHAnsi"/>
                <w:color w:val="000000"/>
                <w:sz w:val="18"/>
                <w:szCs w:val="18"/>
                <w:lang w:bidi="pl-PL"/>
              </w:rPr>
              <w:br/>
              <w:t>(najpóźniej do 8 sierpnia 2022 r.)</w:t>
            </w:r>
          </w:p>
        </w:tc>
        <w:tc>
          <w:tcPr>
            <w:tcW w:w="821" w:type="pct"/>
          </w:tcPr>
          <w:p w:rsidR="00D07D4A" w:rsidRPr="00316FEE" w:rsidRDefault="00D07D4A" w:rsidP="006D73D3">
            <w:pPr>
              <w:spacing w:line="240" w:lineRule="exact"/>
              <w:jc w:val="center"/>
              <w:rPr>
                <w:rFonts w:asciiTheme="minorHAnsi" w:eastAsiaTheme="minorHAnsi" w:hAnsiTheme="minorHAnsi" w:cstheme="minorHAnsi"/>
                <w:b/>
                <w:color w:val="000000"/>
                <w:sz w:val="18"/>
                <w:szCs w:val="18"/>
                <w:lang w:eastAsia="en-US"/>
              </w:rPr>
            </w:pPr>
          </w:p>
          <w:p w:rsidR="00D07D4A" w:rsidRPr="00316FEE" w:rsidRDefault="00D07D4A" w:rsidP="006D73D3">
            <w:pPr>
              <w:spacing w:line="240" w:lineRule="exact"/>
              <w:jc w:val="center"/>
              <w:rPr>
                <w:rFonts w:asciiTheme="minorHAnsi" w:eastAsiaTheme="minorHAnsi" w:hAnsiTheme="minorHAnsi" w:cstheme="minorHAnsi"/>
                <w:b/>
                <w:color w:val="000000"/>
                <w:sz w:val="18"/>
                <w:szCs w:val="18"/>
                <w:lang w:eastAsia="en-US"/>
              </w:rPr>
            </w:pPr>
            <w:r w:rsidRPr="00316FEE">
              <w:rPr>
                <w:rFonts w:asciiTheme="minorHAnsi" w:eastAsiaTheme="minorHAnsi" w:hAnsiTheme="minorHAnsi" w:cstheme="minorHAnsi"/>
                <w:b/>
                <w:color w:val="000000"/>
                <w:sz w:val="18"/>
                <w:szCs w:val="18"/>
                <w:lang w:eastAsia="en-US"/>
              </w:rPr>
              <w:t>100 pkt</w:t>
            </w:r>
          </w:p>
        </w:tc>
      </w:tr>
      <w:tr w:rsidR="00D07D4A" w:rsidRPr="00316FEE" w:rsidTr="006D73D3">
        <w:trPr>
          <w:trHeight w:val="405"/>
        </w:trPr>
        <w:tc>
          <w:tcPr>
            <w:tcW w:w="308" w:type="pct"/>
            <w:vAlign w:val="center"/>
          </w:tcPr>
          <w:p w:rsidR="00D07D4A" w:rsidRPr="00316FEE" w:rsidRDefault="00D07D4A" w:rsidP="006D73D3">
            <w:pPr>
              <w:spacing w:line="24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16FE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17" w:type="pct"/>
          </w:tcPr>
          <w:p w:rsidR="00D07D4A" w:rsidRPr="00316FEE" w:rsidRDefault="00D07D4A" w:rsidP="006D73D3">
            <w:pPr>
              <w:widowControl w:val="0"/>
              <w:spacing w:line="240" w:lineRule="exact"/>
              <w:ind w:right="-99"/>
              <w:rPr>
                <w:rFonts w:asciiTheme="minorHAnsi" w:eastAsia="Century Gothic" w:hAnsiTheme="minorHAnsi" w:cstheme="minorHAnsi"/>
                <w:color w:val="000000"/>
                <w:sz w:val="18"/>
                <w:szCs w:val="18"/>
                <w:lang w:bidi="pl-PL"/>
              </w:rPr>
            </w:pPr>
            <w:r w:rsidRPr="00316FEE">
              <w:rPr>
                <w:rFonts w:asciiTheme="minorHAnsi" w:eastAsia="Century Gothic" w:hAnsiTheme="minorHAnsi" w:cstheme="minorHAnsi"/>
                <w:color w:val="000000"/>
                <w:sz w:val="18"/>
                <w:szCs w:val="18"/>
                <w:lang w:bidi="pl-PL"/>
              </w:rPr>
              <w:t>LION TEXTILE Cezary Godlewski</w:t>
            </w:r>
          </w:p>
          <w:p w:rsidR="00D07D4A" w:rsidRPr="00316FEE" w:rsidRDefault="00D07D4A" w:rsidP="006D73D3">
            <w:pPr>
              <w:widowControl w:val="0"/>
              <w:spacing w:line="240" w:lineRule="exact"/>
              <w:ind w:right="-99"/>
              <w:rPr>
                <w:rFonts w:asciiTheme="minorHAnsi" w:eastAsia="Century Gothic" w:hAnsiTheme="minorHAnsi" w:cstheme="minorHAnsi"/>
                <w:color w:val="000000"/>
                <w:sz w:val="18"/>
                <w:szCs w:val="18"/>
                <w:lang w:bidi="pl-PL"/>
              </w:rPr>
            </w:pPr>
            <w:r w:rsidRPr="00316FEE">
              <w:rPr>
                <w:rFonts w:asciiTheme="minorHAnsi" w:eastAsia="Century Gothic" w:hAnsiTheme="minorHAnsi" w:cstheme="minorHAnsi"/>
                <w:color w:val="000000"/>
                <w:sz w:val="18"/>
                <w:szCs w:val="18"/>
                <w:lang w:bidi="pl-PL"/>
              </w:rPr>
              <w:t>ul. Kasztanowa 13, Dąbrówka Wielka 95-100 Zgierz</w:t>
            </w:r>
          </w:p>
        </w:tc>
        <w:tc>
          <w:tcPr>
            <w:tcW w:w="839" w:type="pct"/>
            <w:vAlign w:val="center"/>
          </w:tcPr>
          <w:p w:rsidR="00D07D4A" w:rsidRPr="00180C47" w:rsidRDefault="00D07D4A" w:rsidP="006D73D3">
            <w:pPr>
              <w:spacing w:line="240" w:lineRule="exact"/>
              <w:jc w:val="center"/>
              <w:rPr>
                <w:rFonts w:asciiTheme="minorHAnsi" w:eastAsiaTheme="minorHAnsi" w:hAnsiTheme="minorHAnsi" w:cstheme="minorHAnsi"/>
                <w:b/>
                <w:color w:val="000000"/>
                <w:sz w:val="18"/>
                <w:szCs w:val="18"/>
                <w:lang w:eastAsia="en-US"/>
              </w:rPr>
            </w:pPr>
            <w:r w:rsidRPr="00180C47"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  <w:t>oferta odrzucona</w:t>
            </w:r>
          </w:p>
        </w:tc>
        <w:tc>
          <w:tcPr>
            <w:tcW w:w="1415" w:type="pct"/>
            <w:vAlign w:val="center"/>
          </w:tcPr>
          <w:p w:rsidR="00D07D4A" w:rsidRPr="00180C47" w:rsidRDefault="00D07D4A" w:rsidP="006D73D3">
            <w:pPr>
              <w:spacing w:line="240" w:lineRule="exact"/>
              <w:ind w:left="-111" w:right="-106"/>
              <w:jc w:val="center"/>
              <w:rPr>
                <w:rFonts w:asciiTheme="minorHAnsi" w:eastAsiaTheme="minorHAnsi" w:hAnsiTheme="minorHAnsi" w:cstheme="minorHAnsi"/>
                <w:b/>
                <w:color w:val="000000"/>
                <w:sz w:val="18"/>
                <w:szCs w:val="18"/>
                <w:lang w:eastAsia="en-US"/>
              </w:rPr>
            </w:pPr>
            <w:r w:rsidRPr="00180C47"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  <w:t>oferta odrzucona</w:t>
            </w:r>
          </w:p>
        </w:tc>
        <w:tc>
          <w:tcPr>
            <w:tcW w:w="821" w:type="pct"/>
          </w:tcPr>
          <w:p w:rsidR="00D07D4A" w:rsidRPr="00180C47" w:rsidRDefault="00D07D4A" w:rsidP="006D73D3">
            <w:pPr>
              <w:spacing w:line="240" w:lineRule="exact"/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</w:p>
          <w:p w:rsidR="00D07D4A" w:rsidRPr="00180C47" w:rsidRDefault="00D07D4A" w:rsidP="006D73D3">
            <w:pPr>
              <w:spacing w:line="240" w:lineRule="exact"/>
              <w:jc w:val="center"/>
              <w:rPr>
                <w:rFonts w:asciiTheme="minorHAnsi" w:eastAsiaTheme="minorHAnsi" w:hAnsiTheme="minorHAnsi" w:cstheme="minorHAnsi"/>
                <w:b/>
                <w:color w:val="000000"/>
                <w:sz w:val="18"/>
                <w:szCs w:val="18"/>
                <w:lang w:eastAsia="en-US"/>
              </w:rPr>
            </w:pPr>
            <w:r w:rsidRPr="00180C47"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  <w:t>oferta odrzucona</w:t>
            </w:r>
          </w:p>
        </w:tc>
      </w:tr>
    </w:tbl>
    <w:p w:rsidR="0027664D" w:rsidRPr="0027664D" w:rsidRDefault="0027664D" w:rsidP="0027664D">
      <w:pPr>
        <w:ind w:left="720" w:right="-428"/>
        <w:contextualSpacing/>
        <w:rPr>
          <w:rFonts w:asciiTheme="minorHAnsi" w:hAnsiTheme="minorHAnsi" w:cstheme="minorHAnsi"/>
          <w:sz w:val="22"/>
          <w:szCs w:val="22"/>
        </w:rPr>
      </w:pPr>
    </w:p>
    <w:p w:rsidR="0027664D" w:rsidRPr="0027664D" w:rsidRDefault="0027664D" w:rsidP="0027664D">
      <w:pPr>
        <w:ind w:left="720"/>
        <w:contextualSpacing/>
        <w:rPr>
          <w:rFonts w:asciiTheme="minorHAnsi" w:hAnsiTheme="minorHAnsi" w:cstheme="minorHAnsi"/>
          <w:sz w:val="22"/>
          <w:szCs w:val="22"/>
        </w:rPr>
      </w:pPr>
    </w:p>
    <w:p w:rsidR="0027664D" w:rsidRPr="00ED300B" w:rsidRDefault="0027664D" w:rsidP="00ED300B">
      <w:pPr>
        <w:pStyle w:val="Akapitzlist"/>
        <w:spacing w:line="295" w:lineRule="auto"/>
        <w:ind w:left="142" w:right="-425"/>
        <w:rPr>
          <w:rFonts w:asciiTheme="minorHAnsi" w:hAnsiTheme="minorHAnsi" w:cstheme="minorHAnsi"/>
          <w:b/>
          <w:sz w:val="21"/>
          <w:szCs w:val="21"/>
        </w:rPr>
      </w:pPr>
    </w:p>
    <w:p w:rsidR="006F27C7" w:rsidRPr="00FD2190" w:rsidRDefault="006F27C7" w:rsidP="006E31F6">
      <w:pPr>
        <w:ind w:left="-567" w:right="-425" w:hanging="360"/>
        <w:jc w:val="both"/>
        <w:rPr>
          <w:rFonts w:asciiTheme="minorHAnsi" w:hAnsiTheme="minorHAnsi" w:cstheme="minorHAnsi"/>
          <w:b/>
          <w:i/>
          <w:sz w:val="18"/>
          <w:szCs w:val="18"/>
        </w:rPr>
      </w:pPr>
    </w:p>
    <w:sectPr w:rsidR="006F27C7" w:rsidRPr="00FD2190" w:rsidSect="00FD2190">
      <w:headerReference w:type="first" r:id="rId8"/>
      <w:pgSz w:w="11906" w:h="16838" w:code="9"/>
      <w:pgMar w:top="709" w:right="1274" w:bottom="568" w:left="1418" w:header="729" w:footer="6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D91" w:rsidRDefault="00B12D91">
      <w:r>
        <w:separator/>
      </w:r>
    </w:p>
  </w:endnote>
  <w:endnote w:type="continuationSeparator" w:id="0">
    <w:p w:rsidR="00B12D91" w:rsidRDefault="00B12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D91" w:rsidRDefault="00B12D91">
      <w:r>
        <w:separator/>
      </w:r>
    </w:p>
  </w:footnote>
  <w:footnote w:type="continuationSeparator" w:id="0">
    <w:p w:rsidR="00B12D91" w:rsidRDefault="00B12D91">
      <w:r>
        <w:continuationSeparator/>
      </w:r>
    </w:p>
  </w:footnote>
  <w:footnote w:id="1">
    <w:p w:rsidR="00A111B7" w:rsidRPr="00ED300B" w:rsidRDefault="00A111B7" w:rsidP="00CD5385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ED300B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D300B">
        <w:rPr>
          <w:rFonts w:asciiTheme="minorHAnsi" w:hAnsiTheme="minorHAnsi" w:cstheme="minorHAnsi"/>
          <w:sz w:val="18"/>
          <w:szCs w:val="18"/>
        </w:rPr>
        <w:t xml:space="preserve"> </w:t>
      </w:r>
      <w:r w:rsidR="00152AB2" w:rsidRPr="00ED300B">
        <w:rPr>
          <w:rFonts w:asciiTheme="minorHAnsi" w:hAnsiTheme="minorHAnsi" w:cstheme="minorHAnsi"/>
          <w:sz w:val="18"/>
          <w:szCs w:val="18"/>
        </w:rPr>
        <w:t>Podstawa – art. 253</w:t>
      </w:r>
      <w:r w:rsidR="001344FA" w:rsidRPr="00ED300B">
        <w:rPr>
          <w:rFonts w:asciiTheme="minorHAnsi" w:hAnsiTheme="minorHAnsi" w:cstheme="minorHAnsi"/>
          <w:sz w:val="18"/>
          <w:szCs w:val="18"/>
        </w:rPr>
        <w:t xml:space="preserve"> ust. </w:t>
      </w:r>
      <w:r w:rsidR="004800C5">
        <w:rPr>
          <w:rFonts w:asciiTheme="minorHAnsi" w:hAnsiTheme="minorHAnsi" w:cstheme="minorHAnsi"/>
          <w:sz w:val="18"/>
          <w:szCs w:val="18"/>
        </w:rPr>
        <w:t>2</w:t>
      </w:r>
      <w:r w:rsidR="003B3401">
        <w:rPr>
          <w:rFonts w:asciiTheme="minorHAnsi" w:hAnsiTheme="minorHAnsi" w:cstheme="minorHAnsi"/>
          <w:sz w:val="18"/>
          <w:szCs w:val="18"/>
        </w:rPr>
        <w:t xml:space="preserve"> </w:t>
      </w:r>
      <w:r w:rsidRPr="00ED300B">
        <w:rPr>
          <w:rFonts w:asciiTheme="minorHAnsi" w:hAnsiTheme="minorHAnsi" w:cstheme="minorHAnsi"/>
          <w:sz w:val="18"/>
          <w:szCs w:val="18"/>
        </w:rPr>
        <w:t xml:space="preserve">ustawy </w:t>
      </w:r>
      <w:r w:rsidR="00CD5385" w:rsidRPr="00ED300B">
        <w:rPr>
          <w:rFonts w:asciiTheme="minorHAnsi" w:hAnsiTheme="minorHAnsi" w:cstheme="minorHAnsi"/>
          <w:sz w:val="18"/>
          <w:szCs w:val="18"/>
        </w:rPr>
        <w:t xml:space="preserve">z </w:t>
      </w:r>
      <w:r w:rsidR="00ED300B">
        <w:rPr>
          <w:rFonts w:asciiTheme="minorHAnsi" w:hAnsiTheme="minorHAnsi" w:cstheme="minorHAnsi"/>
          <w:sz w:val="18"/>
          <w:szCs w:val="18"/>
        </w:rPr>
        <w:t xml:space="preserve">dnia </w:t>
      </w:r>
      <w:r w:rsidR="00ED300B" w:rsidRPr="00ED300B">
        <w:rPr>
          <w:rFonts w:asciiTheme="minorHAnsi" w:hAnsiTheme="minorHAnsi" w:cstheme="minorHAnsi"/>
          <w:sz w:val="18"/>
          <w:szCs w:val="18"/>
        </w:rPr>
        <w:t>11 września 2019 r. (Dz.</w:t>
      </w:r>
      <w:r w:rsidR="004800C5">
        <w:rPr>
          <w:rFonts w:asciiTheme="minorHAnsi" w:hAnsiTheme="minorHAnsi" w:cstheme="minorHAnsi"/>
          <w:sz w:val="18"/>
          <w:szCs w:val="18"/>
        </w:rPr>
        <w:t xml:space="preserve"> U. z 2021 r. poz. 1129 ze zm.)</w:t>
      </w:r>
      <w:r w:rsidR="00ED300B" w:rsidRPr="00ED300B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38F" w:rsidRDefault="0078038F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D1700B3" wp14:editId="668293EA">
          <wp:simplePos x="0" y="0"/>
          <wp:positionH relativeFrom="column">
            <wp:posOffset>131445</wp:posOffset>
          </wp:positionH>
          <wp:positionV relativeFrom="paragraph">
            <wp:posOffset>171450</wp:posOffset>
          </wp:positionV>
          <wp:extent cx="5400675" cy="1819275"/>
          <wp:effectExtent l="0" t="0" r="9525" b="9525"/>
          <wp:wrapTight wrapText="bothSides">
            <wp:wrapPolygon edited="0">
              <wp:start x="0" y="0"/>
              <wp:lineTo x="0" y="21487"/>
              <wp:lineTo x="21562" y="21487"/>
              <wp:lineTo x="21562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19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2539C"/>
    <w:multiLevelType w:val="hybridMultilevel"/>
    <w:tmpl w:val="29BEE89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F7708D"/>
    <w:multiLevelType w:val="hybridMultilevel"/>
    <w:tmpl w:val="57EC7A92"/>
    <w:lvl w:ilvl="0" w:tplc="0E8C6FB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678C9"/>
    <w:multiLevelType w:val="hybridMultilevel"/>
    <w:tmpl w:val="0B1A663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B770DE5"/>
    <w:multiLevelType w:val="hybridMultilevel"/>
    <w:tmpl w:val="E6BA1BD2"/>
    <w:lvl w:ilvl="0" w:tplc="FB06AAA4">
      <w:start w:val="1"/>
      <w:numFmt w:val="decimal"/>
      <w:lvlText w:val="%1)"/>
      <w:lvlJc w:val="left"/>
      <w:pPr>
        <w:ind w:left="-6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" w:hanging="360"/>
      </w:pPr>
    </w:lvl>
    <w:lvl w:ilvl="2" w:tplc="0415001B" w:tentative="1">
      <w:start w:val="1"/>
      <w:numFmt w:val="lowerRoman"/>
      <w:lvlText w:val="%3."/>
      <w:lvlJc w:val="right"/>
      <w:pPr>
        <w:ind w:left="807" w:hanging="180"/>
      </w:pPr>
    </w:lvl>
    <w:lvl w:ilvl="3" w:tplc="0415000F" w:tentative="1">
      <w:start w:val="1"/>
      <w:numFmt w:val="decimal"/>
      <w:lvlText w:val="%4."/>
      <w:lvlJc w:val="left"/>
      <w:pPr>
        <w:ind w:left="1527" w:hanging="360"/>
      </w:pPr>
    </w:lvl>
    <w:lvl w:ilvl="4" w:tplc="04150019" w:tentative="1">
      <w:start w:val="1"/>
      <w:numFmt w:val="lowerLetter"/>
      <w:lvlText w:val="%5."/>
      <w:lvlJc w:val="left"/>
      <w:pPr>
        <w:ind w:left="2247" w:hanging="360"/>
      </w:pPr>
    </w:lvl>
    <w:lvl w:ilvl="5" w:tplc="0415001B" w:tentative="1">
      <w:start w:val="1"/>
      <w:numFmt w:val="lowerRoman"/>
      <w:lvlText w:val="%6."/>
      <w:lvlJc w:val="right"/>
      <w:pPr>
        <w:ind w:left="2967" w:hanging="180"/>
      </w:pPr>
    </w:lvl>
    <w:lvl w:ilvl="6" w:tplc="0415000F" w:tentative="1">
      <w:start w:val="1"/>
      <w:numFmt w:val="decimal"/>
      <w:lvlText w:val="%7."/>
      <w:lvlJc w:val="left"/>
      <w:pPr>
        <w:ind w:left="3687" w:hanging="360"/>
      </w:pPr>
    </w:lvl>
    <w:lvl w:ilvl="7" w:tplc="04150019" w:tentative="1">
      <w:start w:val="1"/>
      <w:numFmt w:val="lowerLetter"/>
      <w:lvlText w:val="%8."/>
      <w:lvlJc w:val="left"/>
      <w:pPr>
        <w:ind w:left="4407" w:hanging="360"/>
      </w:pPr>
    </w:lvl>
    <w:lvl w:ilvl="8" w:tplc="0415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4" w15:restartNumberingAfterBreak="0">
    <w:nsid w:val="16DE6BCF"/>
    <w:multiLevelType w:val="hybridMultilevel"/>
    <w:tmpl w:val="DC4E5E24"/>
    <w:lvl w:ilvl="0" w:tplc="2620278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96D36"/>
    <w:multiLevelType w:val="hybridMultilevel"/>
    <w:tmpl w:val="9C282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63A30"/>
    <w:multiLevelType w:val="hybridMultilevel"/>
    <w:tmpl w:val="D054B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67230"/>
    <w:multiLevelType w:val="hybridMultilevel"/>
    <w:tmpl w:val="831A09E8"/>
    <w:lvl w:ilvl="0" w:tplc="7FC6677C">
      <w:start w:val="1"/>
      <w:numFmt w:val="decimal"/>
      <w:lvlText w:val="%1."/>
      <w:lvlJc w:val="left"/>
      <w:pPr>
        <w:ind w:left="2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97" w:hanging="360"/>
      </w:pPr>
    </w:lvl>
    <w:lvl w:ilvl="2" w:tplc="0415001B" w:tentative="1">
      <w:start w:val="1"/>
      <w:numFmt w:val="lowerRoman"/>
      <w:lvlText w:val="%3."/>
      <w:lvlJc w:val="right"/>
      <w:pPr>
        <w:ind w:left="1717" w:hanging="180"/>
      </w:pPr>
    </w:lvl>
    <w:lvl w:ilvl="3" w:tplc="0415000F" w:tentative="1">
      <w:start w:val="1"/>
      <w:numFmt w:val="decimal"/>
      <w:lvlText w:val="%4."/>
      <w:lvlJc w:val="left"/>
      <w:pPr>
        <w:ind w:left="2437" w:hanging="360"/>
      </w:pPr>
    </w:lvl>
    <w:lvl w:ilvl="4" w:tplc="04150019" w:tentative="1">
      <w:start w:val="1"/>
      <w:numFmt w:val="lowerLetter"/>
      <w:lvlText w:val="%5."/>
      <w:lvlJc w:val="left"/>
      <w:pPr>
        <w:ind w:left="3157" w:hanging="360"/>
      </w:pPr>
    </w:lvl>
    <w:lvl w:ilvl="5" w:tplc="0415001B" w:tentative="1">
      <w:start w:val="1"/>
      <w:numFmt w:val="lowerRoman"/>
      <w:lvlText w:val="%6."/>
      <w:lvlJc w:val="right"/>
      <w:pPr>
        <w:ind w:left="3877" w:hanging="180"/>
      </w:pPr>
    </w:lvl>
    <w:lvl w:ilvl="6" w:tplc="0415000F" w:tentative="1">
      <w:start w:val="1"/>
      <w:numFmt w:val="decimal"/>
      <w:lvlText w:val="%7."/>
      <w:lvlJc w:val="left"/>
      <w:pPr>
        <w:ind w:left="4597" w:hanging="360"/>
      </w:pPr>
    </w:lvl>
    <w:lvl w:ilvl="7" w:tplc="04150019" w:tentative="1">
      <w:start w:val="1"/>
      <w:numFmt w:val="lowerLetter"/>
      <w:lvlText w:val="%8."/>
      <w:lvlJc w:val="left"/>
      <w:pPr>
        <w:ind w:left="5317" w:hanging="360"/>
      </w:pPr>
    </w:lvl>
    <w:lvl w:ilvl="8" w:tplc="0415001B" w:tentative="1">
      <w:start w:val="1"/>
      <w:numFmt w:val="lowerRoman"/>
      <w:lvlText w:val="%9."/>
      <w:lvlJc w:val="right"/>
      <w:pPr>
        <w:ind w:left="6037" w:hanging="180"/>
      </w:pPr>
    </w:lvl>
  </w:abstractNum>
  <w:abstractNum w:abstractNumId="8" w15:restartNumberingAfterBreak="0">
    <w:nsid w:val="28A15A30"/>
    <w:multiLevelType w:val="hybridMultilevel"/>
    <w:tmpl w:val="7CCAE0FC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B0A5D8E"/>
    <w:multiLevelType w:val="hybridMultilevel"/>
    <w:tmpl w:val="532C493E"/>
    <w:lvl w:ilvl="0" w:tplc="0415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2BA3554F"/>
    <w:multiLevelType w:val="hybridMultilevel"/>
    <w:tmpl w:val="5D0C157C"/>
    <w:lvl w:ilvl="0" w:tplc="0910EC4C">
      <w:start w:val="1"/>
      <w:numFmt w:val="upperRoman"/>
      <w:lvlText w:val="%1."/>
      <w:lvlJc w:val="left"/>
      <w:pPr>
        <w:ind w:left="1080" w:hanging="720"/>
      </w:pPr>
      <w:rPr>
        <w:b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03480"/>
    <w:multiLevelType w:val="hybridMultilevel"/>
    <w:tmpl w:val="7750A5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AA1A86"/>
    <w:multiLevelType w:val="hybridMultilevel"/>
    <w:tmpl w:val="7F58C7D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83857BB"/>
    <w:multiLevelType w:val="hybridMultilevel"/>
    <w:tmpl w:val="BDC822E0"/>
    <w:lvl w:ilvl="0" w:tplc="5F24806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 w:tplc="7A4AE7BE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  <w:color w:val="auto"/>
      </w:rPr>
    </w:lvl>
    <w:lvl w:ilvl="4" w:tplc="040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4" w15:restartNumberingAfterBreak="0">
    <w:nsid w:val="4EAF51F6"/>
    <w:multiLevelType w:val="hybridMultilevel"/>
    <w:tmpl w:val="48DC74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4D6966"/>
    <w:multiLevelType w:val="hybridMultilevel"/>
    <w:tmpl w:val="97BA465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5ADD0B3B"/>
    <w:multiLevelType w:val="hybridMultilevel"/>
    <w:tmpl w:val="31A61A58"/>
    <w:lvl w:ilvl="0" w:tplc="0415000F">
      <w:start w:val="1"/>
      <w:numFmt w:val="decimal"/>
      <w:lvlText w:val="%1."/>
      <w:lvlJc w:val="left"/>
      <w:pPr>
        <w:ind w:left="-273" w:hanging="360"/>
      </w:pPr>
    </w:lvl>
    <w:lvl w:ilvl="1" w:tplc="04150019">
      <w:start w:val="1"/>
      <w:numFmt w:val="lowerLetter"/>
      <w:lvlText w:val="%2."/>
      <w:lvlJc w:val="left"/>
      <w:pPr>
        <w:ind w:left="447" w:hanging="360"/>
      </w:pPr>
    </w:lvl>
    <w:lvl w:ilvl="2" w:tplc="0415001B" w:tentative="1">
      <w:start w:val="1"/>
      <w:numFmt w:val="lowerRoman"/>
      <w:lvlText w:val="%3."/>
      <w:lvlJc w:val="right"/>
      <w:pPr>
        <w:ind w:left="1167" w:hanging="180"/>
      </w:pPr>
    </w:lvl>
    <w:lvl w:ilvl="3" w:tplc="0415000F" w:tentative="1">
      <w:start w:val="1"/>
      <w:numFmt w:val="decimal"/>
      <w:lvlText w:val="%4."/>
      <w:lvlJc w:val="left"/>
      <w:pPr>
        <w:ind w:left="1887" w:hanging="360"/>
      </w:pPr>
    </w:lvl>
    <w:lvl w:ilvl="4" w:tplc="04150019" w:tentative="1">
      <w:start w:val="1"/>
      <w:numFmt w:val="lowerLetter"/>
      <w:lvlText w:val="%5."/>
      <w:lvlJc w:val="left"/>
      <w:pPr>
        <w:ind w:left="2607" w:hanging="360"/>
      </w:pPr>
    </w:lvl>
    <w:lvl w:ilvl="5" w:tplc="0415001B" w:tentative="1">
      <w:start w:val="1"/>
      <w:numFmt w:val="lowerRoman"/>
      <w:lvlText w:val="%6."/>
      <w:lvlJc w:val="right"/>
      <w:pPr>
        <w:ind w:left="3327" w:hanging="180"/>
      </w:pPr>
    </w:lvl>
    <w:lvl w:ilvl="6" w:tplc="0415000F" w:tentative="1">
      <w:start w:val="1"/>
      <w:numFmt w:val="decimal"/>
      <w:lvlText w:val="%7."/>
      <w:lvlJc w:val="left"/>
      <w:pPr>
        <w:ind w:left="4047" w:hanging="360"/>
      </w:pPr>
    </w:lvl>
    <w:lvl w:ilvl="7" w:tplc="04150019" w:tentative="1">
      <w:start w:val="1"/>
      <w:numFmt w:val="lowerLetter"/>
      <w:lvlText w:val="%8."/>
      <w:lvlJc w:val="left"/>
      <w:pPr>
        <w:ind w:left="4767" w:hanging="360"/>
      </w:pPr>
    </w:lvl>
    <w:lvl w:ilvl="8" w:tplc="0415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7" w15:restartNumberingAfterBreak="0">
    <w:nsid w:val="5BF33AE8"/>
    <w:multiLevelType w:val="hybridMultilevel"/>
    <w:tmpl w:val="998627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4D2C57"/>
    <w:multiLevelType w:val="hybridMultilevel"/>
    <w:tmpl w:val="67AA65DC"/>
    <w:lvl w:ilvl="0" w:tplc="8124CAE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E8F3A4F"/>
    <w:multiLevelType w:val="hybridMultilevel"/>
    <w:tmpl w:val="3D0A24AA"/>
    <w:lvl w:ilvl="0" w:tplc="33662D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6271A3"/>
    <w:multiLevelType w:val="hybridMultilevel"/>
    <w:tmpl w:val="73867446"/>
    <w:lvl w:ilvl="0" w:tplc="03F2DD04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7815AA8"/>
    <w:multiLevelType w:val="hybridMultilevel"/>
    <w:tmpl w:val="BCC4578A"/>
    <w:lvl w:ilvl="0" w:tplc="E23CA6C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49D60DE6">
      <w:start w:val="1"/>
      <w:numFmt w:val="decimal"/>
      <w:lvlText w:val="%2)"/>
      <w:lvlJc w:val="left"/>
      <w:pPr>
        <w:tabs>
          <w:tab w:val="num" w:pos="3060"/>
        </w:tabs>
        <w:ind w:left="3060" w:hanging="360"/>
      </w:pPr>
      <w:rPr>
        <w:b w:val="0"/>
        <w:color w:val="auto"/>
      </w:r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93D5EE0"/>
    <w:multiLevelType w:val="hybridMultilevel"/>
    <w:tmpl w:val="0C0EBC1C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B8A2B41"/>
    <w:multiLevelType w:val="hybridMultilevel"/>
    <w:tmpl w:val="DF183CBC"/>
    <w:lvl w:ilvl="0" w:tplc="713EE30A">
      <w:start w:val="1"/>
      <w:numFmt w:val="upperRoman"/>
      <w:lvlText w:val="%1."/>
      <w:lvlJc w:val="left"/>
      <w:pPr>
        <w:ind w:left="-273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87" w:hanging="360"/>
      </w:pPr>
    </w:lvl>
    <w:lvl w:ilvl="2" w:tplc="0415001B" w:tentative="1">
      <w:start w:val="1"/>
      <w:numFmt w:val="lowerRoman"/>
      <w:lvlText w:val="%3."/>
      <w:lvlJc w:val="right"/>
      <w:pPr>
        <w:ind w:left="807" w:hanging="180"/>
      </w:pPr>
    </w:lvl>
    <w:lvl w:ilvl="3" w:tplc="0415000F" w:tentative="1">
      <w:start w:val="1"/>
      <w:numFmt w:val="decimal"/>
      <w:lvlText w:val="%4."/>
      <w:lvlJc w:val="left"/>
      <w:pPr>
        <w:ind w:left="1527" w:hanging="360"/>
      </w:pPr>
    </w:lvl>
    <w:lvl w:ilvl="4" w:tplc="04150019" w:tentative="1">
      <w:start w:val="1"/>
      <w:numFmt w:val="lowerLetter"/>
      <w:lvlText w:val="%5."/>
      <w:lvlJc w:val="left"/>
      <w:pPr>
        <w:ind w:left="2247" w:hanging="360"/>
      </w:pPr>
    </w:lvl>
    <w:lvl w:ilvl="5" w:tplc="0415001B" w:tentative="1">
      <w:start w:val="1"/>
      <w:numFmt w:val="lowerRoman"/>
      <w:lvlText w:val="%6."/>
      <w:lvlJc w:val="right"/>
      <w:pPr>
        <w:ind w:left="2967" w:hanging="180"/>
      </w:pPr>
    </w:lvl>
    <w:lvl w:ilvl="6" w:tplc="0415000F" w:tentative="1">
      <w:start w:val="1"/>
      <w:numFmt w:val="decimal"/>
      <w:lvlText w:val="%7."/>
      <w:lvlJc w:val="left"/>
      <w:pPr>
        <w:ind w:left="3687" w:hanging="360"/>
      </w:pPr>
    </w:lvl>
    <w:lvl w:ilvl="7" w:tplc="04150019" w:tentative="1">
      <w:start w:val="1"/>
      <w:numFmt w:val="lowerLetter"/>
      <w:lvlText w:val="%8."/>
      <w:lvlJc w:val="left"/>
      <w:pPr>
        <w:ind w:left="4407" w:hanging="360"/>
      </w:pPr>
    </w:lvl>
    <w:lvl w:ilvl="8" w:tplc="0415001B" w:tentative="1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16"/>
  </w:num>
  <w:num w:numId="2">
    <w:abstractNumId w:val="23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8"/>
  </w:num>
  <w:num w:numId="8">
    <w:abstractNumId w:val="13"/>
  </w:num>
  <w:num w:numId="9">
    <w:abstractNumId w:val="12"/>
  </w:num>
  <w:num w:numId="10">
    <w:abstractNumId w:val="2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9"/>
  </w:num>
  <w:num w:numId="15">
    <w:abstractNumId w:val="22"/>
  </w:num>
  <w:num w:numId="16">
    <w:abstractNumId w:val="8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20"/>
  </w:num>
  <w:num w:numId="20">
    <w:abstractNumId w:val="19"/>
  </w:num>
  <w:num w:numId="21">
    <w:abstractNumId w:val="2"/>
  </w:num>
  <w:num w:numId="22">
    <w:abstractNumId w:val="14"/>
  </w:num>
  <w:num w:numId="23">
    <w:abstractNumId w:val="4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452"/>
    <w:rsid w:val="000110E5"/>
    <w:rsid w:val="00071E52"/>
    <w:rsid w:val="000774FE"/>
    <w:rsid w:val="00093D91"/>
    <w:rsid w:val="00115249"/>
    <w:rsid w:val="001344FA"/>
    <w:rsid w:val="00152AB2"/>
    <w:rsid w:val="00164BBD"/>
    <w:rsid w:val="001D6146"/>
    <w:rsid w:val="001D6BBF"/>
    <w:rsid w:val="002242B3"/>
    <w:rsid w:val="00244616"/>
    <w:rsid w:val="00266A66"/>
    <w:rsid w:val="0027664D"/>
    <w:rsid w:val="002852B5"/>
    <w:rsid w:val="0029283B"/>
    <w:rsid w:val="002A7B45"/>
    <w:rsid w:val="002B35FC"/>
    <w:rsid w:val="002E01EF"/>
    <w:rsid w:val="0031791D"/>
    <w:rsid w:val="00321D94"/>
    <w:rsid w:val="00337B57"/>
    <w:rsid w:val="0034197B"/>
    <w:rsid w:val="003555C5"/>
    <w:rsid w:val="003A2D7E"/>
    <w:rsid w:val="003A76FD"/>
    <w:rsid w:val="003B3401"/>
    <w:rsid w:val="003D6DD9"/>
    <w:rsid w:val="003F0AAC"/>
    <w:rsid w:val="004759DF"/>
    <w:rsid w:val="004800C5"/>
    <w:rsid w:val="00491351"/>
    <w:rsid w:val="004914F2"/>
    <w:rsid w:val="004918D3"/>
    <w:rsid w:val="004B3918"/>
    <w:rsid w:val="004C5350"/>
    <w:rsid w:val="004F5B00"/>
    <w:rsid w:val="00506B79"/>
    <w:rsid w:val="00515562"/>
    <w:rsid w:val="0051789E"/>
    <w:rsid w:val="005614B1"/>
    <w:rsid w:val="00580371"/>
    <w:rsid w:val="005854E1"/>
    <w:rsid w:val="00595F9C"/>
    <w:rsid w:val="005C3852"/>
    <w:rsid w:val="00642D22"/>
    <w:rsid w:val="0069186C"/>
    <w:rsid w:val="006A6837"/>
    <w:rsid w:val="006E31F6"/>
    <w:rsid w:val="006E4282"/>
    <w:rsid w:val="006F27C7"/>
    <w:rsid w:val="007069E1"/>
    <w:rsid w:val="00716A03"/>
    <w:rsid w:val="00733430"/>
    <w:rsid w:val="00742A79"/>
    <w:rsid w:val="00754AA0"/>
    <w:rsid w:val="0078038F"/>
    <w:rsid w:val="00784BF1"/>
    <w:rsid w:val="007A64E4"/>
    <w:rsid w:val="007D51DE"/>
    <w:rsid w:val="007E2435"/>
    <w:rsid w:val="00886E68"/>
    <w:rsid w:val="00941FC1"/>
    <w:rsid w:val="00942905"/>
    <w:rsid w:val="009506C8"/>
    <w:rsid w:val="00957934"/>
    <w:rsid w:val="0096017E"/>
    <w:rsid w:val="009660DD"/>
    <w:rsid w:val="009E50DD"/>
    <w:rsid w:val="00A111B7"/>
    <w:rsid w:val="00A111F6"/>
    <w:rsid w:val="00A12492"/>
    <w:rsid w:val="00A13A78"/>
    <w:rsid w:val="00A93E37"/>
    <w:rsid w:val="00AC3520"/>
    <w:rsid w:val="00AD7349"/>
    <w:rsid w:val="00AE3DAC"/>
    <w:rsid w:val="00AF4FD4"/>
    <w:rsid w:val="00B06741"/>
    <w:rsid w:val="00B12D91"/>
    <w:rsid w:val="00B41A87"/>
    <w:rsid w:val="00BF5452"/>
    <w:rsid w:val="00CC31E3"/>
    <w:rsid w:val="00CD3C6B"/>
    <w:rsid w:val="00CD5385"/>
    <w:rsid w:val="00CD671F"/>
    <w:rsid w:val="00D07D4A"/>
    <w:rsid w:val="00D513DE"/>
    <w:rsid w:val="00D76734"/>
    <w:rsid w:val="00D80F69"/>
    <w:rsid w:val="00D93AB9"/>
    <w:rsid w:val="00DC2A85"/>
    <w:rsid w:val="00DE50F7"/>
    <w:rsid w:val="00E35EB5"/>
    <w:rsid w:val="00EA032D"/>
    <w:rsid w:val="00ED300B"/>
    <w:rsid w:val="00F00609"/>
    <w:rsid w:val="00F16C68"/>
    <w:rsid w:val="00F641FA"/>
    <w:rsid w:val="00F76F82"/>
    <w:rsid w:val="00F8687C"/>
    <w:rsid w:val="00FC0539"/>
    <w:rsid w:val="00FD2190"/>
    <w:rsid w:val="00FE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35713E40"/>
  <w15:chartTrackingRefBased/>
  <w15:docId w15:val="{31F6E61D-659A-4464-981C-E4D6AA2F0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5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F54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F545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BF54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F545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CW_Lista,Podsis rysunku,Akapit z listą numerowaną,Numerowanie,BulletC,Wyliczanie,Obiekt,List Paragraph,normalny tekst,Akapit z listą31,Bullets,List Paragraph1,Wypunktowanie"/>
    <w:basedOn w:val="Normalny"/>
    <w:link w:val="AkapitzlistZnak"/>
    <w:uiPriority w:val="34"/>
    <w:qFormat/>
    <w:rsid w:val="00BF5452"/>
    <w:pPr>
      <w:ind w:left="720"/>
      <w:contextualSpacing/>
    </w:pPr>
  </w:style>
  <w:style w:type="character" w:customStyle="1" w:styleId="AkapitzlistZnak">
    <w:name w:val="Akapit z listą Znak"/>
    <w:aliases w:val="CW_Lista Znak,Podsis rysunku Znak,Akapit z listą numerowaną Znak,Numerowanie Znak,BulletC Znak,Wyliczanie Znak,Obiekt Znak,List Paragraph Znak,normalny tekst Znak,Akapit z listą31 Znak,Bullets Znak,List Paragraph1 Znak"/>
    <w:link w:val="Akapitzlist"/>
    <w:uiPriority w:val="34"/>
    <w:rsid w:val="00BF545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6A0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6A03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A93E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eksttreci">
    <w:name w:val="Tekst treści_"/>
    <w:basedOn w:val="Domylnaczcionkaakapitu"/>
    <w:link w:val="Teksttreci0"/>
    <w:rsid w:val="00742A79"/>
    <w:rPr>
      <w:rFonts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42A79"/>
    <w:pPr>
      <w:widowControl w:val="0"/>
      <w:shd w:val="clear" w:color="auto" w:fill="FFFFFF"/>
      <w:jc w:val="both"/>
    </w:pPr>
    <w:rPr>
      <w:rFonts w:asciiTheme="minorHAnsi" w:eastAsiaTheme="minorHAnsi" w:hAnsiTheme="minorHAnsi" w:cs="Calibri"/>
      <w:sz w:val="22"/>
      <w:szCs w:val="22"/>
      <w:lang w:eastAsia="en-US"/>
    </w:rPr>
  </w:style>
  <w:style w:type="character" w:customStyle="1" w:styleId="Nagwek2">
    <w:name w:val="Nagłówek #2_"/>
    <w:basedOn w:val="Domylnaczcionkaakapitu"/>
    <w:link w:val="Nagwek20"/>
    <w:rsid w:val="00742A79"/>
    <w:rPr>
      <w:rFonts w:cs="Calibri"/>
      <w:b/>
      <w:bCs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742A79"/>
    <w:pPr>
      <w:widowControl w:val="0"/>
      <w:shd w:val="clear" w:color="auto" w:fill="FFFFFF"/>
      <w:spacing w:after="50"/>
      <w:ind w:right="60"/>
      <w:jc w:val="center"/>
      <w:outlineLvl w:val="1"/>
    </w:pPr>
    <w:rPr>
      <w:rFonts w:asciiTheme="minorHAnsi" w:eastAsiaTheme="minorHAnsi" w:hAnsiTheme="minorHAnsi" w:cs="Calibri"/>
      <w:b/>
      <w:bCs/>
      <w:sz w:val="22"/>
      <w:szCs w:val="22"/>
      <w:lang w:eastAsia="en-US"/>
    </w:rPr>
  </w:style>
  <w:style w:type="character" w:styleId="Hipercze">
    <w:name w:val="Hyperlink"/>
    <w:basedOn w:val="Domylnaczcionkaakapitu"/>
    <w:semiHidden/>
    <w:unhideWhenUsed/>
    <w:rsid w:val="002242B3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4F5B00"/>
    <w:pPr>
      <w:spacing w:after="100"/>
      <w:jc w:val="both"/>
    </w:pPr>
    <w:rPr>
      <w:rFonts w:ascii="Arial" w:hAnsi="Arial" w:cs="Arial"/>
      <w:i/>
      <w:color w:val="000000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2A7B45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11B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11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11B7"/>
    <w:rPr>
      <w:vertAlign w:val="superscript"/>
    </w:rPr>
  </w:style>
  <w:style w:type="paragraph" w:styleId="Bezodstpw">
    <w:name w:val="No Spacing"/>
    <w:uiPriority w:val="1"/>
    <w:qFormat/>
    <w:rsid w:val="00FD2190"/>
    <w:pPr>
      <w:spacing w:after="0" w:line="240" w:lineRule="auto"/>
    </w:pPr>
  </w:style>
  <w:style w:type="table" w:styleId="Tabela-Siatka">
    <w:name w:val="Table Grid"/>
    <w:basedOn w:val="Standardowy"/>
    <w:uiPriority w:val="39"/>
    <w:rsid w:val="00276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F4E11-A512-4CF6-A219-675FA6ABB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228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Świątnicka Iwona</dc:creator>
  <cp:keywords/>
  <dc:description/>
  <cp:lastModifiedBy>Golc Monika</cp:lastModifiedBy>
  <cp:revision>45</cp:revision>
  <cp:lastPrinted>2019-06-14T06:18:00Z</cp:lastPrinted>
  <dcterms:created xsi:type="dcterms:W3CDTF">2019-06-13T12:26:00Z</dcterms:created>
  <dcterms:modified xsi:type="dcterms:W3CDTF">2022-06-03T12:39:00Z</dcterms:modified>
</cp:coreProperties>
</file>