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C57D" w14:textId="77777777" w:rsidR="002B7971" w:rsidRDefault="002B7971" w:rsidP="002B7971">
      <w:pPr>
        <w:widowControl w:val="0"/>
        <w:tabs>
          <w:tab w:val="left" w:pos="450"/>
        </w:tabs>
        <w:suppressAutoHyphens/>
        <w:spacing w:after="0" w:line="360" w:lineRule="auto"/>
        <w:ind w:left="432"/>
        <w:jc w:val="right"/>
        <w:rPr>
          <w:rFonts w:ascii="Times New Roman" w:eastAsia="Lucida Sans Unicode" w:hAnsi="Times New Roman" w:cs="Times New Roman"/>
          <w:bCs/>
          <w14:ligatures w14:val="none"/>
        </w:rPr>
      </w:pPr>
      <w:r w:rsidRPr="002B7971">
        <w:rPr>
          <w:rFonts w:ascii="Times New Roman" w:eastAsia="Lucida Sans Unicode" w:hAnsi="Times New Roman" w:cs="Times New Roman"/>
          <w:bCs/>
          <w14:ligatures w14:val="none"/>
        </w:rPr>
        <w:t>Załącznik nr 1 do zapytania ofertowego</w:t>
      </w:r>
    </w:p>
    <w:p w14:paraId="7E1F5FF8" w14:textId="77777777" w:rsidR="002B7971" w:rsidRPr="002B7971" w:rsidRDefault="002B7971" w:rsidP="002B7971">
      <w:pPr>
        <w:widowControl w:val="0"/>
        <w:tabs>
          <w:tab w:val="left" w:pos="450"/>
        </w:tabs>
        <w:suppressAutoHyphens/>
        <w:spacing w:after="0" w:line="360" w:lineRule="auto"/>
        <w:ind w:left="432"/>
        <w:jc w:val="right"/>
        <w:rPr>
          <w:rFonts w:ascii="Times New Roman" w:eastAsia="Lucida Sans Unicode" w:hAnsi="Times New Roman" w:cs="Times New Roman"/>
          <w14:ligatures w14:val="none"/>
        </w:rPr>
      </w:pPr>
    </w:p>
    <w:p w14:paraId="20C3073B" w14:textId="77777777" w:rsidR="002B7971" w:rsidRPr="002B7971" w:rsidRDefault="002B7971" w:rsidP="002B7971">
      <w:pPr>
        <w:keepNext/>
        <w:widowControl w:val="0"/>
        <w:suppressAutoHyphens/>
        <w:spacing w:after="0" w:line="240" w:lineRule="auto"/>
        <w:ind w:left="432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hi-IN"/>
          <w14:ligatures w14:val="none"/>
        </w:rPr>
        <w:t>Szczegółowy opis</w:t>
      </w:r>
      <w:r w:rsidRPr="002B7971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  <w14:ligatures w14:val="none"/>
        </w:rPr>
        <w:t xml:space="preserve"> </w:t>
      </w:r>
      <w:r w:rsidRPr="002B7971"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hi-IN"/>
          <w14:ligatures w14:val="none"/>
        </w:rPr>
        <w:t>przedmiotu</w:t>
      </w:r>
      <w:r w:rsidRPr="002B7971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  <w14:ligatures w14:val="none"/>
        </w:rPr>
        <w:t xml:space="preserve"> </w:t>
      </w:r>
      <w:r w:rsidRPr="002B7971"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hi-IN"/>
          <w14:ligatures w14:val="none"/>
        </w:rPr>
        <w:t>zamówienia</w:t>
      </w:r>
    </w:p>
    <w:p w14:paraId="74F92C76" w14:textId="77777777" w:rsidR="002B7971" w:rsidRPr="002B7971" w:rsidRDefault="002B7971" w:rsidP="002B7971">
      <w:pPr>
        <w:suppressAutoHyphens/>
        <w:spacing w:after="140" w:line="288" w:lineRule="auto"/>
        <w:rPr>
          <w:rFonts w:ascii="Liberation Serif" w:eastAsia="SimSun" w:hAnsi="Liberation Serif" w:cs="Mangal"/>
          <w:b/>
          <w:bCs/>
          <w:sz w:val="24"/>
          <w:szCs w:val="24"/>
          <w:lang w:eastAsia="zh-CN" w:bidi="hi-IN"/>
          <w14:ligatures w14:val="none"/>
        </w:rPr>
      </w:pPr>
      <w:r w:rsidRPr="002B7971">
        <w:rPr>
          <w:rFonts w:ascii="Liberation Serif" w:eastAsia="SimSun" w:hAnsi="Liberation Serif" w:cs="Mangal"/>
          <w:sz w:val="24"/>
          <w:szCs w:val="24"/>
          <w:lang w:eastAsia="zh-CN" w:bidi="hi-IN"/>
          <w14:ligatures w14:val="none"/>
        </w:rPr>
        <w:t> </w:t>
      </w:r>
    </w:p>
    <w:p w14:paraId="162B9664" w14:textId="7671035F" w:rsidR="002B7971" w:rsidRPr="002B7971" w:rsidRDefault="002B7971" w:rsidP="002B7971">
      <w:pPr>
        <w:suppressAutoHyphens/>
        <w:spacing w:after="140" w:line="360" w:lineRule="auto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Liberation Serif" w:eastAsia="SimSun" w:hAnsi="Liberation Serif" w:cs="Mangal"/>
          <w:b/>
          <w:bCs/>
          <w:sz w:val="24"/>
          <w:szCs w:val="24"/>
          <w:lang w:eastAsia="zh-CN" w:bidi="hi-IN"/>
          <w14:ligatures w14:val="none"/>
        </w:rPr>
        <w:t>Termin składania ofert: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2</w:t>
      </w:r>
      <w:r w:rsidR="004A7AA7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8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.01.2026 r. godz. 1</w:t>
      </w:r>
      <w:r w:rsidR="004A7AA7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0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.00</w:t>
      </w:r>
    </w:p>
    <w:p w14:paraId="213546FB" w14:textId="77777777" w:rsidR="002B7971" w:rsidRPr="002B7971" w:rsidRDefault="002B7971" w:rsidP="002B7971">
      <w:pPr>
        <w:suppressAutoHyphens/>
        <w:spacing w:after="140" w:line="360" w:lineRule="auto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 </w:t>
      </w:r>
      <w:r w:rsidRPr="002B7971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>Przedmiot zamówienia:</w:t>
      </w:r>
    </w:p>
    <w:p w14:paraId="1A8394E2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>Zestaw kwalifikowany bez czytnika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certyfikat kwalifikowany ważny 2 lata, karta kryptograficzna z oprogramowaniem do jej obsługi wraz z licencją,:</w:t>
      </w:r>
    </w:p>
    <w:p w14:paraId="41F7CEC0" w14:textId="77777777" w:rsidR="002B7971" w:rsidRDefault="002B7971" w:rsidP="002B7971">
      <w:pPr>
        <w:numPr>
          <w:ilvl w:val="0"/>
          <w:numId w:val="1"/>
        </w:num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zamówienie podstawowe - 90 sztuk, </w:t>
      </w:r>
    </w:p>
    <w:p w14:paraId="460741DC" w14:textId="140C9689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 xml:space="preserve">Zestaw odnowieniowy 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certyfikat kwalifikowany ważny 2 lata, karta kryptograficzna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br/>
        <w:t>z oprogramowaniem do jej obsługi wraz z licencją dot. także odnowienia certyfikatów wydanych przez inne kwalifikowane centra certyfikacji, lub opcja odnowienia certyfikatu  on-line na posiadanej karcie kryptograficznej</w:t>
      </w:r>
    </w:p>
    <w:p w14:paraId="1F767548" w14:textId="7B638741" w:rsidR="002B7971" w:rsidRDefault="002B7971" w:rsidP="002B7971">
      <w:pPr>
        <w:numPr>
          <w:ilvl w:val="0"/>
          <w:numId w:val="2"/>
        </w:num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zestaw odnowieniowy w ilości  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- 7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4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0 sztuk, </w:t>
      </w:r>
    </w:p>
    <w:p w14:paraId="6E33BAA0" w14:textId="6917C8C9" w:rsidR="002B7971" w:rsidRPr="002B7971" w:rsidRDefault="002B7971" w:rsidP="002B7971">
      <w:pPr>
        <w:numPr>
          <w:ilvl w:val="0"/>
          <w:numId w:val="2"/>
        </w:num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zestaw odnowieniowy on-line  40 szt.</w:t>
      </w:r>
    </w:p>
    <w:p w14:paraId="1E7E1543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>Czytnik kart procesorowych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– obsługujący karty kryptograficzne, na których wgrane zostały certyfikaty kwalifikowane.</w:t>
      </w:r>
    </w:p>
    <w:p w14:paraId="66027777" w14:textId="104830AA" w:rsidR="002B7971" w:rsidRPr="002B7971" w:rsidRDefault="002B7971" w:rsidP="002B7971">
      <w:pPr>
        <w:numPr>
          <w:ilvl w:val="0"/>
          <w:numId w:val="3"/>
        </w:num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w  ilości 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- 90 sztuk, </w:t>
      </w:r>
    </w:p>
    <w:p w14:paraId="07ADFF0E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do Izby Administracji Skarbowej w Białymstoku na ul. Branickiego 9 w Białymstoku.</w:t>
      </w:r>
    </w:p>
    <w:p w14:paraId="391E6200" w14:textId="059998B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>Dostawa ilości certyfikatów jest szacunkowa w zależności od potrzeb, może być wykorzystana w całości</w:t>
      </w: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 lub </w:t>
      </w:r>
      <w:r w:rsidRPr="002B7971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 xml:space="preserve"> części</w:t>
      </w: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>.</w:t>
      </w:r>
    </w:p>
    <w:p w14:paraId="5DA27064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>Opis przedmiotu zamówienia:</w:t>
      </w:r>
    </w:p>
    <w:p w14:paraId="3BBE96BA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b/>
          <w:sz w:val="24"/>
          <w:szCs w:val="24"/>
          <w:lang w:eastAsia="zh-CN" w:bidi="hi-IN"/>
          <w14:ligatures w14:val="none"/>
        </w:rPr>
        <w:t>1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.   Zestawy powinny umożliwiać składnie podpisu elektronicznego pod plikami każdego typu i wielkości akceptowalnej przez system operacyjny Windows 10 lub jego kolejne nowsze wersje. </w:t>
      </w:r>
    </w:p>
    <w:p w14:paraId="19A934B7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2. Zakupione certyfikaty muszą być zapisane na kartach kryptograficznych –chipowych, standardowych pasujących do czytników obsługujących karty kryptograficzne w standardzie USB. </w:t>
      </w:r>
    </w:p>
    <w:p w14:paraId="0B580D7A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3. Oprogramowanie umożliwiające składnie i weryfikację podpisu, zwane dalej oprogramowaniem, musi posiadać polski interfejs użytkowania. Do oprogramowania musi być 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lastRenderedPageBreak/>
        <w:t>dołączony podręcznik użytkownika w języku polskim. Oprogramowanie umożliwia składanie i weryfikację podpisu w systemach Windows, Mac OS oraz LINUX</w:t>
      </w:r>
    </w:p>
    <w:p w14:paraId="4C09AF40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4.   Oprogramowanie musi posiadać możliwość aktualizacji na stacjach roboczych, </w:t>
      </w:r>
    </w:p>
    <w:p w14:paraId="2A95115A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5. Oprogramowanie musi umożliwiać podpisywanie wielu plików bez konieczności powtarzania numeru PIN przy każdym pliku oraz umożliwiać składanie podpisu wielokrotnego, </w:t>
      </w:r>
    </w:p>
    <w:p w14:paraId="33C78123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6.    Zestaw musi być gotowy do aktywacji w momencie przekazania go użytkownikowi. Kody PIN i PUK muszą być przekazane tylko w bezpiecznej kopercie z wymogiem zmiany PIN i możliwością zmiany PUK. Aktywacja zestawu nie może wymagać dostępu do Internetu, czy też oczekiwania na potwierdzenie aktywacji przez Wykonawcę. </w:t>
      </w:r>
    </w:p>
    <w:p w14:paraId="07B1F495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7.   Certyfikaty kwalifikowane mają mieć ważność 2 lata,</w:t>
      </w:r>
    </w:p>
    <w:p w14:paraId="5100BBF0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8.   Sprzęt, oprogramowanie oraz czytnik objęte będą gwarancją w okresie ważności certyfikatu. </w:t>
      </w:r>
    </w:p>
    <w:p w14:paraId="2436CECA" w14:textId="39341163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9.  Zestawy powinny być zgodne z ustawą z dnia 5 września 2016 r. o usługach zaufania oraz identyfikacji elektronicznej (Dz. U. z 2024 r. poz. 1</w:t>
      </w:r>
      <w:r w:rsidR="003421DD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725</w:t>
      </w: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) oraz rozporządzeniem Parlamentu Europejskiego i Rady (UE) nr 910/2014 z dnia 23 lipca 2014 r. w sprawie identyfikacji elektronicznej i usług zaufania w odniesieniu do transakcji elektronicznych na rynku wewnętrznym oraz uchylającym dyrektywę 1999/93/WE. </w:t>
      </w:r>
    </w:p>
    <w:p w14:paraId="65A7E4BC" w14:textId="028C23B5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10.  Wykonawca zapewnia odbiór w stacjonarnej, własnej placówce lub w wyjątkowej sytuacji dostarcza zestaw do siedziby Zamawiającego. </w:t>
      </w:r>
    </w:p>
    <w:p w14:paraId="74FEF9D4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11.  Wykonawca, w przypadku, gdy Zamawiający stwierdzi, iż dane pracownika zawarte w podpisie kwalifikowanym pracownika, nie są zgodne z prawidłowymi danymi zawartymi w przekazanym przez Zamawiającego zamówieniu, bezpłatnie wytworzy i wyda nowy zestaw kwalifikowany zawierający prawidłowe dane. </w:t>
      </w:r>
    </w:p>
    <w:p w14:paraId="74C32BAE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2B7971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12. Wykonawca umożliwi odnowienie online certyfikatów na posiadanych kartach bez konieczności ponownego potwierdzania tożsamości. </w:t>
      </w:r>
    </w:p>
    <w:p w14:paraId="7E6FA12D" w14:textId="77777777" w:rsidR="002B7971" w:rsidRPr="002B7971" w:rsidRDefault="002B7971" w:rsidP="002B7971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p w14:paraId="1B873C01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p w14:paraId="2E15A132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p w14:paraId="0ED5C2CD" w14:textId="77777777" w:rsidR="002B7971" w:rsidRPr="002B7971" w:rsidRDefault="002B7971" w:rsidP="002B7971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sectPr w:rsidR="002B7971" w:rsidRPr="002B7971" w:rsidSect="002B7971">
      <w:pgSz w:w="11906" w:h="16838"/>
      <w:pgMar w:top="96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FB25" w14:textId="77777777" w:rsidR="002D0C29" w:rsidRDefault="002D0C29" w:rsidP="002B7971">
      <w:pPr>
        <w:spacing w:after="0" w:line="240" w:lineRule="auto"/>
      </w:pPr>
      <w:r>
        <w:separator/>
      </w:r>
    </w:p>
  </w:endnote>
  <w:endnote w:type="continuationSeparator" w:id="0">
    <w:p w14:paraId="218929DC" w14:textId="77777777" w:rsidR="002D0C29" w:rsidRDefault="002D0C29" w:rsidP="002B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2B9E" w14:textId="77777777" w:rsidR="002D0C29" w:rsidRDefault="002D0C29" w:rsidP="002B7971">
      <w:pPr>
        <w:spacing w:after="0" w:line="240" w:lineRule="auto"/>
      </w:pPr>
      <w:r>
        <w:separator/>
      </w:r>
    </w:p>
  </w:footnote>
  <w:footnote w:type="continuationSeparator" w:id="0">
    <w:p w14:paraId="7A34CA18" w14:textId="77777777" w:rsidR="002D0C29" w:rsidRDefault="002D0C29" w:rsidP="002B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F232F6E"/>
    <w:multiLevelType w:val="hybridMultilevel"/>
    <w:tmpl w:val="74D47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71"/>
    <w:rsid w:val="00073B5B"/>
    <w:rsid w:val="002B44DB"/>
    <w:rsid w:val="002B7971"/>
    <w:rsid w:val="002D0C29"/>
    <w:rsid w:val="003421DD"/>
    <w:rsid w:val="004A7AA7"/>
    <w:rsid w:val="00537758"/>
    <w:rsid w:val="00650731"/>
    <w:rsid w:val="00980E49"/>
    <w:rsid w:val="009D6E8B"/>
    <w:rsid w:val="00C40153"/>
    <w:rsid w:val="00FC7F5A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7C3D"/>
  <w15:chartTrackingRefBased/>
  <w15:docId w15:val="{CC713E4D-883F-42BF-80C4-B559CE37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7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7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7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79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9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9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9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9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9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7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7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79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79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79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7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79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7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Stojak Agnieszka</dc:creator>
  <cp:keywords/>
  <dc:description/>
  <cp:lastModifiedBy>Półtorak Artur</cp:lastModifiedBy>
  <cp:revision>2</cp:revision>
  <dcterms:created xsi:type="dcterms:W3CDTF">2026-01-23T12:11:00Z</dcterms:created>
  <dcterms:modified xsi:type="dcterms:W3CDTF">2026-01-23T12:11:00Z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2001-ILL.261.50.2026.3</vt:lpwstr>
  </property>
  <property fmtid="{D5CDD505-2E9C-101B-9397-08002B2CF9AE}" pid="3" name="UNPPisma">
    <vt:lpwstr>2001-26-008170</vt:lpwstr>
  </property>
  <property fmtid="{D5CDD505-2E9C-101B-9397-08002B2CF9AE}" pid="4" name="ZnakSprawy">
    <vt:lpwstr>2001-ILL.261.50.2026</vt:lpwstr>
  </property>
  <property fmtid="{D5CDD505-2E9C-101B-9397-08002B2CF9AE}" pid="5" name="ZnakSprawy2">
    <vt:lpwstr>Znak sprawy: 2001-ILL.261.50.2026</vt:lpwstr>
  </property>
  <property fmtid="{D5CDD505-2E9C-101B-9397-08002B2CF9AE}" pid="6" name="AktualnaDataSlownie">
    <vt:lpwstr>23 stycznia 2026</vt:lpwstr>
  </property>
  <property fmtid="{D5CDD505-2E9C-101B-9397-08002B2CF9AE}" pid="7" name="ZnakSprawyPrzedPrzeniesieniem">
    <vt:lpwstr/>
  </property>
  <property fmtid="{D5CDD505-2E9C-101B-9397-08002B2CF9AE}" pid="8" name="Autor">
    <vt:lpwstr>Stojak Agnieszka</vt:lpwstr>
  </property>
  <property fmtid="{D5CDD505-2E9C-101B-9397-08002B2CF9AE}" pid="9" name="Autor2">
    <vt:lpwstr>Agnieszka Stojak</vt:lpwstr>
  </property>
  <property fmtid="{D5CDD505-2E9C-101B-9397-08002B2CF9AE}" pid="10" name="AutorInicjaly">
    <vt:lpwstr>AS100</vt:lpwstr>
  </property>
  <property fmtid="{D5CDD505-2E9C-101B-9397-08002B2CF9AE}" pid="11" name="AutorNrTelefonu">
    <vt:lpwstr>(85) 665-56-58 wew. 658</vt:lpwstr>
  </property>
  <property fmtid="{D5CDD505-2E9C-101B-9397-08002B2CF9AE}" pid="12" name="AutorEmail">
    <vt:lpwstr>agnieszka.stojak@mf.gov.pl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Zapytanie ofertowe wraz z załacznikami</vt:lpwstr>
  </property>
  <property fmtid="{D5CDD505-2E9C-101B-9397-08002B2CF9AE}" pid="15" name="Komorka">
    <vt:lpwstr>Dyrektor Izby Administracji Skarbowej</vt:lpwstr>
  </property>
  <property fmtid="{D5CDD505-2E9C-101B-9397-08002B2CF9AE}" pid="16" name="KodKomorki">
    <vt:lpwstr>DIAS</vt:lpwstr>
  </property>
  <property fmtid="{D5CDD505-2E9C-101B-9397-08002B2CF9AE}" pid="17" name="AktualnaData">
    <vt:lpwstr>2026-01-23</vt:lpwstr>
  </property>
  <property fmtid="{D5CDD505-2E9C-101B-9397-08002B2CF9AE}" pid="18" name="Wydzial">
    <vt:lpwstr>Wydział Logistyki</vt:lpwstr>
  </property>
  <property fmtid="{D5CDD505-2E9C-101B-9397-08002B2CF9AE}" pid="19" name="KodWydzialu">
    <vt:lpwstr>ILL</vt:lpwstr>
  </property>
  <property fmtid="{D5CDD505-2E9C-101B-9397-08002B2CF9AE}" pid="20" name="ZaakceptowanePrzez">
    <vt:lpwstr>n/d</vt:lpwstr>
  </property>
  <property fmtid="{D5CDD505-2E9C-101B-9397-08002B2CF9AE}" pid="21" name="PrzekazanieDo">
    <vt:lpwstr>Agnieszka Stojak</vt:lpwstr>
  </property>
  <property fmtid="{D5CDD505-2E9C-101B-9397-08002B2CF9AE}" pid="22" name="PrzekazanieDoStanowisko">
    <vt:lpwstr>Specjalista</vt:lpwstr>
  </property>
  <property fmtid="{D5CDD505-2E9C-101B-9397-08002B2CF9AE}" pid="23" name="PrzekazanieDoKomorkaPracownika">
    <vt:lpwstr>Wydział Logistyki (ILL)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2026-01-23</vt:lpwstr>
  </property>
  <property fmtid="{D5CDD505-2E9C-101B-9397-08002B2CF9AE}" pid="38" name="DaneJednostki1">
    <vt:lpwstr>Izba Administracji Skarbowej w Białymstoku</vt:lpwstr>
  </property>
  <property fmtid="{D5CDD505-2E9C-101B-9397-08002B2CF9AE}" pid="39" name="PolaDodatkowe1">
    <vt:lpwstr>Izba Administracji Skarbowej w Białymstoku</vt:lpwstr>
  </property>
  <property fmtid="{D5CDD505-2E9C-101B-9397-08002B2CF9AE}" pid="40" name="DaneJednostki2">
    <vt:lpwstr>Białystok</vt:lpwstr>
  </property>
  <property fmtid="{D5CDD505-2E9C-101B-9397-08002B2CF9AE}" pid="41" name="PolaDodatkowe2">
    <vt:lpwstr>Białystok</vt:lpwstr>
  </property>
  <property fmtid="{D5CDD505-2E9C-101B-9397-08002B2CF9AE}" pid="42" name="DaneJednostki3">
    <vt:lpwstr>15-085</vt:lpwstr>
  </property>
  <property fmtid="{D5CDD505-2E9C-101B-9397-08002B2CF9AE}" pid="43" name="PolaDodatkowe3">
    <vt:lpwstr>15-085</vt:lpwstr>
  </property>
  <property fmtid="{D5CDD505-2E9C-101B-9397-08002B2CF9AE}" pid="44" name="DaneJednostki4">
    <vt:lpwstr>J. K. Branickiego</vt:lpwstr>
  </property>
  <property fmtid="{D5CDD505-2E9C-101B-9397-08002B2CF9AE}" pid="45" name="PolaDodatkowe4">
    <vt:lpwstr>J. K. Branickiego</vt:lpwstr>
  </property>
  <property fmtid="{D5CDD505-2E9C-101B-9397-08002B2CF9AE}" pid="46" name="DaneJednostki5">
    <vt:lpwstr>9</vt:lpwstr>
  </property>
  <property fmtid="{D5CDD505-2E9C-101B-9397-08002B2CF9AE}" pid="47" name="PolaDodatkowe5">
    <vt:lpwstr>9</vt:lpwstr>
  </property>
  <property fmtid="{D5CDD505-2E9C-101B-9397-08002B2CF9AE}" pid="48" name="DaneJednostki6">
    <vt:lpwstr>(85) 66 55 600, 66 55 611</vt:lpwstr>
  </property>
  <property fmtid="{D5CDD505-2E9C-101B-9397-08002B2CF9AE}" pid="49" name="PolaDodatkowe6">
    <vt:lpwstr>(85) 66 55 600, 66 55 611</vt:lpwstr>
  </property>
  <property fmtid="{D5CDD505-2E9C-101B-9397-08002B2CF9AE}" pid="50" name="DaneJednostki7">
    <vt:lpwstr>(85) 66 55 610</vt:lpwstr>
  </property>
  <property fmtid="{D5CDD505-2E9C-101B-9397-08002B2CF9AE}" pid="51" name="PolaDodatkowe7">
    <vt:lpwstr>(85) 66 55 610</vt:lpwstr>
  </property>
  <property fmtid="{D5CDD505-2E9C-101B-9397-08002B2CF9AE}" pid="52" name="DaneJednostki8">
    <vt:lpwstr>ias.bialystok@mf.gov.pl</vt:lpwstr>
  </property>
  <property fmtid="{D5CDD505-2E9C-101B-9397-08002B2CF9AE}" pid="53" name="PolaDodatkowe8">
    <vt:lpwstr>ias.bialystok@mf.gov.pl</vt:lpwstr>
  </property>
  <property fmtid="{D5CDD505-2E9C-101B-9397-08002B2CF9AE}" pid="54" name="DaneJednostki9">
    <vt:lpwstr>https://www.gov.pl/ias-bialystok</vt:lpwstr>
  </property>
  <property fmtid="{D5CDD505-2E9C-101B-9397-08002B2CF9AE}" pid="55" name="PolaDodatkowe9">
    <vt:lpwstr>https://www.gov.pl/ias-bialystok</vt:lpwstr>
  </property>
  <property fmtid="{D5CDD505-2E9C-101B-9397-08002B2CF9AE}" pid="56" name="DaneJednostki10">
    <vt:lpwstr>Dyrektor Izby Administracji Skarbowej w Białymstoku</vt:lpwstr>
  </property>
  <property fmtid="{D5CDD505-2E9C-101B-9397-08002B2CF9AE}" pid="57" name="PolaDodatkowe10">
    <vt:lpwstr>Dyrektor Izby Administracji Skarbowej w Białymstoku</vt:lpwstr>
  </property>
  <property fmtid="{D5CDD505-2E9C-101B-9397-08002B2CF9AE}" pid="58" name="DaneJednostki11">
    <vt:lpwstr>/1yhydw288z/SkrytkaESP</vt:lpwstr>
  </property>
  <property fmtid="{D5CDD505-2E9C-101B-9397-08002B2CF9AE}" pid="59" name="PolaDodatkowe11">
    <vt:lpwstr>/1yhydw288z/SkrytkaESP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Białymstoku</vt:lpwstr>
  </property>
  <property fmtid="{D5CDD505-2E9C-101B-9397-08002B2CF9AE}" pid="65" name="PolaDodatkowe14">
    <vt:lpwstr>w Białymstoku</vt:lpwstr>
  </property>
  <property fmtid="{D5CDD505-2E9C-101B-9397-08002B2CF9AE}" pid="66" name="DaneJednostki15">
    <vt:lpwstr>Ogólną klauzulę informacyjną, która dotyczy przetwarzania danych osobowych znajdą Państwo na stronie Biuletynu Informacji Publicznej https://www.gov.pl/ias-bialystok/klauzula-informacyjna-ias-w-bialymstoku oraz na tablicach informacyjnych w siedzibie organu: ul. J. K. Branickiego 9, 15-085 Białystok.</vt:lpwstr>
  </property>
  <property fmtid="{D5CDD505-2E9C-101B-9397-08002B2CF9AE}" pid="67" name="PolaDodatkowe15">
    <vt:lpwstr>Ogólną klauzulę informacyjną, która dotyczy przetwarzania danych osobowych znajdą Państwo na stronie Biuletynu Informacji Publicznej https://www.gov.pl/ias-bialystok/klauzula-informacyjna-ias-w-bialymstoku oraz na tablicach informacyjnych w siedzibie organu: ul. J. K. Branickiego 9, 15-085 Białystok.</vt:lpwstr>
  </property>
  <property fmtid="{D5CDD505-2E9C-101B-9397-08002B2CF9AE}" pid="68" name="DaneJednostki16">
    <vt:lpwstr>Jesteśmy czynni od poniedziałku do piątku w godzinach od 8:15 do 15:15</vt:lpwstr>
  </property>
  <property fmtid="{D5CDD505-2E9C-101B-9397-08002B2CF9AE}" pid="69" name="PolaDodatkowe16">
    <vt:lpwstr>Jesteśmy czynni od poniedziałku do piątku w godzinach od 8:15 do 15:15</vt:lpwstr>
  </property>
  <property fmtid="{D5CDD505-2E9C-101B-9397-08002B2CF9AE}" pid="70" name="DaneJednostki17">
    <vt:lpwstr/>
  </property>
  <property fmtid="{D5CDD505-2E9C-101B-9397-08002B2CF9AE}" pid="71" name="PolaDodatkowe17">
    <vt:lpwstr/>
  </property>
  <property fmtid="{D5CDD505-2E9C-101B-9397-08002B2CF9AE}" pid="72" name="DaneJednostki18">
    <vt:lpwstr>AE:PL-69901-81810-REEBS-16</vt:lpwstr>
  </property>
  <property fmtid="{D5CDD505-2E9C-101B-9397-08002B2CF9AE}" pid="73" name="PolaDodatkowe18">
    <vt:lpwstr>AE:PL-69901-81810-REEBS-16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InformacjePrzeznaczoneWylacznieDoUzytkuWewnetrznego</vt:lpwstr>
  </property>
  <property fmtid="{D5CDD505-2E9C-101B-9397-08002B2CF9AE}" pid="77" name="MFClassifiedBy">
    <vt:lpwstr>UxC4dwLulzfINJ8nQH+xvX5LNGipWa4BRSZhPgxsCvkV+4Cpw3at3DxV9X8x3QdhypX9BTZ4OzcKrClTJIOYPg==</vt:lpwstr>
  </property>
  <property fmtid="{D5CDD505-2E9C-101B-9397-08002B2CF9AE}" pid="78" name="MFClassificationDate">
    <vt:lpwstr>2026-01-19T13:50:37.3109384+01:00</vt:lpwstr>
  </property>
  <property fmtid="{D5CDD505-2E9C-101B-9397-08002B2CF9AE}" pid="79" name="MFClassifiedBySID">
    <vt:lpwstr>UxC4dwLulzfINJ8nQH+xvX5LNGipWa4BRSZhPgxsCvm42mrIC/DSDv0ggS+FjUN/2v1BBotkLlY5aAiEhoi6uXeR4rkXSgvqjjUlDw/1uiCATwRx3hQT5a2ZT2BZLWCp</vt:lpwstr>
  </property>
  <property fmtid="{D5CDD505-2E9C-101B-9397-08002B2CF9AE}" pid="80" name="MFGRNItemId">
    <vt:lpwstr>GRN-d357f849-c09b-4754-a950-ae0a241476b3</vt:lpwstr>
  </property>
  <property fmtid="{D5CDD505-2E9C-101B-9397-08002B2CF9AE}" pid="81" name="MFHash">
    <vt:lpwstr>2VdBVe8gBiRrp5NgDpi/L0d17pYxs/pZfVTKFyEhQG0=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{5fdfc941-3fcf-4a5b-87be-4848800d39d0}</vt:lpwstr>
  </property>
  <property fmtid="{D5CDD505-2E9C-101B-9397-08002B2CF9AE}" pid="84" name="MFRefresh">
    <vt:lpwstr>False</vt:lpwstr>
  </property>
</Properties>
</file>