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12C2E" w14:textId="5819194B" w:rsidR="00AD112D" w:rsidRDefault="00477E1F" w:rsidP="00AD112D">
      <w:pPr>
        <w:keepNext/>
        <w:spacing w:before="240" w:after="60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r>
        <w:rPr>
          <w:rFonts w:ascii="Roboto" w:eastAsia="Times New Roman" w:hAnsi="Roboto"/>
          <w:b/>
          <w:bCs/>
          <w:kern w:val="32"/>
          <w:sz w:val="32"/>
          <w:szCs w:val="32"/>
        </w:rPr>
        <w:t xml:space="preserve"> </w:t>
      </w:r>
    </w:p>
    <w:p w14:paraId="457B648F" w14:textId="465DBE0F" w:rsidR="00AD112D" w:rsidRPr="005E42E8" w:rsidRDefault="00AD112D" w:rsidP="00AD112D">
      <w:pPr>
        <w:keepNext/>
        <w:spacing w:before="240" w:after="60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r w:rsidRPr="005E42E8">
        <w:rPr>
          <w:rFonts w:ascii="Roboto" w:eastAsia="Times New Roman" w:hAnsi="Roboto"/>
          <w:b/>
          <w:bCs/>
          <w:kern w:val="32"/>
          <w:sz w:val="32"/>
          <w:szCs w:val="32"/>
        </w:rPr>
        <w:t xml:space="preserve">RAPORT NA TEMAT OBYWATELI </w:t>
      </w:r>
      <w:r>
        <w:rPr>
          <w:rFonts w:ascii="Roboto" w:eastAsia="Times New Roman" w:hAnsi="Roboto"/>
          <w:b/>
          <w:bCs/>
          <w:kern w:val="32"/>
          <w:sz w:val="32"/>
          <w:szCs w:val="32"/>
        </w:rPr>
        <w:t>BIAŁORUSI</w:t>
      </w:r>
    </w:p>
    <w:p w14:paraId="29CDA229" w14:textId="51641A8A" w:rsidR="00AD112D" w:rsidRPr="00694546" w:rsidRDefault="00AD112D" w:rsidP="00AD112D">
      <w:pPr>
        <w:spacing w:after="60"/>
        <w:ind w:left="-622" w:firstLine="622"/>
        <w:jc w:val="center"/>
        <w:outlineLvl w:val="1"/>
        <w:rPr>
          <w:rFonts w:ascii="Roboto" w:eastAsia="Times New Roman" w:hAnsi="Roboto"/>
        </w:rPr>
      </w:pPr>
      <w:r w:rsidRPr="003453E3">
        <w:rPr>
          <w:rFonts w:ascii="Roboto" w:eastAsia="Times New Roman" w:hAnsi="Roboto"/>
        </w:rPr>
        <w:t xml:space="preserve">(wg stanu na </w:t>
      </w:r>
      <w:r w:rsidR="00E54393">
        <w:rPr>
          <w:rFonts w:ascii="Roboto" w:eastAsia="Times New Roman" w:hAnsi="Roboto"/>
        </w:rPr>
        <w:t xml:space="preserve">1 </w:t>
      </w:r>
      <w:r w:rsidR="00F93DA4">
        <w:rPr>
          <w:rFonts w:ascii="Roboto" w:eastAsia="Times New Roman" w:hAnsi="Roboto"/>
        </w:rPr>
        <w:t>kwietnia</w:t>
      </w:r>
      <w:r w:rsidR="00E54393">
        <w:rPr>
          <w:rFonts w:ascii="Roboto" w:eastAsia="Times New Roman" w:hAnsi="Roboto"/>
        </w:rPr>
        <w:t xml:space="preserve"> </w:t>
      </w:r>
      <w:r w:rsidRPr="003C64FD">
        <w:rPr>
          <w:rFonts w:ascii="Roboto" w:eastAsia="Times New Roman" w:hAnsi="Roboto"/>
        </w:rPr>
        <w:t>202</w:t>
      </w:r>
      <w:r w:rsidR="00007B7F">
        <w:rPr>
          <w:rFonts w:ascii="Roboto" w:eastAsia="Times New Roman" w:hAnsi="Roboto"/>
        </w:rPr>
        <w:t>6</w:t>
      </w:r>
      <w:r>
        <w:rPr>
          <w:rFonts w:ascii="Roboto" w:eastAsia="Times New Roman" w:hAnsi="Roboto"/>
        </w:rPr>
        <w:t xml:space="preserve"> </w:t>
      </w:r>
      <w:r w:rsidRPr="003453E3">
        <w:rPr>
          <w:rFonts w:ascii="Roboto" w:eastAsia="Times New Roman" w:hAnsi="Roboto"/>
        </w:rPr>
        <w:t>r.)</w:t>
      </w:r>
    </w:p>
    <w:p w14:paraId="50D2BB10" w14:textId="6412EF3E" w:rsidR="00AD112D" w:rsidRDefault="00AD112D" w:rsidP="00AD112D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4F012BD7" w14:textId="77777777" w:rsidR="00A93F47" w:rsidRPr="004156D1" w:rsidRDefault="00A93F47" w:rsidP="00AD112D">
      <w:pPr>
        <w:spacing w:after="60"/>
        <w:ind w:firstLine="622"/>
        <w:jc w:val="both"/>
        <w:outlineLvl w:val="1"/>
        <w:rPr>
          <w:rFonts w:ascii="Roboto" w:eastAsia="Times New Roman" w:hAnsi="Roboto"/>
          <w:color w:val="FF0000"/>
        </w:rPr>
      </w:pPr>
    </w:p>
    <w:p w14:paraId="47B5998B" w14:textId="6A69C07F" w:rsidR="005B1603" w:rsidRDefault="005B1603" w:rsidP="006F0F94">
      <w:pPr>
        <w:spacing w:after="60"/>
        <w:jc w:val="both"/>
        <w:outlineLvl w:val="1"/>
        <w:rPr>
          <w:rFonts w:ascii="Roboto" w:eastAsia="Times New Roman" w:hAnsi="Roboto"/>
        </w:rPr>
      </w:pPr>
      <w:r w:rsidRPr="005B1603">
        <w:rPr>
          <w:rFonts w:ascii="Roboto" w:eastAsia="Times New Roman" w:hAnsi="Roboto"/>
        </w:rPr>
        <w:t xml:space="preserve">Białorusini stanowią drugą co do wielkości grupę cudzoziemców w Polsce. Na dzień 1 </w:t>
      </w:r>
      <w:r w:rsidR="00E36F0C">
        <w:rPr>
          <w:rFonts w:ascii="Roboto" w:eastAsia="Times New Roman" w:hAnsi="Roboto"/>
        </w:rPr>
        <w:t>kwietnia</w:t>
      </w:r>
      <w:r w:rsidRPr="005B1603">
        <w:rPr>
          <w:rFonts w:ascii="Roboto" w:eastAsia="Times New Roman" w:hAnsi="Roboto"/>
        </w:rPr>
        <w:t xml:space="preserve"> </w:t>
      </w:r>
      <w:r>
        <w:rPr>
          <w:rFonts w:ascii="Roboto" w:eastAsia="Times New Roman" w:hAnsi="Roboto"/>
        </w:rPr>
        <w:br/>
      </w:r>
      <w:r w:rsidRPr="005B1603">
        <w:rPr>
          <w:rFonts w:ascii="Roboto" w:eastAsia="Times New Roman" w:hAnsi="Roboto"/>
        </w:rPr>
        <w:t xml:space="preserve">2026 r. ważny dokument uprawniający do pobytu posiadało </w:t>
      </w:r>
      <w:r w:rsidR="004617FF">
        <w:rPr>
          <w:rFonts w:ascii="Roboto" w:eastAsia="Times New Roman" w:hAnsi="Roboto"/>
        </w:rPr>
        <w:t xml:space="preserve">ponad </w:t>
      </w:r>
      <w:r w:rsidR="00E36F0C">
        <w:rPr>
          <w:rFonts w:ascii="Roboto" w:eastAsia="Times New Roman" w:hAnsi="Roboto"/>
          <w:b/>
        </w:rPr>
        <w:t>139</w:t>
      </w:r>
      <w:r w:rsidRPr="005B1603">
        <w:rPr>
          <w:rFonts w:ascii="Roboto" w:eastAsia="Times New Roman" w:hAnsi="Roboto"/>
          <w:b/>
        </w:rPr>
        <w:t xml:space="preserve"> tys.</w:t>
      </w:r>
      <w:r w:rsidRPr="005B1603">
        <w:rPr>
          <w:rFonts w:ascii="Roboto" w:eastAsia="Times New Roman" w:hAnsi="Roboto"/>
        </w:rPr>
        <w:t xml:space="preserve"> osób.</w:t>
      </w:r>
      <w:r>
        <w:rPr>
          <w:rFonts w:ascii="Roboto" w:eastAsia="Times New Roman" w:hAnsi="Roboto"/>
        </w:rPr>
        <w:t xml:space="preserve"> </w:t>
      </w:r>
      <w:r w:rsidRPr="005B1603">
        <w:rPr>
          <w:rFonts w:ascii="Roboto" w:eastAsia="Times New Roman" w:hAnsi="Roboto"/>
        </w:rPr>
        <w:t xml:space="preserve">Dynamika napływu wyraźnie przyspieszyła po sierpniu 2020 r. oraz </w:t>
      </w:r>
      <w:r>
        <w:rPr>
          <w:rFonts w:ascii="Roboto" w:eastAsia="Times New Roman" w:hAnsi="Roboto"/>
        </w:rPr>
        <w:t>w</w:t>
      </w:r>
      <w:r w:rsidR="002F7A42">
        <w:rPr>
          <w:rFonts w:ascii="Roboto" w:eastAsia="Times New Roman" w:hAnsi="Roboto"/>
        </w:rPr>
        <w:t xml:space="preserve"> </w:t>
      </w:r>
      <w:r w:rsidRPr="005B1603">
        <w:rPr>
          <w:rFonts w:ascii="Roboto" w:eastAsia="Times New Roman" w:hAnsi="Roboto"/>
        </w:rPr>
        <w:t>lutym 2022 r.</w:t>
      </w:r>
    </w:p>
    <w:p w14:paraId="73D8E5A8" w14:textId="013E2C81" w:rsidR="002F7A42" w:rsidRDefault="002F7A42" w:rsidP="002F7A42">
      <w:pPr>
        <w:keepNext/>
        <w:spacing w:before="240" w:after="60" w:line="240" w:lineRule="auto"/>
        <w:jc w:val="center"/>
        <w:outlineLvl w:val="1"/>
        <w:rPr>
          <w:rFonts w:ascii="Roboto" w:eastAsia="Times New Roman" w:hAnsi="Roboto"/>
          <w:b/>
          <w:bCs/>
          <w:sz w:val="18"/>
          <w:szCs w:val="20"/>
        </w:rPr>
      </w:pPr>
      <w:r w:rsidRPr="00A83ECC">
        <w:rPr>
          <w:rFonts w:ascii="Roboto" w:eastAsia="Times New Roman" w:hAnsi="Roboto"/>
          <w:b/>
          <w:bCs/>
          <w:sz w:val="18"/>
          <w:szCs w:val="20"/>
        </w:rPr>
        <w:t>Liczba obywateli Białorusi</w:t>
      </w:r>
      <w:r w:rsidRPr="00F21683">
        <w:rPr>
          <w:rFonts w:ascii="Roboto" w:eastAsia="Times New Roman" w:hAnsi="Roboto"/>
          <w:b/>
          <w:bCs/>
          <w:sz w:val="18"/>
          <w:szCs w:val="20"/>
        </w:rPr>
        <w:t xml:space="preserve"> posiadających ważny dokument uprawniający do pobytu na terytorium RP</w:t>
      </w:r>
      <w:r>
        <w:rPr>
          <w:rFonts w:ascii="Roboto" w:eastAsia="Times New Roman" w:hAnsi="Roboto"/>
          <w:b/>
          <w:bCs/>
          <w:sz w:val="18"/>
          <w:szCs w:val="20"/>
        </w:rPr>
        <w:t xml:space="preserve"> </w:t>
      </w:r>
      <w:r>
        <w:rPr>
          <w:rFonts w:ascii="Roboto" w:eastAsia="Times New Roman" w:hAnsi="Roboto"/>
          <w:b/>
          <w:bCs/>
          <w:sz w:val="18"/>
          <w:szCs w:val="20"/>
        </w:rPr>
        <w:br/>
      </w:r>
      <w:r w:rsidRPr="00F21683">
        <w:rPr>
          <w:rFonts w:ascii="Roboto" w:eastAsia="Times New Roman" w:hAnsi="Roboto"/>
          <w:b/>
          <w:bCs/>
          <w:sz w:val="18"/>
          <w:szCs w:val="20"/>
        </w:rPr>
        <w:t xml:space="preserve">stan na dzień </w:t>
      </w:r>
      <w:r>
        <w:rPr>
          <w:rFonts w:ascii="Roboto" w:eastAsia="Times New Roman" w:hAnsi="Roboto"/>
          <w:b/>
          <w:bCs/>
          <w:sz w:val="18"/>
          <w:szCs w:val="20"/>
        </w:rPr>
        <w:t>1.0</w:t>
      </w:r>
      <w:r w:rsidR="00E36F0C">
        <w:rPr>
          <w:rFonts w:ascii="Roboto" w:eastAsia="Times New Roman" w:hAnsi="Roboto"/>
          <w:b/>
          <w:bCs/>
          <w:sz w:val="18"/>
          <w:szCs w:val="20"/>
        </w:rPr>
        <w:t>4</w:t>
      </w:r>
      <w:r>
        <w:rPr>
          <w:rFonts w:ascii="Roboto" w:eastAsia="Times New Roman" w:hAnsi="Roboto"/>
          <w:b/>
          <w:bCs/>
          <w:sz w:val="18"/>
          <w:szCs w:val="20"/>
        </w:rPr>
        <w:t>.2026 r.</w:t>
      </w:r>
    </w:p>
    <w:tbl>
      <w:tblPr>
        <w:tblW w:w="51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7"/>
        <w:gridCol w:w="1109"/>
      </w:tblGrid>
      <w:tr w:rsidR="004617FF" w:rsidRPr="004617FF" w14:paraId="311FD5BF" w14:textId="77777777" w:rsidTr="004617FF">
        <w:trPr>
          <w:trHeight w:val="294"/>
          <w:jc w:val="center"/>
        </w:trPr>
        <w:tc>
          <w:tcPr>
            <w:tcW w:w="403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7EDA8B1E" w14:textId="4B9C7809" w:rsidR="004617FF" w:rsidRPr="004617FF" w:rsidRDefault="004617FF" w:rsidP="004617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4617F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TYP ZEZWOLENIA</w:t>
            </w:r>
          </w:p>
        </w:tc>
        <w:tc>
          <w:tcPr>
            <w:tcW w:w="11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21180260" w14:textId="77777777" w:rsidR="004617FF" w:rsidRPr="004617FF" w:rsidRDefault="004617FF" w:rsidP="004617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4617F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Liczba osób</w:t>
            </w:r>
          </w:p>
        </w:tc>
      </w:tr>
      <w:tr w:rsidR="004617FF" w:rsidRPr="004617FF" w14:paraId="06372BF6" w14:textId="77777777" w:rsidTr="004617FF">
        <w:trPr>
          <w:trHeight w:val="294"/>
          <w:jc w:val="center"/>
        </w:trPr>
        <w:tc>
          <w:tcPr>
            <w:tcW w:w="403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D57D50F" w14:textId="77777777" w:rsidR="004617FF" w:rsidRPr="004617FF" w:rsidRDefault="004617FF" w:rsidP="004617F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17FF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czasowy</w:t>
            </w:r>
          </w:p>
        </w:tc>
        <w:tc>
          <w:tcPr>
            <w:tcW w:w="11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D955DAB" w14:textId="77777777" w:rsidR="004617FF" w:rsidRPr="004617FF" w:rsidRDefault="004617FF" w:rsidP="004617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17FF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83 791</w:t>
            </w:r>
          </w:p>
        </w:tc>
      </w:tr>
      <w:tr w:rsidR="004617FF" w:rsidRPr="004617FF" w14:paraId="65CF8C27" w14:textId="77777777" w:rsidTr="004617FF">
        <w:trPr>
          <w:trHeight w:val="294"/>
          <w:jc w:val="center"/>
        </w:trPr>
        <w:tc>
          <w:tcPr>
            <w:tcW w:w="403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D9E30BF" w14:textId="77777777" w:rsidR="004617FF" w:rsidRPr="004617FF" w:rsidRDefault="004617FF" w:rsidP="004617F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17FF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stały</w:t>
            </w:r>
          </w:p>
        </w:tc>
        <w:tc>
          <w:tcPr>
            <w:tcW w:w="11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C0C198" w14:textId="77777777" w:rsidR="004617FF" w:rsidRPr="004617FF" w:rsidRDefault="004617FF" w:rsidP="004617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17FF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41 480</w:t>
            </w:r>
          </w:p>
        </w:tc>
      </w:tr>
      <w:tr w:rsidR="004617FF" w:rsidRPr="004617FF" w14:paraId="658C02D9" w14:textId="77777777" w:rsidTr="004617FF">
        <w:trPr>
          <w:trHeight w:val="294"/>
          <w:jc w:val="center"/>
        </w:trPr>
        <w:tc>
          <w:tcPr>
            <w:tcW w:w="403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40AD40" w14:textId="77777777" w:rsidR="004617FF" w:rsidRPr="004617FF" w:rsidRDefault="004617FF" w:rsidP="004617F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17FF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uzupełniająca</w:t>
            </w:r>
          </w:p>
        </w:tc>
        <w:tc>
          <w:tcPr>
            <w:tcW w:w="11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A435E78" w14:textId="77777777" w:rsidR="004617FF" w:rsidRPr="004617FF" w:rsidRDefault="004617FF" w:rsidP="004617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17FF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10 203</w:t>
            </w:r>
          </w:p>
        </w:tc>
      </w:tr>
      <w:tr w:rsidR="004617FF" w:rsidRPr="004617FF" w14:paraId="6557E0D7" w14:textId="77777777" w:rsidTr="004617FF">
        <w:trPr>
          <w:trHeight w:val="294"/>
          <w:jc w:val="center"/>
        </w:trPr>
        <w:tc>
          <w:tcPr>
            <w:tcW w:w="403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7563631" w14:textId="77777777" w:rsidR="004617FF" w:rsidRPr="004617FF" w:rsidRDefault="004617FF" w:rsidP="004617F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17FF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rezydent długoterminowy UE</w:t>
            </w:r>
          </w:p>
        </w:tc>
        <w:tc>
          <w:tcPr>
            <w:tcW w:w="11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169DD33" w14:textId="77777777" w:rsidR="004617FF" w:rsidRPr="004617FF" w:rsidRDefault="004617FF" w:rsidP="004617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17FF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2 253</w:t>
            </w:r>
          </w:p>
        </w:tc>
      </w:tr>
      <w:tr w:rsidR="004617FF" w:rsidRPr="004617FF" w14:paraId="007A1575" w14:textId="77777777" w:rsidTr="004617FF">
        <w:trPr>
          <w:trHeight w:val="294"/>
          <w:jc w:val="center"/>
        </w:trPr>
        <w:tc>
          <w:tcPr>
            <w:tcW w:w="403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5986D9" w14:textId="77777777" w:rsidR="004617FF" w:rsidRPr="004617FF" w:rsidRDefault="004617FF" w:rsidP="004617F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17FF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status uchodźcy</w:t>
            </w:r>
          </w:p>
        </w:tc>
        <w:tc>
          <w:tcPr>
            <w:tcW w:w="11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0971E81" w14:textId="77777777" w:rsidR="004617FF" w:rsidRPr="004617FF" w:rsidRDefault="004617FF" w:rsidP="004617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17FF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1 028</w:t>
            </w:r>
          </w:p>
        </w:tc>
      </w:tr>
      <w:tr w:rsidR="004617FF" w:rsidRPr="004617FF" w14:paraId="5A13709B" w14:textId="77777777" w:rsidTr="004617FF">
        <w:trPr>
          <w:trHeight w:val="294"/>
          <w:jc w:val="center"/>
        </w:trPr>
        <w:tc>
          <w:tcPr>
            <w:tcW w:w="403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695CDC4" w14:textId="77777777" w:rsidR="004617FF" w:rsidRPr="004617FF" w:rsidRDefault="004617FF" w:rsidP="004617F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17FF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czasowa</w:t>
            </w:r>
          </w:p>
        </w:tc>
        <w:tc>
          <w:tcPr>
            <w:tcW w:w="11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C03D51D" w14:textId="77777777" w:rsidR="004617FF" w:rsidRPr="004617FF" w:rsidRDefault="004617FF" w:rsidP="004617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17FF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417</w:t>
            </w:r>
          </w:p>
        </w:tc>
      </w:tr>
      <w:tr w:rsidR="004617FF" w:rsidRPr="004617FF" w14:paraId="6180BE64" w14:textId="77777777" w:rsidTr="004617FF">
        <w:trPr>
          <w:trHeight w:val="294"/>
          <w:jc w:val="center"/>
        </w:trPr>
        <w:tc>
          <w:tcPr>
            <w:tcW w:w="403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D3D78E" w14:textId="77777777" w:rsidR="004617FF" w:rsidRPr="004617FF" w:rsidRDefault="004617FF" w:rsidP="004617F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17FF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11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0135FA" w14:textId="77777777" w:rsidR="004617FF" w:rsidRPr="004617FF" w:rsidRDefault="004617FF" w:rsidP="004617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17FF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4617FF" w:rsidRPr="004617FF" w14:paraId="5ABE24F4" w14:textId="77777777" w:rsidTr="004617FF">
        <w:trPr>
          <w:trHeight w:val="294"/>
          <w:jc w:val="center"/>
        </w:trPr>
        <w:tc>
          <w:tcPr>
            <w:tcW w:w="403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314E4DC" w14:textId="77777777" w:rsidR="004617FF" w:rsidRPr="004617FF" w:rsidRDefault="004617FF" w:rsidP="004617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617F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1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39CA04A" w14:textId="77777777" w:rsidR="004617FF" w:rsidRPr="004617FF" w:rsidRDefault="004617FF" w:rsidP="004617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617F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139 343</w:t>
            </w:r>
          </w:p>
        </w:tc>
      </w:tr>
    </w:tbl>
    <w:p w14:paraId="62EF4595" w14:textId="33F03CF4" w:rsidR="002F7A42" w:rsidRDefault="002F7A42" w:rsidP="002F7A42">
      <w:pPr>
        <w:rPr>
          <w:noProof/>
          <w:lang w:eastAsia="pl-PL"/>
        </w:rPr>
      </w:pPr>
    </w:p>
    <w:p w14:paraId="225F2134" w14:textId="77777777" w:rsidR="004617FF" w:rsidRDefault="004617FF" w:rsidP="002F7A42">
      <w:pPr>
        <w:rPr>
          <w:noProof/>
          <w:lang w:eastAsia="pl-PL"/>
        </w:rPr>
      </w:pPr>
    </w:p>
    <w:p w14:paraId="374BF491" w14:textId="113399C4" w:rsidR="002F7A42" w:rsidRDefault="002F7A42" w:rsidP="002F7A42">
      <w:pPr>
        <w:rPr>
          <w:noProof/>
        </w:rPr>
      </w:pPr>
    </w:p>
    <w:p w14:paraId="275CDCFB" w14:textId="77777777" w:rsidR="002F7A42" w:rsidRPr="006F0F94" w:rsidRDefault="002F7A42" w:rsidP="002F7A42">
      <w:pPr>
        <w:ind w:firstLine="360"/>
        <w:rPr>
          <w:rFonts w:ascii="Roboto" w:hAnsi="Roboto"/>
        </w:rPr>
      </w:pPr>
      <w:r w:rsidRPr="006F0F94">
        <w:rPr>
          <w:rFonts w:ascii="Roboto" w:hAnsi="Roboto"/>
        </w:rPr>
        <w:t>Główne tytuły pobytowe:</w:t>
      </w:r>
    </w:p>
    <w:p w14:paraId="30966007" w14:textId="48A1CEB0" w:rsidR="002F7A42" w:rsidRPr="006F0F94" w:rsidRDefault="002F7A42" w:rsidP="002F7A42">
      <w:pPr>
        <w:pStyle w:val="Akapitzlist"/>
        <w:numPr>
          <w:ilvl w:val="0"/>
          <w:numId w:val="5"/>
        </w:numPr>
        <w:rPr>
          <w:rFonts w:ascii="Roboto" w:hAnsi="Roboto"/>
        </w:rPr>
      </w:pPr>
      <w:r w:rsidRPr="006F0F94">
        <w:rPr>
          <w:rFonts w:ascii="Roboto" w:hAnsi="Roboto"/>
        </w:rPr>
        <w:t xml:space="preserve">Pobyt czasowy: </w:t>
      </w:r>
      <w:r w:rsidR="00E36F0C">
        <w:rPr>
          <w:rFonts w:ascii="Roboto" w:hAnsi="Roboto"/>
        </w:rPr>
        <w:t>8</w:t>
      </w:r>
      <w:r w:rsidR="0024265F">
        <w:rPr>
          <w:rFonts w:ascii="Roboto" w:hAnsi="Roboto"/>
        </w:rPr>
        <w:t>4</w:t>
      </w:r>
      <w:r w:rsidRPr="006F0F94">
        <w:rPr>
          <w:rFonts w:ascii="Roboto" w:hAnsi="Roboto"/>
        </w:rPr>
        <w:t xml:space="preserve"> tys. osób (6</w:t>
      </w:r>
      <w:r w:rsidR="00E36F0C">
        <w:rPr>
          <w:rFonts w:ascii="Roboto" w:hAnsi="Roboto"/>
        </w:rPr>
        <w:t>0</w:t>
      </w:r>
      <w:r w:rsidRPr="006F0F94">
        <w:rPr>
          <w:rFonts w:ascii="Roboto" w:hAnsi="Roboto"/>
        </w:rPr>
        <w:t>%)</w:t>
      </w:r>
    </w:p>
    <w:p w14:paraId="13EEB407" w14:textId="1E3B2401" w:rsidR="002F7A42" w:rsidRPr="006F0F94" w:rsidRDefault="002F7A42" w:rsidP="002F7A42">
      <w:pPr>
        <w:pStyle w:val="Akapitzlist"/>
        <w:numPr>
          <w:ilvl w:val="0"/>
          <w:numId w:val="5"/>
        </w:numPr>
        <w:rPr>
          <w:rFonts w:ascii="Roboto" w:hAnsi="Roboto"/>
        </w:rPr>
      </w:pPr>
      <w:r w:rsidRPr="006F0F94">
        <w:rPr>
          <w:rFonts w:ascii="Roboto" w:hAnsi="Roboto"/>
        </w:rPr>
        <w:t xml:space="preserve">Pobyt stały: </w:t>
      </w:r>
      <w:r w:rsidR="00E36F0C">
        <w:rPr>
          <w:rFonts w:ascii="Roboto" w:hAnsi="Roboto"/>
        </w:rPr>
        <w:t>41</w:t>
      </w:r>
      <w:r w:rsidRPr="006F0F94">
        <w:rPr>
          <w:rFonts w:ascii="Roboto" w:hAnsi="Roboto"/>
        </w:rPr>
        <w:t xml:space="preserve"> tys. osoby (30%) – głównie posiadacze Karty Polaka.</w:t>
      </w:r>
    </w:p>
    <w:p w14:paraId="7378F63D" w14:textId="441C15BE" w:rsidR="002F7A42" w:rsidRPr="00E36F0C" w:rsidRDefault="002F7A42" w:rsidP="002F7A42">
      <w:pPr>
        <w:pStyle w:val="Akapitzlist"/>
        <w:numPr>
          <w:ilvl w:val="0"/>
          <w:numId w:val="5"/>
        </w:numPr>
        <w:rPr>
          <w:rFonts w:ascii="Roboto" w:hAnsi="Roboto"/>
        </w:rPr>
      </w:pPr>
      <w:r w:rsidRPr="006F0F94">
        <w:rPr>
          <w:rFonts w:ascii="Roboto" w:hAnsi="Roboto"/>
        </w:rPr>
        <w:t>Ochrona międzynarodowa: 11 tys. osób (łącznie status uchodźcy i ochrona uzupełniająca).</w:t>
      </w:r>
    </w:p>
    <w:p w14:paraId="199B1C93" w14:textId="26CFF7A8" w:rsidR="00E36F0C" w:rsidRDefault="00E36F0C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35CA999" wp14:editId="7E9BA753">
            <wp:extent cx="5761990" cy="2651760"/>
            <wp:effectExtent l="0" t="0" r="0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A3D4A8BE-BFA2-4439-91B0-96E30CE9D4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FE5E289" w14:textId="77777777" w:rsidR="00E36F0C" w:rsidRDefault="00E36F0C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36997721" w14:textId="6EA3E06F" w:rsidR="00AD112D" w:rsidRDefault="00AD112D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A83ECC">
        <w:rPr>
          <w:rFonts w:ascii="Roboto" w:eastAsia="Times New Roman" w:hAnsi="Roboto"/>
          <w:b/>
          <w:bCs/>
          <w:i/>
          <w:iCs/>
          <w:sz w:val="28"/>
          <w:szCs w:val="28"/>
        </w:rPr>
        <w:t>Ochrona międzynarodowa</w:t>
      </w:r>
    </w:p>
    <w:p w14:paraId="387BFA2A" w14:textId="77777777" w:rsidR="00AD112D" w:rsidRPr="00E70583" w:rsidRDefault="00AD112D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</w:rPr>
      </w:pPr>
    </w:p>
    <w:p w14:paraId="0738FA8C" w14:textId="609291D9" w:rsidR="00AD112D" w:rsidRPr="0088233A" w:rsidRDefault="00AD112D" w:rsidP="00AD112D">
      <w:pPr>
        <w:spacing w:after="0" w:line="240" w:lineRule="auto"/>
        <w:jc w:val="center"/>
        <w:rPr>
          <w:rFonts w:ascii="Roboto" w:eastAsia="Times New Roman" w:hAnsi="Roboto" w:cs="Calibri"/>
          <w:color w:val="000000"/>
          <w:sz w:val="20"/>
          <w:szCs w:val="20"/>
          <w:lang w:eastAsia="pl-PL"/>
        </w:rPr>
      </w:pPr>
      <w:r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Liczba obywateli Białorusi ubiegających się o udzielenie ochrony mi</w:t>
      </w: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ędzynarodowej w latach 202</w:t>
      </w:r>
      <w:r w:rsidR="00CD7FCE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</w:t>
      </w: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-202</w:t>
      </w:r>
      <w:r w:rsidR="00CD7FCE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</w:p>
    <w:p w14:paraId="2FF085CE" w14:textId="3D7D7DD4" w:rsidR="00AD112D" w:rsidRDefault="00AD112D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(stan na dzień 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9D191D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</w:t>
      </w:r>
      <w:r w:rsidR="00E36F0C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4</w:t>
      </w: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.20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26</w:t>
      </w:r>
      <w:r w:rsidR="00DE6A7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)</w:t>
      </w:r>
    </w:p>
    <w:p w14:paraId="06233335" w14:textId="3CEBDA74" w:rsidR="00AD112D" w:rsidRDefault="00995B48" w:rsidP="00995B48">
      <w:pPr>
        <w:tabs>
          <w:tab w:val="left" w:pos="7776"/>
        </w:tabs>
        <w:spacing w:after="0" w:line="240" w:lineRule="auto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ab/>
      </w:r>
    </w:p>
    <w:p w14:paraId="3F287BD7" w14:textId="77777777" w:rsidR="009D191D" w:rsidRDefault="009D191D" w:rsidP="00995B48">
      <w:pPr>
        <w:tabs>
          <w:tab w:val="left" w:pos="7776"/>
        </w:tabs>
        <w:spacing w:after="0" w:line="240" w:lineRule="auto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tbl>
      <w:tblPr>
        <w:tblW w:w="9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220"/>
        <w:gridCol w:w="960"/>
        <w:gridCol w:w="960"/>
        <w:gridCol w:w="960"/>
        <w:gridCol w:w="960"/>
        <w:gridCol w:w="1400"/>
      </w:tblGrid>
      <w:tr w:rsidR="00E36F0C" w:rsidRPr="00E36F0C" w14:paraId="79A2F756" w14:textId="77777777" w:rsidTr="00E36F0C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973D7C9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C2A1330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52ED1C1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031D797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328AD13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A8476FC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2026*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76D58D84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od 24.02.2022</w:t>
            </w:r>
          </w:p>
        </w:tc>
      </w:tr>
      <w:tr w:rsidR="00E36F0C" w:rsidRPr="00E36F0C" w14:paraId="0161AA21" w14:textId="77777777" w:rsidTr="00E36F0C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F79E24" w14:textId="77777777" w:rsidR="00E36F0C" w:rsidRPr="00E36F0C" w:rsidRDefault="00E36F0C" w:rsidP="00E36F0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BIAŁORUŚ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7ACDAD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3 132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3156C4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3 713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6DA6CC8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3 944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8BE464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2 995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C5787E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506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3AC3B0A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14 290</w:t>
            </w:r>
          </w:p>
        </w:tc>
      </w:tr>
      <w:tr w:rsidR="00E36F0C" w:rsidRPr="00E36F0C" w14:paraId="46C0AAA4" w14:textId="77777777" w:rsidTr="00E36F0C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C87002" w14:textId="77777777" w:rsidR="00E36F0C" w:rsidRPr="00E36F0C" w:rsidRDefault="00E36F0C" w:rsidP="00E36F0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7DC32A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6 801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1B4D758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5 800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1B62C30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13 109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CA0E2D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10 237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8E7491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1 133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21ABC90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37 080</w:t>
            </w:r>
          </w:p>
        </w:tc>
      </w:tr>
      <w:tr w:rsidR="00E36F0C" w:rsidRPr="00E36F0C" w14:paraId="47C1EEE0" w14:textId="77777777" w:rsidTr="00E36F0C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85F369C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BEE121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9 933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CF7C63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9 513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E3D429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17 053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4ED57A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13 232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0608614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1 639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204A886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51 370</w:t>
            </w:r>
          </w:p>
        </w:tc>
      </w:tr>
    </w:tbl>
    <w:p w14:paraId="647753E0" w14:textId="77777777" w:rsidR="00B94AC6" w:rsidRDefault="00B94AC6" w:rsidP="008B1E69">
      <w:pPr>
        <w:spacing w:after="60"/>
        <w:ind w:firstLine="708"/>
        <w:jc w:val="both"/>
        <w:outlineLvl w:val="1"/>
        <w:rPr>
          <w:rFonts w:ascii="Roboto" w:eastAsia="Times New Roman" w:hAnsi="Roboto"/>
        </w:rPr>
      </w:pPr>
    </w:p>
    <w:p w14:paraId="3F90F1CF" w14:textId="53047E42" w:rsidR="00AD112D" w:rsidRPr="00025886" w:rsidRDefault="002F7A42" w:rsidP="00A73786">
      <w:p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  <w:r w:rsidRPr="00025886">
        <w:rPr>
          <w:rFonts w:ascii="Roboto" w:eastAsia="Times New Roman" w:hAnsi="Roboto"/>
          <w:color w:val="000000" w:themeColor="text1"/>
        </w:rPr>
        <w:t xml:space="preserve">Polska rejestruje około 90% wszystkich wniosków o ochronę składanych przez Białorusinów w Europie. </w:t>
      </w:r>
      <w:r w:rsidR="00AD112D" w:rsidRPr="00025886">
        <w:rPr>
          <w:rFonts w:ascii="Roboto" w:eastAsia="Times New Roman" w:hAnsi="Roboto"/>
          <w:color w:val="000000" w:themeColor="text1"/>
        </w:rPr>
        <w:t xml:space="preserve">W okresie od 9 sierpnia 2020 r. do </w:t>
      </w:r>
      <w:r w:rsidR="00E56420" w:rsidRPr="00025886">
        <w:rPr>
          <w:rFonts w:ascii="Roboto" w:eastAsia="Times New Roman" w:hAnsi="Roboto"/>
          <w:color w:val="000000" w:themeColor="text1"/>
        </w:rPr>
        <w:t>1</w:t>
      </w:r>
      <w:r w:rsidR="0098295C" w:rsidRPr="00025886">
        <w:rPr>
          <w:rFonts w:ascii="Roboto" w:eastAsia="Times New Roman" w:hAnsi="Roboto"/>
          <w:color w:val="000000" w:themeColor="text1"/>
        </w:rPr>
        <w:t xml:space="preserve"> </w:t>
      </w:r>
      <w:r w:rsidR="00E36F0C" w:rsidRPr="00025886">
        <w:rPr>
          <w:rFonts w:ascii="Roboto" w:eastAsia="Times New Roman" w:hAnsi="Roboto"/>
          <w:color w:val="000000" w:themeColor="text1"/>
        </w:rPr>
        <w:t>kwietnia</w:t>
      </w:r>
      <w:r w:rsidR="00E56420" w:rsidRPr="00025886">
        <w:rPr>
          <w:rFonts w:ascii="Roboto" w:eastAsia="Times New Roman" w:hAnsi="Roboto"/>
          <w:color w:val="000000" w:themeColor="text1"/>
        </w:rPr>
        <w:t xml:space="preserve"> </w:t>
      </w:r>
      <w:r w:rsidR="00AD112D" w:rsidRPr="00025886">
        <w:rPr>
          <w:rFonts w:ascii="Roboto" w:eastAsia="Times New Roman" w:hAnsi="Roboto"/>
          <w:color w:val="000000" w:themeColor="text1"/>
        </w:rPr>
        <w:t>202</w:t>
      </w:r>
      <w:r w:rsidR="00B87440" w:rsidRPr="00025886">
        <w:rPr>
          <w:rFonts w:ascii="Roboto" w:eastAsia="Times New Roman" w:hAnsi="Roboto"/>
          <w:color w:val="000000" w:themeColor="text1"/>
        </w:rPr>
        <w:t>6</w:t>
      </w:r>
      <w:r w:rsidR="00AD112D" w:rsidRPr="00025886">
        <w:rPr>
          <w:rFonts w:ascii="Roboto" w:eastAsia="Times New Roman" w:hAnsi="Roboto"/>
          <w:color w:val="000000" w:themeColor="text1"/>
        </w:rPr>
        <w:t xml:space="preserve"> r. o udzielenie ochrony międzynarodowej ubiegało się </w:t>
      </w:r>
      <w:r w:rsidR="00F6137C" w:rsidRPr="00025886">
        <w:rPr>
          <w:rFonts w:ascii="Roboto" w:eastAsia="Times New Roman" w:hAnsi="Roboto"/>
          <w:b/>
          <w:color w:val="000000" w:themeColor="text1"/>
        </w:rPr>
        <w:t>1</w:t>
      </w:r>
      <w:r w:rsidR="009D191D" w:rsidRPr="00025886">
        <w:rPr>
          <w:rFonts w:ascii="Roboto" w:eastAsia="Times New Roman" w:hAnsi="Roboto"/>
          <w:b/>
          <w:color w:val="000000" w:themeColor="text1"/>
        </w:rPr>
        <w:t>4 </w:t>
      </w:r>
      <w:r w:rsidR="00025886" w:rsidRPr="00025886">
        <w:rPr>
          <w:rFonts w:ascii="Roboto" w:eastAsia="Times New Roman" w:hAnsi="Roboto"/>
          <w:b/>
          <w:color w:val="000000" w:themeColor="text1"/>
        </w:rPr>
        <w:t>290</w:t>
      </w:r>
      <w:r w:rsidR="009D191D" w:rsidRPr="00025886">
        <w:rPr>
          <w:rFonts w:ascii="Roboto" w:eastAsia="Times New Roman" w:hAnsi="Roboto"/>
          <w:b/>
          <w:color w:val="000000" w:themeColor="text1"/>
        </w:rPr>
        <w:t xml:space="preserve"> </w:t>
      </w:r>
      <w:r w:rsidR="00AD112D" w:rsidRPr="00025886">
        <w:rPr>
          <w:rFonts w:ascii="Roboto" w:eastAsia="Times New Roman" w:hAnsi="Roboto"/>
          <w:color w:val="000000" w:themeColor="text1"/>
        </w:rPr>
        <w:t xml:space="preserve">obywateli Białorusi. Od 2021 r. </w:t>
      </w:r>
      <w:r w:rsidR="00C0631B" w:rsidRPr="00025886">
        <w:rPr>
          <w:rFonts w:ascii="Roboto" w:eastAsia="Times New Roman" w:hAnsi="Roboto"/>
          <w:color w:val="000000" w:themeColor="text1"/>
        </w:rPr>
        <w:t xml:space="preserve">do końca 2023 r. </w:t>
      </w:r>
      <w:r w:rsidR="00AD112D" w:rsidRPr="00025886">
        <w:rPr>
          <w:rFonts w:ascii="Roboto" w:eastAsia="Times New Roman" w:hAnsi="Roboto"/>
          <w:color w:val="000000" w:themeColor="text1"/>
        </w:rPr>
        <w:t>Białorusini stanowi</w:t>
      </w:r>
      <w:r w:rsidR="00C0631B" w:rsidRPr="00025886">
        <w:rPr>
          <w:rFonts w:ascii="Roboto" w:eastAsia="Times New Roman" w:hAnsi="Roboto"/>
          <w:color w:val="000000" w:themeColor="text1"/>
        </w:rPr>
        <w:t>li</w:t>
      </w:r>
      <w:r w:rsidR="00AD112D" w:rsidRPr="00025886">
        <w:rPr>
          <w:rFonts w:ascii="Roboto" w:eastAsia="Times New Roman" w:hAnsi="Roboto"/>
          <w:color w:val="000000" w:themeColor="text1"/>
        </w:rPr>
        <w:t xml:space="preserve"> najliczniejszą grupę narodowościową wśród państw pochodzenia potencjalnych uchodźców</w:t>
      </w:r>
      <w:r w:rsidR="005B1603" w:rsidRPr="00025886">
        <w:rPr>
          <w:rFonts w:ascii="Roboto" w:eastAsia="Times New Roman" w:hAnsi="Roboto"/>
          <w:color w:val="000000" w:themeColor="text1"/>
        </w:rPr>
        <w:t xml:space="preserve">. </w:t>
      </w:r>
      <w:r w:rsidR="00AD112D" w:rsidRPr="00025886">
        <w:rPr>
          <w:rFonts w:ascii="Roboto" w:eastAsia="Times New Roman" w:hAnsi="Roboto"/>
          <w:color w:val="000000" w:themeColor="text1"/>
        </w:rPr>
        <w:t xml:space="preserve">Jednocześnie warto zauważyć, że osoby ubiegające się o ochronę stanowią </w:t>
      </w:r>
      <w:r w:rsidR="009805BA" w:rsidRPr="00025886">
        <w:rPr>
          <w:rFonts w:ascii="Roboto" w:eastAsia="Times New Roman" w:hAnsi="Roboto"/>
          <w:color w:val="000000" w:themeColor="text1"/>
        </w:rPr>
        <w:t>6</w:t>
      </w:r>
      <w:r w:rsidR="00AD112D" w:rsidRPr="00025886">
        <w:rPr>
          <w:rFonts w:ascii="Roboto" w:eastAsia="Times New Roman" w:hAnsi="Roboto"/>
          <w:color w:val="000000" w:themeColor="text1"/>
        </w:rPr>
        <w:t>% obywateli Białorusi składających wnioski o różnego typu zezwolenia na pobyt w Polsce.</w:t>
      </w:r>
      <w:r w:rsidR="001909EF" w:rsidRPr="00025886">
        <w:rPr>
          <w:rFonts w:ascii="Roboto" w:eastAsia="Times New Roman" w:hAnsi="Roboto"/>
          <w:color w:val="000000" w:themeColor="text1"/>
        </w:rPr>
        <w:t xml:space="preserve"> </w:t>
      </w:r>
    </w:p>
    <w:p w14:paraId="7CCAAA5D" w14:textId="77777777" w:rsidR="002F7A42" w:rsidRPr="00025886" w:rsidRDefault="002F7A42" w:rsidP="00B87440">
      <w:pPr>
        <w:rPr>
          <w:color w:val="000000" w:themeColor="text1"/>
        </w:rPr>
      </w:pPr>
    </w:p>
    <w:p w14:paraId="028927ED" w14:textId="2674E6DD" w:rsidR="007D77A9" w:rsidRDefault="007D77A9" w:rsidP="00B87440"/>
    <w:p w14:paraId="2696F5E4" w14:textId="77777777" w:rsidR="002F7A42" w:rsidRDefault="002F7A42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0703F8B1" w14:textId="19D97010" w:rsidR="00A73786" w:rsidRDefault="00E36F0C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5ACC385" wp14:editId="346F107E">
            <wp:extent cx="6568440" cy="448818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20A37BEE-4058-4989-A9B9-0E333BE21E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577758C" w14:textId="77777777" w:rsidR="00A73786" w:rsidRDefault="00A73786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0451B77A" w14:textId="77777777" w:rsidR="00A73786" w:rsidRDefault="00A73786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50EF3666" w14:textId="77777777" w:rsidR="00A73786" w:rsidRDefault="00A73786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15367F6E" w14:textId="77777777" w:rsidR="00A73786" w:rsidRDefault="00A73786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716EBFA1" w14:textId="77777777" w:rsidR="00A73786" w:rsidRDefault="00A73786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6D794422" w14:textId="401FF5D0" w:rsidR="00AD112D" w:rsidRPr="00A83ECC" w:rsidRDefault="00AD112D" w:rsidP="00AD112D">
      <w:pPr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Liczba decyzji wydanych wobec obywateli Białorusi w sprawach o udzielenie ochrony międzynarodowej</w:t>
      </w:r>
    </w:p>
    <w:p w14:paraId="4B67B26A" w14:textId="361976CE" w:rsidR="00B87440" w:rsidRDefault="00AD112D" w:rsidP="00A558E6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w latach 202</w:t>
      </w:r>
      <w:r w:rsidR="004430BD">
        <w:rPr>
          <w:rFonts w:ascii="Roboto" w:eastAsia="Times New Roman" w:hAnsi="Roboto"/>
          <w:b/>
          <w:bCs/>
          <w:sz w:val="20"/>
          <w:szCs w:val="20"/>
        </w:rPr>
        <w:t>2</w:t>
      </w:r>
      <w:r w:rsidRPr="00A83ECC">
        <w:rPr>
          <w:rFonts w:ascii="Roboto" w:eastAsia="Times New Roman" w:hAnsi="Roboto"/>
          <w:b/>
          <w:bCs/>
          <w:sz w:val="20"/>
          <w:szCs w:val="20"/>
        </w:rPr>
        <w:t>-202</w:t>
      </w:r>
      <w:r w:rsidR="004430BD">
        <w:rPr>
          <w:rFonts w:ascii="Roboto" w:eastAsia="Times New Roman" w:hAnsi="Roboto"/>
          <w:b/>
          <w:bCs/>
          <w:sz w:val="20"/>
          <w:szCs w:val="20"/>
        </w:rPr>
        <w:t>6</w:t>
      </w:r>
      <w:r w:rsidRPr="00A83ECC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 w:rsidRPr="00A83ECC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(</w:t>
      </w:r>
      <w:r w:rsidR="00FB7E8C"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stan na dzień </w:t>
      </w:r>
      <w:r w:rsidR="00E5642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</w:t>
      </w:r>
      <w:r w:rsidR="00E36F0C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4</w:t>
      </w:r>
      <w:r w:rsidR="00FF7285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</w:t>
      </w:r>
      <w:r w:rsidR="00A80A6F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202</w:t>
      </w:r>
      <w:r w:rsidR="00B8744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4430BD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Pr="00A83ECC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)</w:t>
      </w:r>
    </w:p>
    <w:p w14:paraId="38D8D7B1" w14:textId="5B98AFAB" w:rsidR="00E36F0C" w:rsidRDefault="00E36F0C" w:rsidP="00A558E6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0B9821F2" w14:textId="665AE6D3" w:rsidR="00E36F0C" w:rsidRDefault="00E36F0C" w:rsidP="00A558E6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220"/>
        <w:gridCol w:w="960"/>
        <w:gridCol w:w="960"/>
        <w:gridCol w:w="960"/>
        <w:gridCol w:w="960"/>
        <w:gridCol w:w="1400"/>
      </w:tblGrid>
      <w:tr w:rsidR="00E36F0C" w:rsidRPr="00E36F0C" w14:paraId="2A80255B" w14:textId="77777777" w:rsidTr="00E36F0C">
        <w:trPr>
          <w:trHeight w:val="288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C94BBA5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Decyzja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0EF8B66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0C3959C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A4F3514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BB3E49C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F55EBD1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2026*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7E44A523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Razem</w:t>
            </w:r>
          </w:p>
        </w:tc>
      </w:tr>
      <w:tr w:rsidR="00E36F0C" w:rsidRPr="00E36F0C" w14:paraId="205FCEF1" w14:textId="77777777" w:rsidTr="00E36F0C">
        <w:trPr>
          <w:trHeight w:val="288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125CE6E" w14:textId="77777777" w:rsidR="00E36F0C" w:rsidRPr="00E36F0C" w:rsidRDefault="00E36F0C" w:rsidP="00E36F0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STATUS UCHODŹCY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6D188A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536A61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24FC01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E49A5D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02C01E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F91330A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877</w:t>
            </w:r>
          </w:p>
        </w:tc>
      </w:tr>
      <w:tr w:rsidR="00E36F0C" w:rsidRPr="00E36F0C" w14:paraId="1BE3FBD5" w14:textId="77777777" w:rsidTr="00E36F0C">
        <w:trPr>
          <w:trHeight w:val="288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92B1E5" w14:textId="77777777" w:rsidR="00E36F0C" w:rsidRPr="00E36F0C" w:rsidRDefault="00E36F0C" w:rsidP="00E36F0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OCHRONA UZUPEŁNIAJĄCA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4BF5677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3 474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64D685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2 651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6866424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2 291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CBC78EA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1 587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5779FEB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93EDE54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10 345</w:t>
            </w:r>
          </w:p>
        </w:tc>
      </w:tr>
      <w:tr w:rsidR="00E36F0C" w:rsidRPr="00E36F0C" w14:paraId="073EA371" w14:textId="77777777" w:rsidTr="00E36F0C">
        <w:trPr>
          <w:trHeight w:val="288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440E084" w14:textId="77777777" w:rsidR="00E36F0C" w:rsidRPr="00E36F0C" w:rsidRDefault="00E36F0C" w:rsidP="00E36F0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POBYT TOLEROWANY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7F1DC08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492DB99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FF5B5F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60F65E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D87075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B5F048E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E36F0C" w:rsidRPr="00E36F0C" w14:paraId="525AEC04" w14:textId="77777777" w:rsidTr="00E36F0C">
        <w:trPr>
          <w:trHeight w:val="288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910D03D" w14:textId="77777777" w:rsidR="00E36F0C" w:rsidRPr="00E36F0C" w:rsidRDefault="00E36F0C" w:rsidP="00E36F0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1171C0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45B86D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2C11A18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512E528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0EE1296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84BE347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352</w:t>
            </w:r>
          </w:p>
        </w:tc>
      </w:tr>
      <w:tr w:rsidR="00E36F0C" w:rsidRPr="00E36F0C" w14:paraId="303E138F" w14:textId="77777777" w:rsidTr="00E36F0C">
        <w:trPr>
          <w:trHeight w:val="288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1D2B66" w14:textId="77777777" w:rsidR="00E36F0C" w:rsidRPr="00E36F0C" w:rsidRDefault="00E36F0C" w:rsidP="00E36F0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UMORZENIE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B16A8A4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F508B72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027586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6358BE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503A4F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7D98E8A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453</w:t>
            </w:r>
          </w:p>
        </w:tc>
      </w:tr>
      <w:tr w:rsidR="00E36F0C" w:rsidRPr="00E36F0C" w14:paraId="66DF234C" w14:textId="77777777" w:rsidTr="00E36F0C">
        <w:trPr>
          <w:trHeight w:val="288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881341B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Wszystkie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B8E3DF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3 757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30AC9B7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2 978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E933F0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2 824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7A82CF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2 026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F92C85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442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02DC4AE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12 027</w:t>
            </w:r>
          </w:p>
        </w:tc>
      </w:tr>
      <w:tr w:rsidR="00E36F0C" w:rsidRPr="00E36F0C" w14:paraId="4FA973AF" w14:textId="77777777" w:rsidTr="00E36F0C">
        <w:trPr>
          <w:trHeight w:val="288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959FD84" w14:textId="77777777" w:rsidR="00E36F0C" w:rsidRPr="00E36F0C" w:rsidRDefault="00E36F0C" w:rsidP="00E36F0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Merytoryczne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C5F81CD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3 677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7036EEF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2 928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C3C262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2 742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04F13C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1 846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A75725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381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CC72A2B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11 574</w:t>
            </w:r>
          </w:p>
        </w:tc>
      </w:tr>
      <w:tr w:rsidR="00E36F0C" w:rsidRPr="00E36F0C" w14:paraId="2EC934D6" w14:textId="77777777" w:rsidTr="00E36F0C">
        <w:trPr>
          <w:trHeight w:val="288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2C7E607" w14:textId="77777777" w:rsidR="00E36F0C" w:rsidRPr="00E36F0C" w:rsidRDefault="00E36F0C" w:rsidP="00E36F0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Uznawalność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D07223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99%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B76928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98%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349DF19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400AB6E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94%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8BD83C9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98%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975945A" w14:textId="77777777" w:rsidR="00E36F0C" w:rsidRPr="00E36F0C" w:rsidRDefault="00E36F0C" w:rsidP="00E36F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36F0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97%</w:t>
            </w:r>
          </w:p>
        </w:tc>
      </w:tr>
    </w:tbl>
    <w:p w14:paraId="48562968" w14:textId="77777777" w:rsidR="00E36F0C" w:rsidRDefault="00E36F0C" w:rsidP="00A558E6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198C2F18" w14:textId="77777777" w:rsidR="00E56420" w:rsidRPr="0088233A" w:rsidRDefault="00E56420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</w:p>
    <w:p w14:paraId="602D4CB5" w14:textId="334612AE" w:rsidR="00C74A1B" w:rsidRPr="003550E7" w:rsidRDefault="00C74A1B" w:rsidP="001B6B80">
      <w:pPr>
        <w:spacing w:after="60"/>
        <w:jc w:val="both"/>
        <w:outlineLvl w:val="1"/>
        <w:rPr>
          <w:rFonts w:ascii="Roboto" w:eastAsia="Times New Roman" w:hAnsi="Roboto"/>
        </w:rPr>
      </w:pPr>
    </w:p>
    <w:p w14:paraId="67B517B0" w14:textId="1CFBB4A1" w:rsidR="005B1603" w:rsidRPr="003550E7" w:rsidRDefault="00A73786" w:rsidP="00AD112D">
      <w:pPr>
        <w:spacing w:after="60"/>
        <w:ind w:firstLine="720"/>
        <w:jc w:val="both"/>
        <w:outlineLvl w:val="1"/>
        <w:rPr>
          <w:rFonts w:ascii="Roboto" w:eastAsia="Times New Roman" w:hAnsi="Roboto"/>
        </w:rPr>
      </w:pPr>
      <w:bookmarkStart w:id="0" w:name="_Hlk226442909"/>
      <w:r w:rsidRPr="003550E7">
        <w:rPr>
          <w:rFonts w:ascii="Roboto" w:eastAsia="Times New Roman" w:hAnsi="Roboto"/>
        </w:rPr>
        <w:t xml:space="preserve">Średnia uznawalność wniosków białoruskich wynosi </w:t>
      </w:r>
      <w:r w:rsidRPr="003550E7">
        <w:rPr>
          <w:rFonts w:ascii="Roboto" w:eastAsia="Times New Roman" w:hAnsi="Roboto"/>
          <w:b/>
        </w:rPr>
        <w:t xml:space="preserve">97% </w:t>
      </w:r>
      <w:r w:rsidRPr="003550E7">
        <w:rPr>
          <w:rFonts w:ascii="Roboto" w:eastAsia="Times New Roman" w:hAnsi="Roboto"/>
        </w:rPr>
        <w:t>(w 2026 r. – 9</w:t>
      </w:r>
      <w:r w:rsidR="002818C2" w:rsidRPr="003550E7">
        <w:rPr>
          <w:rFonts w:ascii="Roboto" w:eastAsia="Times New Roman" w:hAnsi="Roboto"/>
        </w:rPr>
        <w:t>8</w:t>
      </w:r>
      <w:r w:rsidRPr="003550E7">
        <w:rPr>
          <w:rFonts w:ascii="Roboto" w:eastAsia="Times New Roman" w:hAnsi="Roboto"/>
        </w:rPr>
        <w:t>%). Od 2022 r. wydano łącznie</w:t>
      </w:r>
      <w:r w:rsidR="002818C2" w:rsidRPr="003550E7">
        <w:rPr>
          <w:rFonts w:ascii="Roboto" w:eastAsia="Times New Roman" w:hAnsi="Roboto"/>
        </w:rPr>
        <w:t xml:space="preserve"> ponad </w:t>
      </w:r>
      <w:r w:rsidRPr="003550E7">
        <w:rPr>
          <w:rFonts w:ascii="Roboto" w:eastAsia="Times New Roman" w:hAnsi="Roboto"/>
        </w:rPr>
        <w:t>11</w:t>
      </w:r>
      <w:r w:rsidR="002818C2" w:rsidRPr="003550E7">
        <w:rPr>
          <w:rFonts w:ascii="Roboto" w:eastAsia="Times New Roman" w:hAnsi="Roboto"/>
        </w:rPr>
        <w:t>,5</w:t>
      </w:r>
      <w:r w:rsidRPr="003550E7">
        <w:rPr>
          <w:rFonts w:ascii="Roboto" w:eastAsia="Times New Roman" w:hAnsi="Roboto"/>
        </w:rPr>
        <w:t xml:space="preserve"> tys. decyzji pozytywnych (0,9 tys. statusów uchodźcy, 10</w:t>
      </w:r>
      <w:r w:rsidR="002818C2" w:rsidRPr="003550E7">
        <w:rPr>
          <w:rFonts w:ascii="Roboto" w:eastAsia="Times New Roman" w:hAnsi="Roboto"/>
        </w:rPr>
        <w:t>,3</w:t>
      </w:r>
      <w:r w:rsidRPr="003550E7">
        <w:rPr>
          <w:rFonts w:ascii="Roboto" w:eastAsia="Times New Roman" w:hAnsi="Roboto"/>
        </w:rPr>
        <w:t xml:space="preserve"> tys. ochron uzupełniających). </w:t>
      </w:r>
      <w:r w:rsidR="001A72D9" w:rsidRPr="003550E7">
        <w:rPr>
          <w:rFonts w:ascii="Roboto" w:eastAsia="Times New Roman" w:hAnsi="Roboto"/>
        </w:rPr>
        <w:t xml:space="preserve">Jednocześnie Szef </w:t>
      </w:r>
      <w:proofErr w:type="spellStart"/>
      <w:r w:rsidR="001A72D9" w:rsidRPr="003550E7">
        <w:rPr>
          <w:rFonts w:ascii="Roboto" w:eastAsia="Times New Roman" w:hAnsi="Roboto"/>
        </w:rPr>
        <w:t>UdSC</w:t>
      </w:r>
      <w:proofErr w:type="spellEnd"/>
      <w:r w:rsidR="001A72D9" w:rsidRPr="003550E7">
        <w:t xml:space="preserve"> </w:t>
      </w:r>
      <w:r w:rsidR="001A72D9" w:rsidRPr="003550E7">
        <w:rPr>
          <w:rFonts w:ascii="Roboto" w:eastAsia="Times New Roman" w:hAnsi="Roboto"/>
        </w:rPr>
        <w:t xml:space="preserve">wydał </w:t>
      </w:r>
      <w:r w:rsidR="002818C2" w:rsidRPr="003550E7">
        <w:rPr>
          <w:rFonts w:ascii="Roboto" w:eastAsia="Times New Roman" w:hAnsi="Roboto"/>
        </w:rPr>
        <w:t>352</w:t>
      </w:r>
      <w:r w:rsidR="001A72D9" w:rsidRPr="003550E7">
        <w:t xml:space="preserve"> d</w:t>
      </w:r>
      <w:r w:rsidR="001A72D9" w:rsidRPr="003550E7">
        <w:rPr>
          <w:rFonts w:ascii="Roboto" w:eastAsia="Times New Roman" w:hAnsi="Roboto"/>
        </w:rPr>
        <w:t>ecyzji negatywnych</w:t>
      </w:r>
      <w:r w:rsidR="00232A34" w:rsidRPr="003550E7">
        <w:rPr>
          <w:rFonts w:ascii="Roboto" w:eastAsia="Times New Roman" w:hAnsi="Roboto"/>
        </w:rPr>
        <w:t xml:space="preserve">. </w:t>
      </w:r>
      <w:r w:rsidR="001A72D9" w:rsidRPr="003550E7">
        <w:rPr>
          <w:rFonts w:ascii="Roboto" w:eastAsia="Times New Roman" w:hAnsi="Roboto"/>
        </w:rPr>
        <w:t>Na dzień 1.0</w:t>
      </w:r>
      <w:r w:rsidR="002818C2" w:rsidRPr="003550E7">
        <w:rPr>
          <w:rFonts w:ascii="Roboto" w:eastAsia="Times New Roman" w:hAnsi="Roboto"/>
        </w:rPr>
        <w:t>4</w:t>
      </w:r>
      <w:r w:rsidR="001A72D9" w:rsidRPr="003550E7">
        <w:rPr>
          <w:rFonts w:ascii="Roboto" w:eastAsia="Times New Roman" w:hAnsi="Roboto"/>
        </w:rPr>
        <w:t>.2026 r. w toku pozostaje</w:t>
      </w:r>
      <w:r w:rsidR="003550E7" w:rsidRPr="003550E7">
        <w:rPr>
          <w:rFonts w:ascii="Roboto" w:eastAsia="Times New Roman" w:hAnsi="Roboto"/>
        </w:rPr>
        <w:t xml:space="preserve"> blisko</w:t>
      </w:r>
      <w:r w:rsidR="001A72D9" w:rsidRPr="003550E7">
        <w:rPr>
          <w:rFonts w:ascii="Roboto" w:eastAsia="Times New Roman" w:hAnsi="Roboto"/>
          <w:b/>
        </w:rPr>
        <w:t xml:space="preserve"> 3 tys. </w:t>
      </w:r>
      <w:r w:rsidR="001A72D9" w:rsidRPr="003550E7">
        <w:rPr>
          <w:rFonts w:ascii="Roboto" w:eastAsia="Times New Roman" w:hAnsi="Roboto"/>
        </w:rPr>
        <w:t>spraw (z czego 9</w:t>
      </w:r>
      <w:r w:rsidR="003550E7" w:rsidRPr="003550E7">
        <w:rPr>
          <w:rFonts w:ascii="Roboto" w:eastAsia="Times New Roman" w:hAnsi="Roboto"/>
        </w:rPr>
        <w:t>7</w:t>
      </w:r>
      <w:r w:rsidR="001A72D9" w:rsidRPr="003550E7">
        <w:rPr>
          <w:rFonts w:ascii="Roboto" w:eastAsia="Times New Roman" w:hAnsi="Roboto"/>
        </w:rPr>
        <w:t>% w I instancji).</w:t>
      </w:r>
    </w:p>
    <w:p w14:paraId="662D9A6D" w14:textId="77777777" w:rsidR="00A73786" w:rsidRDefault="00A73786" w:rsidP="00AD112D">
      <w:pPr>
        <w:spacing w:after="0" w:line="240" w:lineRule="auto"/>
        <w:jc w:val="center"/>
        <w:rPr>
          <w:rStyle w:val="Nagwek3Znak"/>
          <w:rFonts w:ascii="Roboto" w:eastAsia="Calibri" w:hAnsi="Roboto"/>
          <w:sz w:val="20"/>
          <w:szCs w:val="20"/>
        </w:rPr>
      </w:pPr>
    </w:p>
    <w:p w14:paraId="2E1FFF3C" w14:textId="52FA44C8" w:rsidR="00AD112D" w:rsidRPr="00A83ECC" w:rsidRDefault="00AD112D" w:rsidP="00AD112D">
      <w:pPr>
        <w:spacing w:after="0" w:line="240" w:lineRule="auto"/>
        <w:jc w:val="center"/>
        <w:rPr>
          <w:rStyle w:val="Nagwek3Znak"/>
          <w:rFonts w:ascii="Roboto" w:eastAsia="Calibri" w:hAnsi="Roboto"/>
          <w:sz w:val="20"/>
          <w:szCs w:val="20"/>
        </w:rPr>
      </w:pPr>
      <w:r w:rsidRPr="00F238C7">
        <w:rPr>
          <w:rStyle w:val="Nagwek3Znak"/>
          <w:rFonts w:ascii="Roboto" w:eastAsia="Calibri" w:hAnsi="Roboto"/>
          <w:sz w:val="20"/>
          <w:szCs w:val="20"/>
        </w:rPr>
        <w:t>Liczba</w:t>
      </w:r>
      <w:r w:rsidRPr="00D94746">
        <w:rPr>
          <w:rStyle w:val="Nagwek3Znak"/>
          <w:rFonts w:ascii="Roboto" w:eastAsia="Calibri" w:hAnsi="Roboto"/>
          <w:color w:val="FF0000"/>
          <w:sz w:val="20"/>
          <w:szCs w:val="20"/>
        </w:rPr>
        <w:t xml:space="preserve"> </w:t>
      </w:r>
      <w:r w:rsidRPr="00A83ECC">
        <w:rPr>
          <w:rStyle w:val="Nagwek3Znak"/>
          <w:rFonts w:ascii="Roboto" w:eastAsia="Calibri" w:hAnsi="Roboto"/>
          <w:sz w:val="20"/>
          <w:szCs w:val="20"/>
        </w:rPr>
        <w:t xml:space="preserve">obywateli </w:t>
      </w:r>
      <w:r w:rsidRPr="009B618B">
        <w:rPr>
          <w:rStyle w:val="Nagwek3Znak"/>
          <w:rFonts w:ascii="Roboto" w:eastAsia="Calibri" w:hAnsi="Roboto"/>
          <w:sz w:val="20"/>
          <w:szCs w:val="20"/>
        </w:rPr>
        <w:t>Białorusi</w:t>
      </w:r>
      <w:r w:rsidRPr="00A83ECC">
        <w:rPr>
          <w:rStyle w:val="Nagwek3Znak"/>
          <w:rFonts w:ascii="Roboto" w:eastAsia="Calibri" w:hAnsi="Roboto"/>
          <w:sz w:val="20"/>
          <w:szCs w:val="20"/>
        </w:rPr>
        <w:t>, których sprawy o udzielenie ochrony międzynarodowej są w toku</w:t>
      </w:r>
    </w:p>
    <w:p w14:paraId="1C8F6608" w14:textId="05A6BBA3" w:rsidR="00AD112D" w:rsidRDefault="00575799" w:rsidP="00AD112D">
      <w:pPr>
        <w:spacing w:after="0" w:line="240" w:lineRule="auto"/>
        <w:jc w:val="center"/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</w:pPr>
      <w:r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(stan na dzień </w:t>
      </w:r>
      <w:r w:rsidR="0040528F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B87440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</w:t>
      </w:r>
      <w:r w:rsidR="002818C2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4</w:t>
      </w:r>
      <w:r w:rsidR="0040528F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</w:t>
      </w:r>
      <w:r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202</w:t>
      </w:r>
      <w:r w:rsidR="00B87440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792D69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="00AD112D" w:rsidRP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)</w:t>
      </w:r>
    </w:p>
    <w:p w14:paraId="59EA9525" w14:textId="47375932" w:rsidR="00864BEC" w:rsidRDefault="00C74A1B" w:rsidP="009B618B">
      <w:pPr>
        <w:tabs>
          <w:tab w:val="left" w:pos="7295"/>
        </w:tabs>
        <w:spacing w:after="0" w:line="240" w:lineRule="auto"/>
        <w:rPr>
          <w:rFonts w:ascii="Roboto" w:eastAsia="Times New Roman" w:hAnsi="Roboto" w:cs="Calibri"/>
          <w:b/>
          <w:color w:val="000000"/>
          <w:lang w:eastAsia="pl-PL"/>
        </w:rPr>
      </w:pPr>
      <w:r>
        <w:rPr>
          <w:rFonts w:ascii="Roboto" w:eastAsia="Times New Roman" w:hAnsi="Roboto" w:cs="Calibri"/>
          <w:b/>
          <w:color w:val="000000"/>
          <w:lang w:eastAsia="pl-PL"/>
        </w:rPr>
        <w:tab/>
      </w:r>
    </w:p>
    <w:p w14:paraId="4380C6CF" w14:textId="77777777" w:rsidR="00F238C7" w:rsidRPr="00E70583" w:rsidRDefault="00F238C7" w:rsidP="00512C4A">
      <w:pPr>
        <w:spacing w:after="0" w:line="240" w:lineRule="auto"/>
        <w:rPr>
          <w:rFonts w:ascii="Roboto" w:eastAsia="Times New Roman" w:hAnsi="Roboto" w:cs="Calibri"/>
          <w:b/>
          <w:color w:val="000000"/>
          <w:lang w:eastAsia="pl-PL"/>
        </w:rPr>
      </w:pPr>
    </w:p>
    <w:tbl>
      <w:tblPr>
        <w:tblW w:w="3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220"/>
      </w:tblGrid>
      <w:tr w:rsidR="009B618B" w:rsidRPr="009B618B" w14:paraId="46DC3A3D" w14:textId="77777777" w:rsidTr="009B618B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75AAD185" w14:textId="77777777" w:rsidR="009B618B" w:rsidRPr="009B618B" w:rsidRDefault="009B618B" w:rsidP="009B61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B618B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INSTANCJA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3534D500" w14:textId="77777777" w:rsidR="009B618B" w:rsidRPr="009B618B" w:rsidRDefault="009B618B" w:rsidP="009B61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9B618B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Liczba osób</w:t>
            </w:r>
          </w:p>
        </w:tc>
      </w:tr>
      <w:tr w:rsidR="009B618B" w:rsidRPr="009B618B" w14:paraId="3F44D82D" w14:textId="77777777" w:rsidTr="009B618B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B31CD1" w14:textId="77777777" w:rsidR="009B618B" w:rsidRPr="009B618B" w:rsidRDefault="009B618B" w:rsidP="009B618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B618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I-sza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652B8F" w14:textId="77777777" w:rsidR="009B618B" w:rsidRPr="009B618B" w:rsidRDefault="009B618B" w:rsidP="009B61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B618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2 868</w:t>
            </w:r>
          </w:p>
        </w:tc>
        <w:bookmarkStart w:id="1" w:name="_GoBack"/>
        <w:bookmarkEnd w:id="1"/>
      </w:tr>
      <w:tr w:rsidR="009B618B" w:rsidRPr="009B618B" w14:paraId="14307602" w14:textId="77777777" w:rsidTr="009B618B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F261E46" w14:textId="77777777" w:rsidR="009B618B" w:rsidRPr="009B618B" w:rsidRDefault="009B618B" w:rsidP="009B618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B618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II-</w:t>
            </w:r>
            <w:proofErr w:type="spellStart"/>
            <w:r w:rsidRPr="009B618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ga</w:t>
            </w:r>
            <w:proofErr w:type="spellEnd"/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643ACD" w14:textId="77777777" w:rsidR="009B618B" w:rsidRPr="009B618B" w:rsidRDefault="009B618B" w:rsidP="009B61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9B618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9B618B" w:rsidRPr="009B618B" w14:paraId="733553DA" w14:textId="77777777" w:rsidTr="009B618B">
        <w:trPr>
          <w:trHeight w:val="288"/>
          <w:jc w:val="center"/>
        </w:trPr>
        <w:tc>
          <w:tcPr>
            <w:tcW w:w="26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22BF2A9" w14:textId="77777777" w:rsidR="009B618B" w:rsidRPr="009B618B" w:rsidRDefault="009B618B" w:rsidP="009B61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618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2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0B08FF43" w14:textId="77777777" w:rsidR="009B618B" w:rsidRPr="009B618B" w:rsidRDefault="009B618B" w:rsidP="009B61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618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2 960</w:t>
            </w:r>
          </w:p>
        </w:tc>
      </w:tr>
    </w:tbl>
    <w:p w14:paraId="3BF3A6C5" w14:textId="77777777" w:rsidR="00E614E2" w:rsidRPr="00E70583" w:rsidRDefault="00E614E2">
      <w:pPr>
        <w:rPr>
          <w:rFonts w:ascii="Roboto" w:hAnsi="Roboto"/>
        </w:rPr>
      </w:pPr>
    </w:p>
    <w:bookmarkEnd w:id="0"/>
    <w:p w14:paraId="14C9F082" w14:textId="77777777" w:rsidR="00A73786" w:rsidRDefault="00A73786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26CC2A7C" w14:textId="77777777" w:rsidR="00A73786" w:rsidRDefault="00A73786" w:rsidP="00AD112D">
      <w:pPr>
        <w:keepNext/>
        <w:spacing w:before="240" w:after="60"/>
        <w:jc w:val="both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0B69A088" w14:textId="45609F4D" w:rsidR="00AD112D" w:rsidRPr="005E70A0" w:rsidRDefault="00AD112D" w:rsidP="00AD112D">
      <w:pPr>
        <w:keepNext/>
        <w:spacing w:before="240" w:after="60"/>
        <w:jc w:val="both"/>
        <w:outlineLvl w:val="1"/>
        <w:rPr>
          <w:rStyle w:val="Nagwek3Znak"/>
          <w:rFonts w:ascii="Roboto" w:eastAsia="Calibri" w:hAnsi="Roboto"/>
          <w:i/>
          <w:iCs/>
          <w:sz w:val="28"/>
          <w:szCs w:val="28"/>
        </w:rPr>
      </w:pPr>
      <w:r w:rsidRPr="00A83ECC">
        <w:rPr>
          <w:rFonts w:ascii="Roboto" w:eastAsia="Times New Roman" w:hAnsi="Roboto"/>
          <w:b/>
          <w:bCs/>
          <w:i/>
          <w:iCs/>
          <w:sz w:val="28"/>
          <w:szCs w:val="28"/>
        </w:rPr>
        <w:t>Zezwolenia na pobyt</w:t>
      </w:r>
    </w:p>
    <w:p w14:paraId="2E46B078" w14:textId="77777777" w:rsidR="005948F3" w:rsidRPr="00E70583" w:rsidRDefault="005948F3">
      <w:pPr>
        <w:rPr>
          <w:rFonts w:ascii="Roboto" w:hAnsi="Roboto"/>
        </w:rPr>
      </w:pPr>
    </w:p>
    <w:p w14:paraId="025F6072" w14:textId="580065FD" w:rsidR="00A73786" w:rsidRDefault="00A73786" w:rsidP="00A73786">
      <w:pPr>
        <w:spacing w:after="60"/>
        <w:jc w:val="both"/>
        <w:outlineLvl w:val="1"/>
        <w:rPr>
          <w:rFonts w:ascii="Roboto" w:eastAsia="Times New Roman" w:hAnsi="Roboto"/>
        </w:rPr>
      </w:pPr>
      <w:r w:rsidRPr="00A73786">
        <w:rPr>
          <w:rFonts w:ascii="Roboto" w:eastAsia="Times New Roman" w:hAnsi="Roboto"/>
        </w:rPr>
        <w:t>Najwięcej wniosków o pobyt (czasowy, stały, rezydent) przyjmują województwa: Mazowieckie (</w:t>
      </w:r>
      <w:r w:rsidR="002818C2">
        <w:rPr>
          <w:rFonts w:ascii="Roboto" w:eastAsia="Times New Roman" w:hAnsi="Roboto"/>
        </w:rPr>
        <w:t>5</w:t>
      </w:r>
      <w:r w:rsidRPr="00A73786">
        <w:rPr>
          <w:rFonts w:ascii="Roboto" w:eastAsia="Times New Roman" w:hAnsi="Roboto"/>
        </w:rPr>
        <w:t>,</w:t>
      </w:r>
      <w:r w:rsidR="002818C2">
        <w:rPr>
          <w:rFonts w:ascii="Roboto" w:eastAsia="Times New Roman" w:hAnsi="Roboto"/>
        </w:rPr>
        <w:t>3</w:t>
      </w:r>
      <w:r w:rsidRPr="00A73786">
        <w:rPr>
          <w:rFonts w:ascii="Roboto" w:eastAsia="Times New Roman" w:hAnsi="Roboto"/>
        </w:rPr>
        <w:t xml:space="preserve"> tys. w 2026 r.), Wielkopolskie (1,</w:t>
      </w:r>
      <w:r w:rsidR="002818C2">
        <w:rPr>
          <w:rFonts w:ascii="Roboto" w:eastAsia="Times New Roman" w:hAnsi="Roboto"/>
        </w:rPr>
        <w:t>7</w:t>
      </w:r>
      <w:r w:rsidRPr="00A73786">
        <w:rPr>
          <w:rFonts w:ascii="Roboto" w:eastAsia="Times New Roman" w:hAnsi="Roboto"/>
        </w:rPr>
        <w:t xml:space="preserve"> tys.) oraz</w:t>
      </w:r>
      <w:r w:rsidR="002818C2">
        <w:rPr>
          <w:rFonts w:ascii="Roboto" w:eastAsia="Times New Roman" w:hAnsi="Roboto"/>
        </w:rPr>
        <w:t xml:space="preserve"> Pomorskie i Podlaskie.</w:t>
      </w:r>
      <w:r w:rsidRPr="00A73786">
        <w:rPr>
          <w:rFonts w:ascii="Roboto" w:eastAsia="Times New Roman" w:hAnsi="Roboto"/>
        </w:rPr>
        <w:t xml:space="preserve"> </w:t>
      </w:r>
    </w:p>
    <w:p w14:paraId="34828924" w14:textId="77777777" w:rsidR="00AD112D" w:rsidRDefault="00AD112D" w:rsidP="00AD112D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68ECB625" w14:textId="77777777" w:rsidR="005948F3" w:rsidRPr="00AD112D" w:rsidRDefault="005948F3" w:rsidP="00AD112D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120BB9BB" w14:textId="3AB0D53C" w:rsidR="00E614E2" w:rsidRDefault="00AD112D" w:rsidP="001D38D7">
      <w:pPr>
        <w:spacing w:after="0" w:line="240" w:lineRule="auto"/>
        <w:jc w:val="center"/>
        <w:rPr>
          <w:rFonts w:ascii="Roboto" w:eastAsia="Times New Roman" w:hAnsi="Roboto"/>
          <w:b/>
          <w:bCs/>
          <w:sz w:val="20"/>
          <w:szCs w:val="20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Liczba obywateli Białorusi ubiegających się o udzielenie zezwolenia na po</w:t>
      </w:r>
      <w:r>
        <w:rPr>
          <w:rFonts w:ascii="Roboto" w:eastAsia="Times New Roman" w:hAnsi="Roboto"/>
          <w:b/>
          <w:bCs/>
          <w:sz w:val="20"/>
          <w:szCs w:val="20"/>
        </w:rPr>
        <w:t>byt złożonych w latach 202</w:t>
      </w:r>
      <w:r w:rsidR="008E0067">
        <w:rPr>
          <w:rFonts w:ascii="Roboto" w:eastAsia="Times New Roman" w:hAnsi="Roboto"/>
          <w:b/>
          <w:bCs/>
          <w:sz w:val="20"/>
          <w:szCs w:val="20"/>
        </w:rPr>
        <w:t>2</w:t>
      </w:r>
      <w:r>
        <w:rPr>
          <w:rFonts w:ascii="Roboto" w:eastAsia="Times New Roman" w:hAnsi="Roboto"/>
          <w:b/>
          <w:bCs/>
          <w:sz w:val="20"/>
          <w:szCs w:val="20"/>
        </w:rPr>
        <w:t>-202</w:t>
      </w:r>
      <w:r w:rsidR="008E0067">
        <w:rPr>
          <w:rFonts w:ascii="Roboto" w:eastAsia="Times New Roman" w:hAnsi="Roboto"/>
          <w:b/>
          <w:bCs/>
          <w:sz w:val="20"/>
          <w:szCs w:val="20"/>
        </w:rPr>
        <w:t>6</w:t>
      </w:r>
      <w:r w:rsidR="005C302D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 w:rsidRPr="00A83ECC">
        <w:rPr>
          <w:rFonts w:ascii="Roboto" w:eastAsia="Times New Roman" w:hAnsi="Roboto"/>
          <w:b/>
          <w:bCs/>
          <w:sz w:val="20"/>
          <w:szCs w:val="20"/>
        </w:rPr>
        <w:t>(pobyt czasowy, stały, rezydent) - wg organu przyjmującego</w:t>
      </w:r>
      <w:r w:rsidR="00802E06">
        <w:rPr>
          <w:rFonts w:ascii="Roboto" w:eastAsia="Times New Roman" w:hAnsi="Roboto"/>
          <w:b/>
          <w:bCs/>
          <w:sz w:val="20"/>
          <w:szCs w:val="20"/>
        </w:rPr>
        <w:t xml:space="preserve"> (</w:t>
      </w:r>
      <w:r w:rsidR="00575799" w:rsidRPr="0088233A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stan na dzień </w:t>
      </w:r>
      <w:r w:rsidR="00E5642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1.</w:t>
      </w:r>
      <w:r w:rsid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0</w:t>
      </w:r>
      <w:r w:rsidR="002818C2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4</w:t>
      </w:r>
      <w:r w:rsidR="005C302D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.202</w:t>
      </w:r>
      <w:r w:rsidR="00E61ED0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>6</w:t>
      </w:r>
      <w:r w:rsidR="004904CB">
        <w:rPr>
          <w:rFonts w:ascii="Roboto" w:eastAsia="Times New Roman" w:hAnsi="Roboto" w:cs="Calibri"/>
          <w:b/>
          <w:color w:val="000000"/>
          <w:sz w:val="20"/>
          <w:szCs w:val="20"/>
          <w:lang w:eastAsia="pl-PL"/>
        </w:rPr>
        <w:t xml:space="preserve"> r.</w:t>
      </w:r>
      <w:r w:rsidR="00802E06">
        <w:rPr>
          <w:rFonts w:ascii="Roboto" w:eastAsia="Times New Roman" w:hAnsi="Roboto"/>
          <w:b/>
          <w:bCs/>
          <w:sz w:val="20"/>
          <w:szCs w:val="20"/>
        </w:rPr>
        <w:t>)</w:t>
      </w:r>
    </w:p>
    <w:p w14:paraId="66E0FDD8" w14:textId="0278486C" w:rsidR="00E614E2" w:rsidRDefault="00E614E2" w:rsidP="00BA6EE7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tbl>
      <w:tblPr>
        <w:tblW w:w="8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940"/>
        <w:gridCol w:w="1360"/>
        <w:gridCol w:w="820"/>
        <w:gridCol w:w="860"/>
        <w:gridCol w:w="940"/>
      </w:tblGrid>
      <w:tr w:rsidR="002818C2" w:rsidRPr="002818C2" w14:paraId="0918EDAE" w14:textId="77777777" w:rsidTr="002818C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3A6DDCAF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ORGAN PRZYJMUJĄCY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23B80230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6538B265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4B20A70E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3EB5A02C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center"/>
            <w:hideMark/>
          </w:tcPr>
          <w:p w14:paraId="58CE9AE3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2026*</w:t>
            </w:r>
          </w:p>
        </w:tc>
      </w:tr>
      <w:tr w:rsidR="002818C2" w:rsidRPr="002818C2" w14:paraId="56421FA9" w14:textId="77777777" w:rsidTr="002818C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C62DF51" w14:textId="77777777" w:rsidR="002818C2" w:rsidRPr="002818C2" w:rsidRDefault="002818C2" w:rsidP="002818C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Dolnośląski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1DD542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6 327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B8B0C9C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7 111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6F8906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3 172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E8888A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4 843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0CAFC6A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1 105</w:t>
            </w:r>
          </w:p>
        </w:tc>
      </w:tr>
      <w:tr w:rsidR="002818C2" w:rsidRPr="002818C2" w14:paraId="18F3CA77" w14:textId="77777777" w:rsidTr="002818C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1C5763A" w14:textId="77777777" w:rsidR="002818C2" w:rsidRPr="002818C2" w:rsidRDefault="002818C2" w:rsidP="002818C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Kujawsko-Pomorski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F55751F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1 041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C7B0F3D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1 172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045CFE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647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706134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719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44DD511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2818C2" w:rsidRPr="002818C2" w14:paraId="432ACF32" w14:textId="77777777" w:rsidTr="002818C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BAAF02D" w14:textId="77777777" w:rsidR="002818C2" w:rsidRPr="002818C2" w:rsidRDefault="002818C2" w:rsidP="002818C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Lubelski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7CCC9FC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2 517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6DA802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2 926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7D317F1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1 827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84A2967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2 125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0233EBD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713</w:t>
            </w:r>
          </w:p>
        </w:tc>
      </w:tr>
      <w:tr w:rsidR="002818C2" w:rsidRPr="002818C2" w14:paraId="15FA0775" w14:textId="77777777" w:rsidTr="002818C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C5B98A3" w14:textId="77777777" w:rsidR="002818C2" w:rsidRPr="002818C2" w:rsidRDefault="002818C2" w:rsidP="002818C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Lubuski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FB9F80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22B5C3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1 418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A3BF87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F74EAD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717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C91F1E7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309</w:t>
            </w:r>
          </w:p>
        </w:tc>
      </w:tr>
      <w:tr w:rsidR="002818C2" w:rsidRPr="002818C2" w14:paraId="501EC0A0" w14:textId="77777777" w:rsidTr="002818C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FCD37E" w14:textId="77777777" w:rsidR="002818C2" w:rsidRPr="002818C2" w:rsidRDefault="002818C2" w:rsidP="002818C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Łódzki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4A6743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2 694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682AB1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2 213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3A885D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1 788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8E3D3C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1 767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4D024C0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831</w:t>
            </w:r>
          </w:p>
        </w:tc>
      </w:tr>
      <w:tr w:rsidR="002818C2" w:rsidRPr="002818C2" w14:paraId="65080A69" w14:textId="77777777" w:rsidTr="002818C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D0A306" w14:textId="77777777" w:rsidR="002818C2" w:rsidRPr="002818C2" w:rsidRDefault="002818C2" w:rsidP="002818C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Małopolski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D0B0268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4 283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6838D5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4 503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B59102E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3 726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2CE9585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3 794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A4ADCDE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1 407</w:t>
            </w:r>
          </w:p>
        </w:tc>
      </w:tr>
      <w:tr w:rsidR="002818C2" w:rsidRPr="002818C2" w14:paraId="167A7F2B" w14:textId="77777777" w:rsidTr="002818C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844F37" w14:textId="77777777" w:rsidR="002818C2" w:rsidRPr="002818C2" w:rsidRDefault="002818C2" w:rsidP="002818C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Mazowiecki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DFA820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21 704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41C7D8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30 419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79C5DFF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20 372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4CEBFC6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18 927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A9FFB59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5 295</w:t>
            </w:r>
          </w:p>
        </w:tc>
      </w:tr>
      <w:tr w:rsidR="002818C2" w:rsidRPr="002818C2" w14:paraId="4A7DFE2E" w14:textId="77777777" w:rsidTr="002818C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46D556E" w14:textId="77777777" w:rsidR="002818C2" w:rsidRPr="002818C2" w:rsidRDefault="002818C2" w:rsidP="002818C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Opolski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7361BC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2793E0A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4DF02E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903F9CA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8929580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2818C2" w:rsidRPr="002818C2" w14:paraId="1C4656D6" w14:textId="77777777" w:rsidTr="002818C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8D0AC4" w14:textId="77777777" w:rsidR="002818C2" w:rsidRPr="002818C2" w:rsidRDefault="002818C2" w:rsidP="002818C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Podkarpacki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E2FC29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F08D82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8717B2F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48F9470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33E68C6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2818C2" w:rsidRPr="002818C2" w14:paraId="4AE96577" w14:textId="77777777" w:rsidTr="002818C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17E2097" w14:textId="77777777" w:rsidR="002818C2" w:rsidRPr="002818C2" w:rsidRDefault="002818C2" w:rsidP="002818C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Podlaski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EB51A51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9 166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4BF90FC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12 266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429DB41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4 862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CD1FEF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4 486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C4EED11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1 446</w:t>
            </w:r>
          </w:p>
        </w:tc>
      </w:tr>
      <w:tr w:rsidR="002818C2" w:rsidRPr="002818C2" w14:paraId="3AB4CE29" w14:textId="77777777" w:rsidTr="002818C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E65A39" w14:textId="77777777" w:rsidR="002818C2" w:rsidRPr="002818C2" w:rsidRDefault="002818C2" w:rsidP="002818C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Pomorski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202E4B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6 618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9D0189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8 207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50BC36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3 595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9513C7C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4 994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C8A24DB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1 472</w:t>
            </w:r>
          </w:p>
        </w:tc>
      </w:tr>
      <w:tr w:rsidR="002818C2" w:rsidRPr="002818C2" w14:paraId="3DE46CA0" w14:textId="77777777" w:rsidTr="002818C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555C440" w14:textId="77777777" w:rsidR="002818C2" w:rsidRPr="002818C2" w:rsidRDefault="002818C2" w:rsidP="002818C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Śląski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569E6D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1661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08608A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2916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6C56AB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1 438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458B01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940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1F277A3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361</w:t>
            </w:r>
          </w:p>
        </w:tc>
      </w:tr>
      <w:tr w:rsidR="002818C2" w:rsidRPr="002818C2" w14:paraId="61EED1EA" w14:textId="77777777" w:rsidTr="002818C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F2809BE" w14:textId="77777777" w:rsidR="002818C2" w:rsidRPr="002818C2" w:rsidRDefault="002818C2" w:rsidP="002818C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Świętokrzyski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E0AB323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871BF5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486277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F64E9C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C32BFA5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2818C2" w:rsidRPr="002818C2" w14:paraId="4A978D63" w14:textId="77777777" w:rsidTr="002818C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F7E7F5" w14:textId="77777777" w:rsidR="002818C2" w:rsidRPr="002818C2" w:rsidRDefault="002818C2" w:rsidP="002818C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Warmińsko-Mazurski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8A75B3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1 277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D229BE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1 515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998566E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438B631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EB255EE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181</w:t>
            </w:r>
          </w:p>
        </w:tc>
      </w:tr>
      <w:tr w:rsidR="002818C2" w:rsidRPr="002818C2" w14:paraId="000A21E5" w14:textId="77777777" w:rsidTr="002818C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17E79B" w14:textId="77777777" w:rsidR="002818C2" w:rsidRPr="002818C2" w:rsidRDefault="002818C2" w:rsidP="002818C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Wielkopolski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1CFA94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5 810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C5CE5D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7 406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8AB461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4 316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36CAF9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6 238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D159537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1 659</w:t>
            </w:r>
          </w:p>
        </w:tc>
      </w:tr>
      <w:tr w:rsidR="002818C2" w:rsidRPr="002818C2" w14:paraId="0AEC0F53" w14:textId="77777777" w:rsidTr="002818C2">
        <w:trPr>
          <w:trHeight w:val="288"/>
          <w:jc w:val="center"/>
        </w:trPr>
        <w:tc>
          <w:tcPr>
            <w:tcW w:w="34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FC30989" w14:textId="77777777" w:rsidR="002818C2" w:rsidRPr="002818C2" w:rsidRDefault="002818C2" w:rsidP="002818C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Wojewoda Zachodniopomorski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51A138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1 823</w:t>
            </w:r>
          </w:p>
        </w:tc>
        <w:tc>
          <w:tcPr>
            <w:tcW w:w="13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EA2974C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2 728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E92E9B2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660</w:t>
            </w:r>
          </w:p>
        </w:tc>
        <w:tc>
          <w:tcPr>
            <w:tcW w:w="8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51C1626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1 432</w:t>
            </w:r>
          </w:p>
        </w:tc>
        <w:tc>
          <w:tcPr>
            <w:tcW w:w="94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18A8A65" w14:textId="77777777" w:rsidR="002818C2" w:rsidRPr="002818C2" w:rsidRDefault="002818C2" w:rsidP="002818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442</w:t>
            </w:r>
          </w:p>
        </w:tc>
      </w:tr>
      <w:tr w:rsidR="002818C2" w:rsidRPr="002818C2" w14:paraId="234C872D" w14:textId="77777777" w:rsidTr="002818C2">
        <w:trPr>
          <w:trHeight w:val="288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9355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F5DA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66 628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7B18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85 816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2BD3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48 402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0AE7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52 550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242C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15 642</w:t>
            </w:r>
          </w:p>
        </w:tc>
      </w:tr>
    </w:tbl>
    <w:p w14:paraId="5B7F0337" w14:textId="32AB46BA" w:rsidR="002818C2" w:rsidRDefault="002818C2" w:rsidP="00BA6EE7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p w14:paraId="6FC50DB5" w14:textId="75ABC52C" w:rsidR="002818C2" w:rsidRDefault="002818C2" w:rsidP="00BA6EE7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p w14:paraId="59B822E4" w14:textId="081F730D" w:rsidR="002818C2" w:rsidRDefault="002818C2" w:rsidP="00BA6EE7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p w14:paraId="398D749E" w14:textId="77777777" w:rsidR="002818C2" w:rsidRDefault="002818C2" w:rsidP="00BA6EE7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p w14:paraId="7E02DA21" w14:textId="77777777" w:rsidR="002818C2" w:rsidRDefault="002818C2" w:rsidP="00BA6EE7">
      <w:pPr>
        <w:spacing w:after="0" w:line="240" w:lineRule="auto"/>
        <w:rPr>
          <w:rFonts w:ascii="Roboto" w:eastAsia="Times New Roman" w:hAnsi="Roboto"/>
          <w:b/>
          <w:bCs/>
          <w:sz w:val="20"/>
          <w:szCs w:val="20"/>
        </w:rPr>
      </w:pPr>
    </w:p>
    <w:p w14:paraId="6E8DAE72" w14:textId="4C6A4553" w:rsidR="00D94746" w:rsidRDefault="00D94746" w:rsidP="008B7CC9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23F25FF0" w14:textId="79689A9D" w:rsidR="00D94746" w:rsidRDefault="00D94746" w:rsidP="008B7CC9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3D007EA2" w14:textId="5706E198" w:rsidR="001D38D7" w:rsidRDefault="001D38D7" w:rsidP="008B7CC9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3E096EC4" w14:textId="0AEB3A49" w:rsidR="001D38D7" w:rsidRDefault="001D38D7" w:rsidP="008B7CC9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29725467" w14:textId="77777777" w:rsidR="001D38D7" w:rsidRDefault="001D38D7" w:rsidP="001D38D7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24F7ED64" w14:textId="660994BA" w:rsidR="004809A7" w:rsidRDefault="00AD112D" w:rsidP="001D38D7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  <w:r w:rsidRPr="00A83ECC">
        <w:rPr>
          <w:rFonts w:ascii="Roboto" w:eastAsia="Times New Roman" w:hAnsi="Roboto"/>
          <w:b/>
          <w:bCs/>
          <w:sz w:val="20"/>
          <w:szCs w:val="20"/>
        </w:rPr>
        <w:t>Liczba decyzji w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sprawach o udzielenie zezwolenia na pobyt wydanych obywate</w:t>
      </w:r>
      <w:r>
        <w:rPr>
          <w:rFonts w:ascii="Roboto" w:eastAsia="Times New Roman" w:hAnsi="Roboto"/>
          <w:b/>
          <w:bCs/>
          <w:sz w:val="20"/>
          <w:szCs w:val="20"/>
        </w:rPr>
        <w:t xml:space="preserve">lom Białorusi </w:t>
      </w:r>
      <w:r w:rsidR="00666AA5">
        <w:rPr>
          <w:rFonts w:ascii="Roboto" w:eastAsia="Times New Roman" w:hAnsi="Roboto"/>
          <w:b/>
          <w:bCs/>
          <w:sz w:val="20"/>
          <w:szCs w:val="20"/>
        </w:rPr>
        <w:br/>
      </w:r>
      <w:r>
        <w:rPr>
          <w:rFonts w:ascii="Roboto" w:eastAsia="Times New Roman" w:hAnsi="Roboto"/>
          <w:b/>
          <w:bCs/>
          <w:sz w:val="20"/>
          <w:szCs w:val="20"/>
        </w:rPr>
        <w:t>w latach 202</w:t>
      </w:r>
      <w:r w:rsidR="00EA0B8C">
        <w:rPr>
          <w:rFonts w:ascii="Roboto" w:eastAsia="Times New Roman" w:hAnsi="Roboto"/>
          <w:b/>
          <w:bCs/>
          <w:sz w:val="20"/>
          <w:szCs w:val="20"/>
        </w:rPr>
        <w:t>2</w:t>
      </w:r>
      <w:r>
        <w:rPr>
          <w:rFonts w:ascii="Roboto" w:eastAsia="Times New Roman" w:hAnsi="Roboto"/>
          <w:b/>
          <w:bCs/>
          <w:sz w:val="20"/>
          <w:szCs w:val="20"/>
        </w:rPr>
        <w:t>-202</w:t>
      </w:r>
      <w:r w:rsidR="00EA0B8C">
        <w:rPr>
          <w:rFonts w:ascii="Roboto" w:eastAsia="Times New Roman" w:hAnsi="Roboto"/>
          <w:b/>
          <w:bCs/>
          <w:sz w:val="20"/>
          <w:szCs w:val="20"/>
        </w:rPr>
        <w:t>6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(pobyt czasowy, stały, rezydent) stan na dzień </w:t>
      </w:r>
      <w:r w:rsidR="00E56420">
        <w:rPr>
          <w:rFonts w:ascii="Roboto" w:eastAsia="Times New Roman" w:hAnsi="Roboto"/>
          <w:b/>
          <w:bCs/>
          <w:sz w:val="20"/>
          <w:szCs w:val="20"/>
        </w:rPr>
        <w:t>1.</w:t>
      </w:r>
      <w:r w:rsidR="00E61ED0">
        <w:rPr>
          <w:rFonts w:ascii="Roboto" w:eastAsia="Times New Roman" w:hAnsi="Roboto"/>
          <w:b/>
          <w:bCs/>
          <w:sz w:val="20"/>
          <w:szCs w:val="20"/>
        </w:rPr>
        <w:t>0</w:t>
      </w:r>
      <w:r w:rsidR="002818C2">
        <w:rPr>
          <w:rFonts w:ascii="Roboto" w:eastAsia="Times New Roman" w:hAnsi="Roboto"/>
          <w:b/>
          <w:bCs/>
          <w:sz w:val="20"/>
          <w:szCs w:val="20"/>
        </w:rPr>
        <w:t>4</w:t>
      </w:r>
      <w:r w:rsidR="00E61ED0">
        <w:rPr>
          <w:rFonts w:ascii="Roboto" w:eastAsia="Times New Roman" w:hAnsi="Roboto"/>
          <w:b/>
          <w:bCs/>
          <w:sz w:val="20"/>
          <w:szCs w:val="20"/>
        </w:rPr>
        <w:t>.</w:t>
      </w:r>
      <w:r w:rsidR="005C302D">
        <w:rPr>
          <w:rFonts w:ascii="Roboto" w:eastAsia="Times New Roman" w:hAnsi="Roboto"/>
          <w:b/>
          <w:bCs/>
          <w:sz w:val="20"/>
          <w:szCs w:val="20"/>
        </w:rPr>
        <w:t>202</w:t>
      </w:r>
      <w:r w:rsidR="00E61ED0">
        <w:rPr>
          <w:rFonts w:ascii="Roboto" w:eastAsia="Times New Roman" w:hAnsi="Roboto"/>
          <w:b/>
          <w:bCs/>
          <w:sz w:val="20"/>
          <w:szCs w:val="20"/>
        </w:rPr>
        <w:t>6</w:t>
      </w:r>
      <w:r w:rsidR="00EA0B8C">
        <w:rPr>
          <w:rFonts w:ascii="Roboto" w:eastAsia="Times New Roman" w:hAnsi="Roboto"/>
          <w:b/>
          <w:bCs/>
          <w:sz w:val="20"/>
          <w:szCs w:val="20"/>
        </w:rPr>
        <w:t xml:space="preserve"> r.</w:t>
      </w:r>
      <w:r w:rsidRPr="00414B9C">
        <w:rPr>
          <w:rFonts w:ascii="Roboto" w:eastAsia="Times New Roman" w:hAnsi="Roboto"/>
          <w:b/>
          <w:bCs/>
          <w:sz w:val="20"/>
          <w:szCs w:val="20"/>
        </w:rPr>
        <w:t xml:space="preserve"> </w:t>
      </w:r>
      <w:r>
        <w:rPr>
          <w:rFonts w:ascii="Roboto" w:eastAsia="Times New Roman" w:hAnsi="Roboto"/>
          <w:b/>
          <w:bCs/>
          <w:sz w:val="20"/>
          <w:szCs w:val="20"/>
        </w:rPr>
        <w:t xml:space="preserve">- </w:t>
      </w:r>
      <w:r w:rsidRPr="00414B9C">
        <w:rPr>
          <w:rFonts w:ascii="Roboto" w:eastAsia="Times New Roman" w:hAnsi="Roboto"/>
          <w:b/>
          <w:bCs/>
          <w:sz w:val="20"/>
          <w:szCs w:val="20"/>
        </w:rPr>
        <w:t>wg typu zezwolenia</w:t>
      </w:r>
    </w:p>
    <w:p w14:paraId="189B9863" w14:textId="2431C843" w:rsidR="002818C2" w:rsidRDefault="002818C2" w:rsidP="001D38D7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24DC71F5" w14:textId="380C7FA6" w:rsidR="002818C2" w:rsidRDefault="002818C2" w:rsidP="001D38D7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tbl>
      <w:tblPr>
        <w:tblW w:w="112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521"/>
        <w:gridCol w:w="424"/>
        <w:gridCol w:w="464"/>
        <w:gridCol w:w="464"/>
        <w:gridCol w:w="494"/>
        <w:gridCol w:w="447"/>
        <w:gridCol w:w="447"/>
        <w:gridCol w:w="447"/>
        <w:gridCol w:w="447"/>
        <w:gridCol w:w="504"/>
        <w:gridCol w:w="424"/>
        <w:gridCol w:w="456"/>
        <w:gridCol w:w="456"/>
        <w:gridCol w:w="456"/>
        <w:gridCol w:w="510"/>
        <w:gridCol w:w="567"/>
        <w:gridCol w:w="644"/>
        <w:gridCol w:w="464"/>
        <w:gridCol w:w="464"/>
        <w:gridCol w:w="494"/>
      </w:tblGrid>
      <w:tr w:rsidR="002818C2" w:rsidRPr="002818C2" w14:paraId="7B8BA047" w14:textId="77777777" w:rsidTr="0024265F">
        <w:trPr>
          <w:trHeight w:val="234"/>
          <w:jc w:val="center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558CC7F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Typ zezwolenia</w:t>
            </w:r>
          </w:p>
        </w:tc>
        <w:tc>
          <w:tcPr>
            <w:tcW w:w="2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4AAA0911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POZYTYWNA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782A9E59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NEGATYWNA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1609BFFC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UMORZENIE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center"/>
            <w:hideMark/>
          </w:tcPr>
          <w:p w14:paraId="0F16DF92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SUMA</w:t>
            </w:r>
          </w:p>
        </w:tc>
      </w:tr>
      <w:tr w:rsidR="0024265F" w:rsidRPr="002818C2" w14:paraId="6D91BB07" w14:textId="77777777" w:rsidTr="0024265F">
        <w:trPr>
          <w:trHeight w:val="234"/>
          <w:jc w:val="center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0C57F" w14:textId="77777777" w:rsidR="002818C2" w:rsidRPr="002818C2" w:rsidRDefault="002818C2" w:rsidP="002818C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AF55CCB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1F5D8C5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F89F5AE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AA2CE34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2CD915C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134E428D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C5BE3AE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C3A567D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514CFCD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1A74D5E0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0F3DA328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4AA8F286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4E6CD2F9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FE6818F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09052265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5052F32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2F054F9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8F8BD0E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979B1CE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CA6FF02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FFFFFF"/>
                <w:sz w:val="14"/>
                <w:szCs w:val="14"/>
                <w:lang w:eastAsia="pl-PL"/>
              </w:rPr>
              <w:t>2026*</w:t>
            </w:r>
          </w:p>
        </w:tc>
      </w:tr>
      <w:tr w:rsidR="0024265F" w:rsidRPr="002818C2" w14:paraId="337A05CE" w14:textId="77777777" w:rsidTr="0024265F">
        <w:trPr>
          <w:trHeight w:val="234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AC0EA71" w14:textId="77777777" w:rsidR="002818C2" w:rsidRPr="002818C2" w:rsidRDefault="002818C2" w:rsidP="002818C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POBYT CZASOWY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5EE9DEF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23 153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E2DAC18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46 967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92FFF7E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33 366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1695865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28 719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170E971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5 926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3B86A37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2 597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4CFBBD7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3 656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065E453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4 451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FF506FD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3 097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619F2A7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636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C7EA2DF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644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13B1351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260B6C9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1 018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35104DF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956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634E6A3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680A600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26 394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06D1CFB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51 378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4FD6787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38 835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879958A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32 772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B6A98F0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6 877</w:t>
            </w:r>
          </w:p>
        </w:tc>
      </w:tr>
      <w:tr w:rsidR="0024265F" w:rsidRPr="002818C2" w14:paraId="253936E7" w14:textId="77777777" w:rsidTr="0024265F">
        <w:trPr>
          <w:trHeight w:val="14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88C6" w14:textId="77777777" w:rsidR="002818C2" w:rsidRPr="002818C2" w:rsidRDefault="002818C2" w:rsidP="002818C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POBYT STAŁY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0513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10 017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682A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12 083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1149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8 208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0B4A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4 805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F3C4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953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96E5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709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B03A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1 470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5D29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1 377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E1A9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1 110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DC4C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181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2986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279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D253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384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690F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330C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41F4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0B60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11 005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44A1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13 937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BDC4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10 043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C39F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6 202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862D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1 200</w:t>
            </w:r>
          </w:p>
        </w:tc>
      </w:tr>
      <w:tr w:rsidR="0024265F" w:rsidRPr="002818C2" w14:paraId="59BEB3B3" w14:textId="77777777" w:rsidTr="0024265F">
        <w:trPr>
          <w:trHeight w:val="183"/>
          <w:jc w:val="center"/>
        </w:trPr>
        <w:tc>
          <w:tcPr>
            <w:tcW w:w="1699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EFC0B7F" w14:textId="77777777" w:rsidR="002818C2" w:rsidRPr="002818C2" w:rsidRDefault="002818C2" w:rsidP="002818C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REZYDENT DŁUGOTERMINOWY UE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651B6DE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230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7E1312C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342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5284C9D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551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60FDE88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9D8C36C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212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BCDF309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6F149DA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1AB2922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69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E55B76C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123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96A7B4E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5094DB6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0F6E1A9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A3BE01F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611C2ED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73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26FEABF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color w:val="000000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A8D6367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273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D2B1ADF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453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9B2AD30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668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6AACB8E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904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14FB425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268</w:t>
            </w:r>
          </w:p>
        </w:tc>
      </w:tr>
      <w:tr w:rsidR="0024265F" w:rsidRPr="002818C2" w14:paraId="12F1B99C" w14:textId="77777777" w:rsidTr="0024265F">
        <w:trPr>
          <w:trHeight w:val="23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C614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Suma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9DE5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33 400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2F9C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59 392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5035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42 125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E79B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34 232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03CA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7 091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5E75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3 328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94EF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5 182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53EB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5 897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0F9A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4 330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4762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846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5C88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944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B6C1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1 194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F2CB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1 524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FFB5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1 316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91CD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62FB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37 672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F42D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65 768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36A4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49 546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18AD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39 878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A2A7" w14:textId="77777777" w:rsidR="002818C2" w:rsidRPr="002818C2" w:rsidRDefault="002818C2" w:rsidP="002818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2818C2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pl-PL"/>
              </w:rPr>
              <w:t>8 345</w:t>
            </w:r>
          </w:p>
        </w:tc>
      </w:tr>
    </w:tbl>
    <w:p w14:paraId="5289CD42" w14:textId="77777777" w:rsidR="002818C2" w:rsidRDefault="002818C2" w:rsidP="001D38D7">
      <w:pPr>
        <w:spacing w:after="0" w:line="240" w:lineRule="auto"/>
        <w:ind w:left="142"/>
        <w:jc w:val="center"/>
        <w:rPr>
          <w:rFonts w:ascii="Roboto" w:eastAsia="Times New Roman" w:hAnsi="Roboto"/>
          <w:b/>
          <w:bCs/>
          <w:sz w:val="20"/>
          <w:szCs w:val="20"/>
        </w:rPr>
      </w:pPr>
    </w:p>
    <w:p w14:paraId="7C1DC8E1" w14:textId="77777777" w:rsidR="00E61ED0" w:rsidRDefault="00E61ED0" w:rsidP="0024265F">
      <w:pPr>
        <w:spacing w:after="60"/>
        <w:jc w:val="both"/>
        <w:outlineLvl w:val="1"/>
        <w:rPr>
          <w:rFonts w:ascii="Roboto" w:eastAsia="Times New Roman" w:hAnsi="Roboto"/>
        </w:rPr>
      </w:pPr>
    </w:p>
    <w:p w14:paraId="4F4CFFD5" w14:textId="053BC9DE" w:rsidR="00AD112D" w:rsidRPr="00025886" w:rsidRDefault="003214B8" w:rsidP="00A73786">
      <w:pPr>
        <w:spacing w:after="60"/>
        <w:jc w:val="both"/>
        <w:outlineLvl w:val="1"/>
        <w:rPr>
          <w:rFonts w:ascii="Roboto" w:eastAsia="Times New Roman" w:hAnsi="Roboto"/>
          <w:strike/>
          <w:color w:val="000000" w:themeColor="text1"/>
        </w:rPr>
      </w:pPr>
      <w:r w:rsidRPr="00025886">
        <w:rPr>
          <w:rFonts w:ascii="Roboto" w:eastAsia="Times New Roman" w:hAnsi="Roboto"/>
          <w:color w:val="000000" w:themeColor="text1"/>
        </w:rPr>
        <w:t xml:space="preserve">Do końca </w:t>
      </w:r>
      <w:r w:rsidR="002818C2" w:rsidRPr="00025886">
        <w:rPr>
          <w:rFonts w:ascii="Roboto" w:eastAsia="Times New Roman" w:hAnsi="Roboto"/>
          <w:color w:val="000000" w:themeColor="text1"/>
        </w:rPr>
        <w:t>marca</w:t>
      </w:r>
      <w:r w:rsidRPr="00025886">
        <w:rPr>
          <w:rFonts w:ascii="Roboto" w:eastAsia="Times New Roman" w:hAnsi="Roboto"/>
          <w:color w:val="000000" w:themeColor="text1"/>
        </w:rPr>
        <w:t xml:space="preserve"> </w:t>
      </w:r>
      <w:r w:rsidR="00AD112D" w:rsidRPr="00025886">
        <w:rPr>
          <w:rFonts w:ascii="Roboto" w:eastAsia="Times New Roman" w:hAnsi="Roboto"/>
          <w:color w:val="000000" w:themeColor="text1"/>
        </w:rPr>
        <w:t>202</w:t>
      </w:r>
      <w:r w:rsidR="003A114D" w:rsidRPr="00025886">
        <w:rPr>
          <w:rFonts w:ascii="Roboto" w:eastAsia="Times New Roman" w:hAnsi="Roboto"/>
          <w:color w:val="000000" w:themeColor="text1"/>
        </w:rPr>
        <w:t>6</w:t>
      </w:r>
      <w:r w:rsidR="00AD112D" w:rsidRPr="00025886">
        <w:rPr>
          <w:rFonts w:ascii="Roboto" w:eastAsia="Times New Roman" w:hAnsi="Roboto"/>
          <w:color w:val="000000" w:themeColor="text1"/>
        </w:rPr>
        <w:t xml:space="preserve"> r. Białorusini otrzymali</w:t>
      </w:r>
      <w:r w:rsidR="001866FF" w:rsidRPr="00025886">
        <w:rPr>
          <w:rFonts w:ascii="Roboto" w:eastAsia="Times New Roman" w:hAnsi="Roboto"/>
          <w:color w:val="000000" w:themeColor="text1"/>
        </w:rPr>
        <w:t xml:space="preserve"> </w:t>
      </w:r>
      <w:r w:rsidR="002818C2" w:rsidRPr="00025886">
        <w:rPr>
          <w:rFonts w:ascii="Roboto" w:eastAsia="Times New Roman" w:hAnsi="Roboto"/>
          <w:color w:val="000000" w:themeColor="text1"/>
        </w:rPr>
        <w:t>ponad 8</w:t>
      </w:r>
      <w:r w:rsidR="00886B8B" w:rsidRPr="00025886">
        <w:rPr>
          <w:rFonts w:ascii="Roboto" w:eastAsia="Times New Roman" w:hAnsi="Roboto"/>
          <w:color w:val="000000" w:themeColor="text1"/>
        </w:rPr>
        <w:t xml:space="preserve">tys. </w:t>
      </w:r>
      <w:r w:rsidR="00AD112D" w:rsidRPr="00025886">
        <w:rPr>
          <w:rFonts w:ascii="Roboto" w:eastAsia="Times New Roman" w:hAnsi="Roboto"/>
          <w:color w:val="000000" w:themeColor="text1"/>
        </w:rPr>
        <w:t>zezwoleń na pobyt i jest to drugie pod tym względem państwo pochodzenia w Polsce (po wyraźnie dominującej Ukrainie). 5</w:t>
      </w:r>
      <w:r w:rsidR="00025886" w:rsidRPr="00025886">
        <w:rPr>
          <w:rFonts w:ascii="Roboto" w:eastAsia="Times New Roman" w:hAnsi="Roboto"/>
          <w:color w:val="000000" w:themeColor="text1"/>
        </w:rPr>
        <w:t>8</w:t>
      </w:r>
      <w:r w:rsidR="00AD112D" w:rsidRPr="00025886">
        <w:rPr>
          <w:rFonts w:ascii="Roboto" w:eastAsia="Times New Roman" w:hAnsi="Roboto"/>
          <w:color w:val="000000" w:themeColor="text1"/>
        </w:rPr>
        <w:t>% zezwoleń uzyskali mężczyźni, głównie w wieku produkcyjnym (z</w:t>
      </w:r>
      <w:r w:rsidR="004809A7" w:rsidRPr="00025886">
        <w:rPr>
          <w:rFonts w:ascii="Roboto" w:eastAsia="Times New Roman" w:hAnsi="Roboto"/>
          <w:color w:val="000000" w:themeColor="text1"/>
        </w:rPr>
        <w:t xml:space="preserve"> </w:t>
      </w:r>
      <w:r w:rsidR="00AD112D" w:rsidRPr="00025886">
        <w:rPr>
          <w:rFonts w:ascii="Roboto" w:eastAsia="Times New Roman" w:hAnsi="Roboto"/>
          <w:color w:val="000000" w:themeColor="text1"/>
        </w:rPr>
        <w:t xml:space="preserve">przewagą </w:t>
      </w:r>
      <w:r w:rsidR="00766274" w:rsidRPr="00025886">
        <w:rPr>
          <w:rFonts w:ascii="Roboto" w:eastAsia="Times New Roman" w:hAnsi="Roboto"/>
          <w:color w:val="000000" w:themeColor="text1"/>
        </w:rPr>
        <w:t>35</w:t>
      </w:r>
      <w:r w:rsidR="00AD112D" w:rsidRPr="00025886">
        <w:rPr>
          <w:rFonts w:ascii="Roboto" w:eastAsia="Times New Roman" w:hAnsi="Roboto"/>
          <w:color w:val="000000" w:themeColor="text1"/>
        </w:rPr>
        <w:t>-</w:t>
      </w:r>
      <w:r w:rsidR="00766274" w:rsidRPr="00025886">
        <w:rPr>
          <w:rFonts w:ascii="Roboto" w:eastAsia="Times New Roman" w:hAnsi="Roboto"/>
          <w:color w:val="000000" w:themeColor="text1"/>
        </w:rPr>
        <w:t>6</w:t>
      </w:r>
      <w:r w:rsidR="00AD112D" w:rsidRPr="00025886">
        <w:rPr>
          <w:rFonts w:ascii="Roboto" w:eastAsia="Times New Roman" w:hAnsi="Roboto"/>
          <w:color w:val="000000" w:themeColor="text1"/>
        </w:rPr>
        <w:t xml:space="preserve">4 latków). </w:t>
      </w:r>
      <w:r w:rsidR="001150F5" w:rsidRPr="00025886">
        <w:rPr>
          <w:rFonts w:ascii="Roboto" w:eastAsia="Times New Roman" w:hAnsi="Roboto"/>
          <w:color w:val="000000" w:themeColor="text1"/>
        </w:rPr>
        <w:t>Rosnąca liczba rezydentów długoterminowych oraz wysoki odsetek pobytów stałych świadczy o długofalowych planach Białorusinów związanych z Polską.</w:t>
      </w:r>
    </w:p>
    <w:p w14:paraId="0AB24778" w14:textId="3770C7F3" w:rsidR="00AD112D" w:rsidRPr="00025886" w:rsidRDefault="00AD112D" w:rsidP="00AD112D">
      <w:pPr>
        <w:spacing w:after="60"/>
        <w:jc w:val="center"/>
        <w:outlineLvl w:val="1"/>
        <w:rPr>
          <w:rFonts w:ascii="Roboto" w:eastAsia="Times New Roman" w:hAnsi="Roboto"/>
          <w:color w:val="000000" w:themeColor="text1"/>
        </w:rPr>
      </w:pPr>
    </w:p>
    <w:p w14:paraId="7CB3922F" w14:textId="4F13F1D4" w:rsidR="00BA6EE7" w:rsidRDefault="00BA6EE7" w:rsidP="00AD112D">
      <w:pPr>
        <w:spacing w:after="60"/>
        <w:jc w:val="center"/>
        <w:outlineLvl w:val="1"/>
        <w:rPr>
          <w:rFonts w:ascii="Roboto" w:eastAsia="Times New Roman" w:hAnsi="Roboto"/>
        </w:rPr>
      </w:pPr>
    </w:p>
    <w:p w14:paraId="4B314255" w14:textId="0F794E55" w:rsidR="002818C2" w:rsidRDefault="002818C2" w:rsidP="00AD112D">
      <w:pPr>
        <w:spacing w:after="60"/>
        <w:jc w:val="center"/>
        <w:outlineLvl w:val="1"/>
        <w:rPr>
          <w:rFonts w:ascii="Roboto" w:eastAsia="Times New Roman" w:hAnsi="Roboto"/>
        </w:rPr>
      </w:pPr>
      <w:r>
        <w:rPr>
          <w:noProof/>
        </w:rPr>
        <w:drawing>
          <wp:inline distT="0" distB="0" distL="0" distR="0" wp14:anchorId="3BBECED2" wp14:editId="23D876A2">
            <wp:extent cx="4048125" cy="2474595"/>
            <wp:effectExtent l="0" t="0" r="0" b="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4808207A-20A7-436B-88DC-3F2B6B0B64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2BAE84E" w14:textId="754BDDD1" w:rsidR="00E56420" w:rsidRDefault="00E56420" w:rsidP="00AD112D">
      <w:pPr>
        <w:spacing w:after="60"/>
        <w:jc w:val="center"/>
        <w:outlineLvl w:val="1"/>
        <w:rPr>
          <w:rFonts w:ascii="Roboto" w:eastAsia="Times New Roman" w:hAnsi="Roboto"/>
        </w:rPr>
      </w:pPr>
    </w:p>
    <w:p w14:paraId="029EFEAD" w14:textId="77777777" w:rsidR="00AD112D" w:rsidRDefault="00AD112D" w:rsidP="00AD112D">
      <w:pPr>
        <w:spacing w:after="60"/>
        <w:jc w:val="both"/>
        <w:outlineLvl w:val="1"/>
        <w:rPr>
          <w:rFonts w:ascii="Roboto" w:eastAsia="Times New Roman" w:hAnsi="Roboto"/>
        </w:rPr>
      </w:pPr>
    </w:p>
    <w:p w14:paraId="604F4116" w14:textId="77777777" w:rsidR="002818C2" w:rsidRDefault="002818C2" w:rsidP="00A73786">
      <w:pPr>
        <w:spacing w:after="60"/>
        <w:jc w:val="both"/>
        <w:outlineLvl w:val="1"/>
        <w:rPr>
          <w:rFonts w:ascii="Roboto" w:eastAsia="Times New Roman" w:hAnsi="Roboto"/>
        </w:rPr>
      </w:pPr>
    </w:p>
    <w:p w14:paraId="0A20608B" w14:textId="4C4A7AA1" w:rsidR="0014394B" w:rsidRPr="0014394B" w:rsidRDefault="00A73786" w:rsidP="00A73786">
      <w:pPr>
        <w:spacing w:after="60"/>
        <w:jc w:val="both"/>
        <w:outlineLvl w:val="1"/>
        <w:rPr>
          <w:rFonts w:ascii="Roboto" w:eastAsia="Times New Roman" w:hAnsi="Roboto"/>
        </w:rPr>
      </w:pPr>
      <w:r w:rsidRPr="00A73786">
        <w:rPr>
          <w:rFonts w:ascii="Roboto" w:eastAsia="Times New Roman" w:hAnsi="Roboto"/>
        </w:rPr>
        <w:t>Struktura celu pobytu:</w:t>
      </w:r>
    </w:p>
    <w:p w14:paraId="17245C10" w14:textId="70E9230B" w:rsidR="0014394B" w:rsidRPr="0014394B" w:rsidRDefault="0014394B" w:rsidP="0014394B">
      <w:pPr>
        <w:pStyle w:val="Akapitzlist"/>
        <w:numPr>
          <w:ilvl w:val="0"/>
          <w:numId w:val="3"/>
        </w:numPr>
        <w:spacing w:after="60"/>
        <w:jc w:val="both"/>
        <w:outlineLvl w:val="1"/>
        <w:rPr>
          <w:rFonts w:ascii="Roboto" w:eastAsia="Times New Roman" w:hAnsi="Roboto"/>
        </w:rPr>
      </w:pPr>
      <w:r w:rsidRPr="0014394B">
        <w:rPr>
          <w:rFonts w:ascii="Roboto" w:eastAsia="Times New Roman" w:hAnsi="Roboto"/>
        </w:rPr>
        <w:t>Prac</w:t>
      </w:r>
      <w:r w:rsidR="00A73786">
        <w:rPr>
          <w:rFonts w:ascii="Roboto" w:eastAsia="Times New Roman" w:hAnsi="Roboto"/>
        </w:rPr>
        <w:t>a</w:t>
      </w:r>
      <w:r w:rsidRPr="0014394B">
        <w:rPr>
          <w:rFonts w:ascii="Roboto" w:eastAsia="Times New Roman" w:hAnsi="Roboto"/>
        </w:rPr>
        <w:t xml:space="preserve">: 64% </w:t>
      </w:r>
    </w:p>
    <w:p w14:paraId="68EC81B1" w14:textId="7A933F70" w:rsidR="0014394B" w:rsidRPr="0014394B" w:rsidRDefault="0014394B" w:rsidP="0014394B">
      <w:pPr>
        <w:pStyle w:val="Akapitzlist"/>
        <w:numPr>
          <w:ilvl w:val="0"/>
          <w:numId w:val="3"/>
        </w:numPr>
        <w:spacing w:after="60"/>
        <w:jc w:val="both"/>
        <w:outlineLvl w:val="1"/>
        <w:rPr>
          <w:rFonts w:ascii="Roboto" w:eastAsia="Times New Roman" w:hAnsi="Roboto"/>
        </w:rPr>
      </w:pPr>
      <w:r w:rsidRPr="0014394B">
        <w:rPr>
          <w:rFonts w:ascii="Roboto" w:eastAsia="Times New Roman" w:hAnsi="Roboto"/>
        </w:rPr>
        <w:t>Łączeni</w:t>
      </w:r>
      <w:r w:rsidR="00A73786">
        <w:rPr>
          <w:rFonts w:ascii="Roboto" w:eastAsia="Times New Roman" w:hAnsi="Roboto"/>
        </w:rPr>
        <w:t>e</w:t>
      </w:r>
      <w:r w:rsidRPr="0014394B">
        <w:rPr>
          <w:rFonts w:ascii="Roboto" w:eastAsia="Times New Roman" w:hAnsi="Roboto"/>
        </w:rPr>
        <w:t xml:space="preserve"> rodzin: 2</w:t>
      </w:r>
      <w:r w:rsidR="002818C2">
        <w:rPr>
          <w:rFonts w:ascii="Roboto" w:eastAsia="Times New Roman" w:hAnsi="Roboto"/>
        </w:rPr>
        <w:t>5</w:t>
      </w:r>
      <w:r w:rsidRPr="0014394B">
        <w:rPr>
          <w:rFonts w:ascii="Roboto" w:eastAsia="Times New Roman" w:hAnsi="Roboto"/>
        </w:rPr>
        <w:t>%</w:t>
      </w:r>
    </w:p>
    <w:p w14:paraId="54383FC3" w14:textId="53A52906" w:rsidR="0014394B" w:rsidRPr="0014394B" w:rsidRDefault="0014394B" w:rsidP="0014394B">
      <w:pPr>
        <w:pStyle w:val="Akapitzlist"/>
        <w:numPr>
          <w:ilvl w:val="0"/>
          <w:numId w:val="3"/>
        </w:numPr>
        <w:spacing w:after="60"/>
        <w:jc w:val="both"/>
        <w:outlineLvl w:val="1"/>
        <w:rPr>
          <w:rFonts w:ascii="Roboto" w:eastAsia="Times New Roman" w:hAnsi="Roboto"/>
        </w:rPr>
      </w:pPr>
      <w:r w:rsidRPr="0014394B">
        <w:rPr>
          <w:rFonts w:ascii="Roboto" w:eastAsia="Times New Roman" w:hAnsi="Roboto"/>
        </w:rPr>
        <w:t>Inn</w:t>
      </w:r>
      <w:r w:rsidR="00A73786">
        <w:rPr>
          <w:rFonts w:ascii="Roboto" w:eastAsia="Times New Roman" w:hAnsi="Roboto"/>
        </w:rPr>
        <w:t>e</w:t>
      </w:r>
      <w:r w:rsidRPr="0014394B">
        <w:rPr>
          <w:rFonts w:ascii="Roboto" w:eastAsia="Times New Roman" w:hAnsi="Roboto"/>
        </w:rPr>
        <w:t xml:space="preserve"> okoliczności: </w:t>
      </w:r>
      <w:r w:rsidR="002818C2">
        <w:rPr>
          <w:rFonts w:ascii="Roboto" w:eastAsia="Times New Roman" w:hAnsi="Roboto"/>
        </w:rPr>
        <w:t>7</w:t>
      </w:r>
      <w:r w:rsidRPr="0014394B">
        <w:rPr>
          <w:rFonts w:ascii="Roboto" w:eastAsia="Times New Roman" w:hAnsi="Roboto"/>
        </w:rPr>
        <w:t>%</w:t>
      </w:r>
    </w:p>
    <w:p w14:paraId="25C34B31" w14:textId="0B7F5E7B" w:rsidR="0014394B" w:rsidRPr="0014394B" w:rsidRDefault="0014394B" w:rsidP="0014394B">
      <w:pPr>
        <w:pStyle w:val="Akapitzlist"/>
        <w:numPr>
          <w:ilvl w:val="0"/>
          <w:numId w:val="3"/>
        </w:numPr>
        <w:spacing w:after="60"/>
        <w:jc w:val="both"/>
        <w:outlineLvl w:val="1"/>
        <w:rPr>
          <w:rFonts w:ascii="Roboto" w:eastAsia="Times New Roman" w:hAnsi="Roboto"/>
        </w:rPr>
      </w:pPr>
      <w:r w:rsidRPr="0014394B">
        <w:rPr>
          <w:rFonts w:ascii="Roboto" w:eastAsia="Times New Roman" w:hAnsi="Roboto"/>
        </w:rPr>
        <w:t>Edukacj</w:t>
      </w:r>
      <w:r w:rsidR="00A73786">
        <w:rPr>
          <w:rFonts w:ascii="Roboto" w:eastAsia="Times New Roman" w:hAnsi="Roboto"/>
        </w:rPr>
        <w:t>a</w:t>
      </w:r>
      <w:r w:rsidRPr="0014394B">
        <w:rPr>
          <w:rFonts w:ascii="Roboto" w:eastAsia="Times New Roman" w:hAnsi="Roboto"/>
        </w:rPr>
        <w:t>: 4%</w:t>
      </w:r>
    </w:p>
    <w:p w14:paraId="34EAF6F1" w14:textId="77777777" w:rsidR="0014394B" w:rsidRPr="00025886" w:rsidRDefault="0014394B" w:rsidP="00A63E62">
      <w:pPr>
        <w:spacing w:after="60"/>
        <w:ind w:firstLine="622"/>
        <w:jc w:val="both"/>
        <w:outlineLvl w:val="1"/>
        <w:rPr>
          <w:rFonts w:ascii="Roboto" w:eastAsia="Times New Roman" w:hAnsi="Roboto"/>
          <w:color w:val="000000" w:themeColor="text1"/>
        </w:rPr>
      </w:pPr>
      <w:bookmarkStart w:id="2" w:name="_Hlk176333367"/>
    </w:p>
    <w:p w14:paraId="1782C392" w14:textId="679892BE" w:rsidR="007D77A9" w:rsidRPr="00025886" w:rsidRDefault="00F564B3" w:rsidP="00A73786">
      <w:pPr>
        <w:spacing w:after="60"/>
        <w:jc w:val="both"/>
        <w:outlineLvl w:val="1"/>
        <w:rPr>
          <w:rFonts w:ascii="Roboto" w:eastAsia="Times New Roman" w:hAnsi="Roboto"/>
          <w:color w:val="000000" w:themeColor="text1"/>
        </w:rPr>
      </w:pPr>
      <w:r w:rsidRPr="00025886">
        <w:rPr>
          <w:rFonts w:ascii="Roboto" w:eastAsia="Times New Roman" w:hAnsi="Roboto"/>
          <w:color w:val="000000" w:themeColor="text1"/>
        </w:rPr>
        <w:t xml:space="preserve">Rozmieszczenie terytorialne Białorusinów w Polsce </w:t>
      </w:r>
      <w:bookmarkEnd w:id="2"/>
      <w:r w:rsidRPr="00025886">
        <w:rPr>
          <w:rFonts w:ascii="Roboto" w:eastAsia="Times New Roman" w:hAnsi="Roboto"/>
          <w:color w:val="000000" w:themeColor="text1"/>
        </w:rPr>
        <w:t xml:space="preserve">jest zdecydowanie nierównomierne. </w:t>
      </w:r>
      <w:r w:rsidR="001150F5" w:rsidRPr="00025886">
        <w:rPr>
          <w:rFonts w:ascii="Roboto" w:eastAsia="Times New Roman" w:hAnsi="Roboto"/>
          <w:color w:val="000000" w:themeColor="text1"/>
        </w:rPr>
        <w:t>Ponad połowa populacji (54 tys.) skupiona jest w jednym województwie (Mazowieckim</w:t>
      </w:r>
      <w:r w:rsidR="004F42CC" w:rsidRPr="00025886">
        <w:rPr>
          <w:rFonts w:ascii="Roboto" w:eastAsia="Times New Roman" w:hAnsi="Roboto"/>
          <w:color w:val="000000" w:themeColor="text1"/>
        </w:rPr>
        <w:t>).</w:t>
      </w:r>
      <w:r w:rsidR="001150F5" w:rsidRPr="00025886">
        <w:rPr>
          <w:rFonts w:ascii="Roboto" w:eastAsia="Times New Roman" w:hAnsi="Roboto"/>
          <w:color w:val="000000" w:themeColor="text1"/>
        </w:rPr>
        <w:t xml:space="preserve"> </w:t>
      </w:r>
      <w:r w:rsidRPr="00025886">
        <w:rPr>
          <w:rFonts w:ascii="Roboto" w:eastAsia="Times New Roman" w:hAnsi="Roboto"/>
          <w:color w:val="000000" w:themeColor="text1"/>
        </w:rPr>
        <w:t xml:space="preserve">Ponadto dość licznie obywatele tego państwa zamieszkują w województwach: </w:t>
      </w:r>
      <w:r w:rsidR="001150F5" w:rsidRPr="00025886">
        <w:rPr>
          <w:rFonts w:ascii="Roboto" w:eastAsia="Times New Roman" w:hAnsi="Roboto"/>
          <w:color w:val="000000" w:themeColor="text1"/>
        </w:rPr>
        <w:t xml:space="preserve">Podlaskim (14 tys.), </w:t>
      </w:r>
      <w:r w:rsidR="0022777C" w:rsidRPr="00025886">
        <w:rPr>
          <w:rFonts w:ascii="Roboto" w:eastAsia="Times New Roman" w:hAnsi="Roboto"/>
          <w:color w:val="000000" w:themeColor="text1"/>
        </w:rPr>
        <w:t>Dolnośląskim</w:t>
      </w:r>
      <w:r w:rsidR="00530544" w:rsidRPr="00025886">
        <w:rPr>
          <w:rFonts w:ascii="Roboto" w:eastAsia="Times New Roman" w:hAnsi="Roboto"/>
          <w:color w:val="000000" w:themeColor="text1"/>
        </w:rPr>
        <w:t xml:space="preserve"> (12 tys.), </w:t>
      </w:r>
      <w:r w:rsidR="00D51CC6" w:rsidRPr="00025886">
        <w:rPr>
          <w:rFonts w:ascii="Roboto" w:eastAsia="Times New Roman" w:hAnsi="Roboto"/>
          <w:color w:val="000000" w:themeColor="text1"/>
        </w:rPr>
        <w:t xml:space="preserve">Pomorskim (11,5 tys.), </w:t>
      </w:r>
      <w:r w:rsidR="00740BD2" w:rsidRPr="00025886">
        <w:rPr>
          <w:rFonts w:ascii="Roboto" w:eastAsia="Times New Roman" w:hAnsi="Roboto"/>
          <w:color w:val="000000" w:themeColor="text1"/>
        </w:rPr>
        <w:t>Wielkopolskim</w:t>
      </w:r>
      <w:r w:rsidR="0022777C" w:rsidRPr="00025886">
        <w:rPr>
          <w:rFonts w:ascii="Roboto" w:eastAsia="Times New Roman" w:hAnsi="Roboto"/>
          <w:color w:val="000000" w:themeColor="text1"/>
        </w:rPr>
        <w:t xml:space="preserve"> </w:t>
      </w:r>
      <w:r w:rsidR="000C123E" w:rsidRPr="00025886">
        <w:rPr>
          <w:rFonts w:ascii="Roboto" w:eastAsia="Times New Roman" w:hAnsi="Roboto"/>
          <w:color w:val="000000" w:themeColor="text1"/>
        </w:rPr>
        <w:t>(</w:t>
      </w:r>
      <w:r w:rsidR="00154D2B" w:rsidRPr="00025886">
        <w:rPr>
          <w:rFonts w:ascii="Roboto" w:eastAsia="Times New Roman" w:hAnsi="Roboto"/>
          <w:color w:val="000000" w:themeColor="text1"/>
        </w:rPr>
        <w:t>1</w:t>
      </w:r>
      <w:r w:rsidR="00530544" w:rsidRPr="00025886">
        <w:rPr>
          <w:rFonts w:ascii="Roboto" w:eastAsia="Times New Roman" w:hAnsi="Roboto"/>
          <w:color w:val="000000" w:themeColor="text1"/>
        </w:rPr>
        <w:t>1</w:t>
      </w:r>
      <w:r w:rsidR="00A31FF2" w:rsidRPr="00025886">
        <w:rPr>
          <w:rFonts w:ascii="Roboto" w:eastAsia="Times New Roman" w:hAnsi="Roboto"/>
          <w:color w:val="000000" w:themeColor="text1"/>
        </w:rPr>
        <w:t xml:space="preserve"> </w:t>
      </w:r>
      <w:r w:rsidR="000C123E" w:rsidRPr="00025886">
        <w:rPr>
          <w:rFonts w:ascii="Roboto" w:eastAsia="Times New Roman" w:hAnsi="Roboto"/>
          <w:color w:val="000000" w:themeColor="text1"/>
        </w:rPr>
        <w:t>tys.)</w:t>
      </w:r>
      <w:r w:rsidR="00530544" w:rsidRPr="00025886">
        <w:rPr>
          <w:rFonts w:ascii="Roboto" w:eastAsia="Times New Roman" w:hAnsi="Roboto"/>
          <w:color w:val="000000" w:themeColor="text1"/>
        </w:rPr>
        <w:t xml:space="preserve"> </w:t>
      </w:r>
      <w:r w:rsidR="00594088" w:rsidRPr="00025886">
        <w:rPr>
          <w:rFonts w:ascii="Roboto" w:eastAsia="Times New Roman" w:hAnsi="Roboto"/>
          <w:color w:val="000000" w:themeColor="text1"/>
        </w:rPr>
        <w:t>oraz</w:t>
      </w:r>
      <w:r w:rsidR="00346F87" w:rsidRPr="00025886">
        <w:rPr>
          <w:rFonts w:ascii="Roboto" w:eastAsia="Times New Roman" w:hAnsi="Roboto"/>
          <w:color w:val="000000" w:themeColor="text1"/>
        </w:rPr>
        <w:t xml:space="preserve"> </w:t>
      </w:r>
      <w:r w:rsidR="00594088" w:rsidRPr="00025886">
        <w:rPr>
          <w:rFonts w:ascii="Roboto" w:eastAsia="Times New Roman" w:hAnsi="Roboto"/>
          <w:color w:val="000000" w:themeColor="text1"/>
        </w:rPr>
        <w:t>Małopolskim (</w:t>
      </w:r>
      <w:r w:rsidR="00D51CC6" w:rsidRPr="00025886">
        <w:rPr>
          <w:rFonts w:ascii="Roboto" w:eastAsia="Times New Roman" w:hAnsi="Roboto"/>
          <w:color w:val="000000" w:themeColor="text1"/>
        </w:rPr>
        <w:t xml:space="preserve">10 </w:t>
      </w:r>
      <w:r w:rsidR="00594088" w:rsidRPr="00025886">
        <w:rPr>
          <w:rFonts w:ascii="Roboto" w:eastAsia="Times New Roman" w:hAnsi="Roboto"/>
          <w:color w:val="000000" w:themeColor="text1"/>
        </w:rPr>
        <w:t>tys.).</w:t>
      </w:r>
      <w:r w:rsidRPr="00025886">
        <w:rPr>
          <w:rFonts w:ascii="Roboto" w:eastAsia="Times New Roman" w:hAnsi="Roboto"/>
          <w:color w:val="000000" w:themeColor="text1"/>
        </w:rPr>
        <w:t xml:space="preserve"> Są to </w:t>
      </w:r>
      <w:r w:rsidR="00084EFD" w:rsidRPr="00025886">
        <w:rPr>
          <w:rFonts w:ascii="Roboto" w:eastAsia="Times New Roman" w:hAnsi="Roboto"/>
          <w:color w:val="000000" w:themeColor="text1"/>
        </w:rPr>
        <w:t>głównie</w:t>
      </w:r>
      <w:r w:rsidRPr="00025886">
        <w:rPr>
          <w:rFonts w:ascii="Roboto" w:eastAsia="Times New Roman" w:hAnsi="Roboto"/>
          <w:color w:val="000000" w:themeColor="text1"/>
        </w:rPr>
        <w:t xml:space="preserve"> osoby w wieku </w:t>
      </w:r>
      <w:r w:rsidR="00D51CC6" w:rsidRPr="00025886">
        <w:rPr>
          <w:rFonts w:ascii="Roboto" w:eastAsia="Times New Roman" w:hAnsi="Roboto"/>
          <w:color w:val="000000" w:themeColor="text1"/>
        </w:rPr>
        <w:t>18 - 34</w:t>
      </w:r>
      <w:r w:rsidRPr="00025886">
        <w:rPr>
          <w:rFonts w:ascii="Roboto" w:eastAsia="Times New Roman" w:hAnsi="Roboto"/>
          <w:color w:val="000000" w:themeColor="text1"/>
        </w:rPr>
        <w:t xml:space="preserve"> lat. Podział pod względem płci kształtuje się następująco: mężczyźni (5</w:t>
      </w:r>
      <w:r w:rsidR="00D8264E" w:rsidRPr="00025886">
        <w:rPr>
          <w:rFonts w:ascii="Roboto" w:eastAsia="Times New Roman" w:hAnsi="Roboto"/>
          <w:color w:val="000000" w:themeColor="text1"/>
        </w:rPr>
        <w:t>7</w:t>
      </w:r>
      <w:r w:rsidRPr="00025886">
        <w:rPr>
          <w:rFonts w:ascii="Roboto" w:eastAsia="Times New Roman" w:hAnsi="Roboto"/>
          <w:color w:val="000000" w:themeColor="text1"/>
        </w:rPr>
        <w:t>%), kobiety (4</w:t>
      </w:r>
      <w:r w:rsidR="00D8264E" w:rsidRPr="00025886">
        <w:rPr>
          <w:rFonts w:ascii="Roboto" w:eastAsia="Times New Roman" w:hAnsi="Roboto"/>
          <w:color w:val="000000" w:themeColor="text1"/>
        </w:rPr>
        <w:t>3</w:t>
      </w:r>
      <w:r w:rsidRPr="00025886">
        <w:rPr>
          <w:rFonts w:ascii="Roboto" w:eastAsia="Times New Roman" w:hAnsi="Roboto"/>
          <w:color w:val="000000" w:themeColor="text1"/>
        </w:rPr>
        <w:t xml:space="preserve">%). </w:t>
      </w:r>
    </w:p>
    <w:p w14:paraId="19E1C30C" w14:textId="77777777" w:rsidR="006F0F94" w:rsidRDefault="006F0F94" w:rsidP="006F0F94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2F4D38C5" w14:textId="2791A7DE" w:rsidR="006F0F94" w:rsidRDefault="006F0F94" w:rsidP="006F0F94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1150F5">
        <w:rPr>
          <w:rFonts w:ascii="Roboto" w:eastAsia="Times New Roman" w:hAnsi="Roboto"/>
          <w:b/>
          <w:bCs/>
          <w:i/>
          <w:iCs/>
          <w:sz w:val="28"/>
          <w:szCs w:val="28"/>
        </w:rPr>
        <w:t xml:space="preserve">Polskie Dokumenty Podróży dla Cudzoziemców </w:t>
      </w:r>
    </w:p>
    <w:p w14:paraId="40879E9B" w14:textId="22A1B2A4" w:rsidR="006F0F94" w:rsidRDefault="006F0F94" w:rsidP="006F0F94">
      <w:pPr>
        <w:keepNext/>
        <w:spacing w:before="240" w:after="60"/>
        <w:jc w:val="both"/>
        <w:outlineLvl w:val="1"/>
        <w:rPr>
          <w:rFonts w:ascii="Roboto" w:eastAsia="Times New Roman" w:hAnsi="Roboto"/>
        </w:rPr>
      </w:pPr>
      <w:r w:rsidRPr="001150F5">
        <w:rPr>
          <w:rFonts w:ascii="Roboto" w:eastAsia="Times New Roman" w:hAnsi="Roboto"/>
        </w:rPr>
        <w:t>Od 2023 r. odnotow</w:t>
      </w:r>
      <w:r>
        <w:rPr>
          <w:rFonts w:ascii="Roboto" w:eastAsia="Times New Roman" w:hAnsi="Roboto"/>
        </w:rPr>
        <w:t>ano</w:t>
      </w:r>
      <w:r w:rsidRPr="001150F5">
        <w:rPr>
          <w:rFonts w:ascii="Roboto" w:eastAsia="Times New Roman" w:hAnsi="Roboto"/>
        </w:rPr>
        <w:t xml:space="preserve"> bezprecedensowy wzrost liczby Polskich Dokumentów Podróży wydawanych obywatelom Białorusi. Dokument ten pełni funkcję </w:t>
      </w:r>
      <w:r w:rsidR="00F55D79">
        <w:rPr>
          <w:rFonts w:ascii="Roboto" w:eastAsia="Times New Roman" w:hAnsi="Roboto"/>
        </w:rPr>
        <w:t xml:space="preserve">dokumentu podróży </w:t>
      </w:r>
      <w:r w:rsidRPr="001150F5">
        <w:rPr>
          <w:rFonts w:ascii="Roboto" w:eastAsia="Times New Roman" w:hAnsi="Roboto"/>
        </w:rPr>
        <w:t>dla osób, które nie mogą uzyskać nowego dokumentu w swoim kraju pochodzenia</w:t>
      </w:r>
      <w:r>
        <w:rPr>
          <w:rFonts w:ascii="Roboto" w:eastAsia="Times New Roman" w:hAnsi="Roboto"/>
        </w:rPr>
        <w:t>.</w:t>
      </w:r>
    </w:p>
    <w:p w14:paraId="2DDC6D43" w14:textId="2B6C035E" w:rsidR="006F0F94" w:rsidRDefault="006F0F94" w:rsidP="006F0F94">
      <w:pPr>
        <w:keepNext/>
        <w:spacing w:before="240" w:after="60"/>
        <w:jc w:val="center"/>
        <w:outlineLvl w:val="1"/>
        <w:rPr>
          <w:rFonts w:ascii="Roboto" w:eastAsia="Times New Roman" w:hAnsi="Roboto"/>
          <w:b/>
          <w:sz w:val="20"/>
          <w:szCs w:val="20"/>
        </w:rPr>
      </w:pPr>
      <w:r w:rsidRPr="001150F5">
        <w:rPr>
          <w:rFonts w:ascii="Roboto" w:eastAsia="Times New Roman" w:hAnsi="Roboto"/>
          <w:b/>
          <w:sz w:val="20"/>
          <w:szCs w:val="20"/>
        </w:rPr>
        <w:t>Liczba Polskich Dokumentów Podróży wydanych w latach 2020-2026</w:t>
      </w: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66301" w:rsidRPr="00866301" w14:paraId="54DCA40B" w14:textId="77777777" w:rsidTr="00866301">
        <w:trPr>
          <w:trHeight w:val="288"/>
        </w:trPr>
        <w:tc>
          <w:tcPr>
            <w:tcW w:w="21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804B851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81FF5F0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D2AAAFE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8EE8B99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26E1E56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58E9419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9D4482B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FE15F3A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2026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040F2A76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Suma</w:t>
            </w:r>
          </w:p>
        </w:tc>
      </w:tr>
      <w:tr w:rsidR="00866301" w:rsidRPr="00866301" w14:paraId="7A97B6C6" w14:textId="77777777" w:rsidTr="00866301">
        <w:trPr>
          <w:trHeight w:val="288"/>
        </w:trPr>
        <w:tc>
          <w:tcPr>
            <w:tcW w:w="21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8E1629" w14:textId="77777777" w:rsidR="00866301" w:rsidRPr="00866301" w:rsidRDefault="00866301" w:rsidP="0086630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BIAŁORUŚ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F4E667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37F081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128512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87AED9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983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04B9439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3 328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821CEE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5 689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9CC893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1 483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9C7A1D1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11 016</w:t>
            </w:r>
          </w:p>
        </w:tc>
      </w:tr>
      <w:tr w:rsidR="00866301" w:rsidRPr="00866301" w14:paraId="6D00121F" w14:textId="77777777" w:rsidTr="00866301">
        <w:trPr>
          <w:trHeight w:val="288"/>
        </w:trPr>
        <w:tc>
          <w:tcPr>
            <w:tcW w:w="21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94BC0D8" w14:textId="77777777" w:rsidR="00866301" w:rsidRPr="00866301" w:rsidRDefault="00866301" w:rsidP="00866301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A31DC22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5D6F0FF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E84F03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82C00E8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B2B7D74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E789553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3053DE2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B23F1CD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1 647</w:t>
            </w:r>
          </w:p>
        </w:tc>
      </w:tr>
      <w:tr w:rsidR="00866301" w:rsidRPr="00866301" w14:paraId="3455AD2A" w14:textId="77777777" w:rsidTr="00866301">
        <w:trPr>
          <w:trHeight w:val="288"/>
        </w:trPr>
        <w:tc>
          <w:tcPr>
            <w:tcW w:w="21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C4287F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526615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A22F437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FFD1DA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2252F1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1 258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DD4AA9C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3 638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A21251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5 985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A579A0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1 552</w:t>
            </w:r>
          </w:p>
        </w:tc>
        <w:tc>
          <w:tcPr>
            <w:tcW w:w="10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D37E4EA" w14:textId="77777777" w:rsidR="00866301" w:rsidRPr="00866301" w:rsidRDefault="00866301" w:rsidP="008663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6630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12 663</w:t>
            </w:r>
          </w:p>
        </w:tc>
      </w:tr>
    </w:tbl>
    <w:p w14:paraId="70CBC5E1" w14:textId="77777777" w:rsidR="002768B2" w:rsidRDefault="002768B2" w:rsidP="006F0F94">
      <w:pPr>
        <w:keepNext/>
        <w:spacing w:before="240" w:after="60"/>
        <w:jc w:val="both"/>
        <w:outlineLvl w:val="1"/>
        <w:rPr>
          <w:rFonts w:ascii="Roboto" w:eastAsia="Times New Roman" w:hAnsi="Roboto"/>
        </w:rPr>
      </w:pPr>
      <w:bookmarkStart w:id="3" w:name="_Hlk224215034"/>
    </w:p>
    <w:p w14:paraId="459FC553" w14:textId="55B73727" w:rsidR="006F0F94" w:rsidRDefault="006F0F94" w:rsidP="006F0F94">
      <w:pPr>
        <w:keepNext/>
        <w:spacing w:before="240" w:after="60"/>
        <w:jc w:val="both"/>
        <w:outlineLvl w:val="1"/>
        <w:rPr>
          <w:rFonts w:ascii="Roboto" w:eastAsia="Times New Roman" w:hAnsi="Roboto"/>
        </w:rPr>
      </w:pPr>
      <w:r w:rsidRPr="001150F5">
        <w:rPr>
          <w:rFonts w:ascii="Roboto" w:eastAsia="Times New Roman" w:hAnsi="Roboto"/>
        </w:rPr>
        <w:t xml:space="preserve">Obywatele Białorusi stanowią aż </w:t>
      </w:r>
      <w:r w:rsidRPr="002768B2">
        <w:rPr>
          <w:rFonts w:ascii="Roboto" w:eastAsia="Times New Roman" w:hAnsi="Roboto"/>
          <w:b/>
        </w:rPr>
        <w:t>87% wszystkich</w:t>
      </w:r>
      <w:r w:rsidRPr="001150F5">
        <w:rPr>
          <w:rFonts w:ascii="Roboto" w:eastAsia="Times New Roman" w:hAnsi="Roboto"/>
        </w:rPr>
        <w:t xml:space="preserve"> beneficjentów Polskich Dokumentów Podróży wydanych w badanym okresie.</w:t>
      </w:r>
      <w:r>
        <w:rPr>
          <w:rFonts w:ascii="Roboto" w:eastAsia="Times New Roman" w:hAnsi="Roboto"/>
        </w:rPr>
        <w:t xml:space="preserve"> </w:t>
      </w:r>
      <w:r w:rsidRPr="001150F5">
        <w:rPr>
          <w:rFonts w:ascii="Roboto" w:eastAsia="Times New Roman" w:hAnsi="Roboto"/>
        </w:rPr>
        <w:t>Liczba wydawanych dokumentów dla Białorusinów wzrosła ponad 50-krotnie między rokiem 2022 a 2025 (ze 106 do blisko 5,7 tys. rocznie).</w:t>
      </w:r>
      <w:r w:rsidRPr="002F7A42">
        <w:t xml:space="preserve"> </w:t>
      </w:r>
      <w:r w:rsidRPr="002F7A42">
        <w:rPr>
          <w:rFonts w:ascii="Roboto" w:eastAsia="Times New Roman" w:hAnsi="Roboto"/>
        </w:rPr>
        <w:t xml:space="preserve">Tak wysoki wskaźnik jest bezpośrednim skutkiem </w:t>
      </w:r>
      <w:r w:rsidR="00F55D79">
        <w:rPr>
          <w:rFonts w:ascii="Roboto" w:eastAsia="Times New Roman" w:hAnsi="Roboto"/>
        </w:rPr>
        <w:t xml:space="preserve">braku możliwości </w:t>
      </w:r>
      <w:r w:rsidRPr="002F7A42">
        <w:rPr>
          <w:rFonts w:ascii="Roboto" w:eastAsia="Times New Roman" w:hAnsi="Roboto"/>
        </w:rPr>
        <w:t>przedłużenia</w:t>
      </w:r>
      <w:r w:rsidR="00F55D79">
        <w:rPr>
          <w:rFonts w:ascii="Roboto" w:eastAsia="Times New Roman" w:hAnsi="Roboto"/>
        </w:rPr>
        <w:t xml:space="preserve"> ważności lub wymiany dokumentów podróży</w:t>
      </w:r>
      <w:r w:rsidRPr="002F7A42">
        <w:rPr>
          <w:rFonts w:ascii="Roboto" w:eastAsia="Times New Roman" w:hAnsi="Roboto"/>
        </w:rPr>
        <w:t xml:space="preserve"> </w:t>
      </w:r>
      <w:bookmarkStart w:id="4" w:name="_Hlk224215006"/>
      <w:r w:rsidRPr="002F7A42">
        <w:rPr>
          <w:rFonts w:ascii="Roboto" w:eastAsia="Times New Roman" w:hAnsi="Roboto"/>
        </w:rPr>
        <w:t xml:space="preserve">w białoruskich placówkach </w:t>
      </w:r>
      <w:r w:rsidR="00F55D79">
        <w:rPr>
          <w:rFonts w:ascii="Roboto" w:eastAsia="Times New Roman" w:hAnsi="Roboto"/>
        </w:rPr>
        <w:t>konsularnych</w:t>
      </w:r>
      <w:r w:rsidR="00F55D79" w:rsidRPr="002F7A42">
        <w:rPr>
          <w:rFonts w:ascii="Roboto" w:eastAsia="Times New Roman" w:hAnsi="Roboto"/>
        </w:rPr>
        <w:t xml:space="preserve"> </w:t>
      </w:r>
      <w:r w:rsidRPr="002F7A42">
        <w:rPr>
          <w:rFonts w:ascii="Roboto" w:eastAsia="Times New Roman" w:hAnsi="Roboto"/>
        </w:rPr>
        <w:t xml:space="preserve">oraz </w:t>
      </w:r>
      <w:r w:rsidR="00F55D79">
        <w:rPr>
          <w:rFonts w:ascii="Roboto" w:eastAsia="Times New Roman" w:hAnsi="Roboto"/>
        </w:rPr>
        <w:t xml:space="preserve">rozwiązań </w:t>
      </w:r>
      <w:r w:rsidRPr="002F7A42">
        <w:rPr>
          <w:rFonts w:ascii="Roboto" w:eastAsia="Times New Roman" w:hAnsi="Roboto"/>
        </w:rPr>
        <w:t xml:space="preserve">wprowadzonych przez polski rząd </w:t>
      </w:r>
      <w:r w:rsidR="004F42CC" w:rsidRPr="004F42CC">
        <w:rPr>
          <w:rFonts w:ascii="Roboto" w:eastAsia="Times New Roman" w:hAnsi="Roboto"/>
        </w:rPr>
        <w:t xml:space="preserve">(m.in. zwolnienie z opłat i uproszczenie procedur dla posiadaczy określonych zezwoleń pobytowych). </w:t>
      </w:r>
      <w:r w:rsidRPr="002F7A42">
        <w:rPr>
          <w:rFonts w:ascii="Roboto" w:eastAsia="Times New Roman" w:hAnsi="Roboto"/>
        </w:rPr>
        <w:t xml:space="preserve">Dane </w:t>
      </w:r>
      <w:r w:rsidRPr="002F7A42">
        <w:rPr>
          <w:rFonts w:ascii="Roboto" w:eastAsia="Times New Roman" w:hAnsi="Roboto"/>
        </w:rPr>
        <w:lastRenderedPageBreak/>
        <w:t xml:space="preserve">za </w:t>
      </w:r>
      <w:bookmarkEnd w:id="4"/>
      <w:r w:rsidR="00866301">
        <w:rPr>
          <w:rFonts w:ascii="Roboto" w:eastAsia="Times New Roman" w:hAnsi="Roboto"/>
        </w:rPr>
        <w:t xml:space="preserve">I kwartał </w:t>
      </w:r>
      <w:r w:rsidRPr="002F7A42">
        <w:rPr>
          <w:rFonts w:ascii="Roboto" w:eastAsia="Times New Roman" w:hAnsi="Roboto"/>
        </w:rPr>
        <w:t>2026 r. (</w:t>
      </w:r>
      <w:r w:rsidR="00866301">
        <w:rPr>
          <w:rFonts w:ascii="Roboto" w:eastAsia="Times New Roman" w:hAnsi="Roboto"/>
        </w:rPr>
        <w:t>1,5</w:t>
      </w:r>
      <w:r>
        <w:rPr>
          <w:rFonts w:ascii="Roboto" w:eastAsia="Times New Roman" w:hAnsi="Roboto"/>
        </w:rPr>
        <w:t xml:space="preserve"> tys.</w:t>
      </w:r>
      <w:r w:rsidRPr="002F7A42">
        <w:rPr>
          <w:rFonts w:ascii="Roboto" w:eastAsia="Times New Roman" w:hAnsi="Roboto"/>
        </w:rPr>
        <w:t>) sugerują, że wysoki popyt na ten dokument utrzyma się na poziomie zbliżonym do rekordowego roku 2025.</w:t>
      </w:r>
    </w:p>
    <w:bookmarkEnd w:id="3"/>
    <w:p w14:paraId="1378766D" w14:textId="3BA7F623" w:rsidR="006F0F94" w:rsidRDefault="006F0F94" w:rsidP="006F0F94">
      <w:pPr>
        <w:keepNext/>
        <w:spacing w:before="240" w:after="60"/>
        <w:jc w:val="center"/>
        <w:outlineLvl w:val="1"/>
        <w:rPr>
          <w:noProof/>
        </w:rPr>
      </w:pPr>
    </w:p>
    <w:p w14:paraId="359A6300" w14:textId="23E1F4D2" w:rsidR="00866301" w:rsidRDefault="00866301" w:rsidP="006F0F94">
      <w:pPr>
        <w:keepNext/>
        <w:spacing w:before="240" w:after="60"/>
        <w:jc w:val="center"/>
        <w:outlineLvl w:val="1"/>
        <w:rPr>
          <w:rFonts w:ascii="Roboto" w:eastAsia="Times New Roman" w:hAnsi="Roboto"/>
        </w:rPr>
      </w:pPr>
      <w:r>
        <w:rPr>
          <w:noProof/>
        </w:rPr>
        <w:drawing>
          <wp:inline distT="0" distB="0" distL="0" distR="0" wp14:anchorId="2E79DEC0" wp14:editId="09FA519A">
            <wp:extent cx="4868028" cy="3085278"/>
            <wp:effectExtent l="0" t="0" r="0" b="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7B879D8C-9C9F-4BF0-8A0B-FB6938FBBE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FE6A752" w14:textId="3EADC7E3" w:rsidR="00866301" w:rsidRDefault="00866301" w:rsidP="006F0F94">
      <w:pPr>
        <w:keepNext/>
        <w:spacing w:before="240" w:after="60"/>
        <w:jc w:val="center"/>
        <w:outlineLvl w:val="1"/>
        <w:rPr>
          <w:rFonts w:ascii="Roboto" w:eastAsia="Times New Roman" w:hAnsi="Roboto"/>
        </w:rPr>
      </w:pPr>
    </w:p>
    <w:p w14:paraId="2BDA13CD" w14:textId="68366C1F" w:rsidR="00866301" w:rsidRDefault="00866301" w:rsidP="006F0F94">
      <w:pPr>
        <w:keepNext/>
        <w:spacing w:before="240" w:after="60"/>
        <w:jc w:val="center"/>
        <w:outlineLvl w:val="1"/>
        <w:rPr>
          <w:rFonts w:ascii="Roboto" w:eastAsia="Times New Roman" w:hAnsi="Roboto"/>
        </w:rPr>
      </w:pPr>
    </w:p>
    <w:p w14:paraId="0ADEDA80" w14:textId="22710FEF" w:rsidR="00866301" w:rsidRDefault="00866301" w:rsidP="006F0F94">
      <w:pPr>
        <w:keepNext/>
        <w:spacing w:before="240" w:after="60"/>
        <w:jc w:val="center"/>
        <w:outlineLvl w:val="1"/>
        <w:rPr>
          <w:rFonts w:ascii="Roboto" w:eastAsia="Times New Roman" w:hAnsi="Roboto"/>
        </w:rPr>
      </w:pPr>
    </w:p>
    <w:p w14:paraId="667CF679" w14:textId="63087811" w:rsidR="00866301" w:rsidRDefault="00866301" w:rsidP="006F0F94">
      <w:pPr>
        <w:keepNext/>
        <w:spacing w:before="240" w:after="60"/>
        <w:jc w:val="center"/>
        <w:outlineLvl w:val="1"/>
        <w:rPr>
          <w:rFonts w:ascii="Roboto" w:eastAsia="Times New Roman" w:hAnsi="Roboto"/>
        </w:rPr>
      </w:pPr>
    </w:p>
    <w:p w14:paraId="56F30488" w14:textId="4401C5E0" w:rsidR="00866301" w:rsidRDefault="00866301" w:rsidP="006F0F94">
      <w:pPr>
        <w:keepNext/>
        <w:spacing w:before="240" w:after="60"/>
        <w:jc w:val="center"/>
        <w:outlineLvl w:val="1"/>
        <w:rPr>
          <w:rFonts w:ascii="Roboto" w:eastAsia="Times New Roman" w:hAnsi="Roboto"/>
        </w:rPr>
      </w:pPr>
    </w:p>
    <w:p w14:paraId="1310EE81" w14:textId="0B9A9353" w:rsidR="00866301" w:rsidRDefault="00866301" w:rsidP="006F0F94">
      <w:pPr>
        <w:keepNext/>
        <w:spacing w:before="240" w:after="60"/>
        <w:jc w:val="center"/>
        <w:outlineLvl w:val="1"/>
        <w:rPr>
          <w:rFonts w:ascii="Roboto" w:eastAsia="Times New Roman" w:hAnsi="Roboto"/>
        </w:rPr>
      </w:pPr>
    </w:p>
    <w:p w14:paraId="44127D11" w14:textId="1454CB92" w:rsidR="00866301" w:rsidRDefault="00866301" w:rsidP="006F0F94">
      <w:pPr>
        <w:keepNext/>
        <w:spacing w:before="240" w:after="60"/>
        <w:jc w:val="center"/>
        <w:outlineLvl w:val="1"/>
        <w:rPr>
          <w:rFonts w:ascii="Roboto" w:eastAsia="Times New Roman" w:hAnsi="Roboto"/>
        </w:rPr>
      </w:pPr>
    </w:p>
    <w:p w14:paraId="14126414" w14:textId="2096040C" w:rsidR="00866301" w:rsidRDefault="00866301" w:rsidP="006F0F94">
      <w:pPr>
        <w:keepNext/>
        <w:spacing w:before="240" w:after="60"/>
        <w:jc w:val="center"/>
        <w:outlineLvl w:val="1"/>
        <w:rPr>
          <w:rFonts w:ascii="Roboto" w:eastAsia="Times New Roman" w:hAnsi="Roboto"/>
        </w:rPr>
      </w:pPr>
    </w:p>
    <w:p w14:paraId="3625FD5A" w14:textId="6A7539FD" w:rsidR="00866301" w:rsidRDefault="00866301" w:rsidP="006F0F94">
      <w:pPr>
        <w:keepNext/>
        <w:spacing w:before="240" w:after="60"/>
        <w:jc w:val="center"/>
        <w:outlineLvl w:val="1"/>
        <w:rPr>
          <w:rFonts w:ascii="Roboto" w:eastAsia="Times New Roman" w:hAnsi="Roboto"/>
        </w:rPr>
      </w:pPr>
    </w:p>
    <w:p w14:paraId="2E3E8603" w14:textId="2FA7F888" w:rsidR="00866301" w:rsidRDefault="00866301" w:rsidP="006F0F94">
      <w:pPr>
        <w:keepNext/>
        <w:spacing w:before="240" w:after="60"/>
        <w:jc w:val="center"/>
        <w:outlineLvl w:val="1"/>
        <w:rPr>
          <w:rFonts w:ascii="Roboto" w:eastAsia="Times New Roman" w:hAnsi="Roboto"/>
        </w:rPr>
      </w:pPr>
    </w:p>
    <w:p w14:paraId="59F65245" w14:textId="59BF0B3D" w:rsidR="00866301" w:rsidRDefault="00866301" w:rsidP="006F0F94">
      <w:pPr>
        <w:keepNext/>
        <w:spacing w:before="240" w:after="60"/>
        <w:jc w:val="center"/>
        <w:outlineLvl w:val="1"/>
        <w:rPr>
          <w:rFonts w:ascii="Roboto" w:eastAsia="Times New Roman" w:hAnsi="Roboto"/>
        </w:rPr>
      </w:pPr>
    </w:p>
    <w:p w14:paraId="111F0BC3" w14:textId="77777777" w:rsidR="00866301" w:rsidRPr="001150F5" w:rsidRDefault="00866301" w:rsidP="006F0F94">
      <w:pPr>
        <w:keepNext/>
        <w:spacing w:before="240" w:after="60"/>
        <w:jc w:val="center"/>
        <w:outlineLvl w:val="1"/>
        <w:rPr>
          <w:rFonts w:ascii="Roboto" w:eastAsia="Times New Roman" w:hAnsi="Roboto"/>
        </w:rPr>
      </w:pPr>
    </w:p>
    <w:p w14:paraId="0E5D608A" w14:textId="77777777" w:rsidR="006F0F94" w:rsidRPr="00A90B71" w:rsidRDefault="006F0F94" w:rsidP="00A73786">
      <w:pPr>
        <w:spacing w:after="60"/>
        <w:jc w:val="both"/>
        <w:outlineLvl w:val="1"/>
        <w:rPr>
          <w:rFonts w:ascii="Roboto" w:eastAsia="Times New Roman" w:hAnsi="Roboto"/>
        </w:rPr>
      </w:pPr>
    </w:p>
    <w:p w14:paraId="7B1C2FE4" w14:textId="581FCEDE" w:rsidR="002C6AEB" w:rsidRDefault="002C6AEB" w:rsidP="009C75A4">
      <w:pPr>
        <w:spacing w:after="60"/>
        <w:ind w:firstLine="622"/>
        <w:jc w:val="both"/>
        <w:outlineLvl w:val="1"/>
        <w:rPr>
          <w:rFonts w:ascii="Roboto" w:eastAsia="Times New Roman" w:hAnsi="Roboto"/>
        </w:rPr>
      </w:pPr>
    </w:p>
    <w:p w14:paraId="2584AA54" w14:textId="5DF52109" w:rsidR="00AD112D" w:rsidRDefault="00AD112D" w:rsidP="00AD112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A83ECC">
        <w:rPr>
          <w:rFonts w:ascii="Roboto" w:eastAsia="Times New Roman" w:hAnsi="Roboto"/>
          <w:b/>
          <w:bCs/>
          <w:i/>
          <w:iCs/>
          <w:sz w:val="28"/>
          <w:szCs w:val="28"/>
        </w:rPr>
        <w:lastRenderedPageBreak/>
        <w:t>Wizy wydane obywatelom Republiki Białorusi</w:t>
      </w:r>
      <w:r w:rsidRPr="007F55F6">
        <w:rPr>
          <w:rFonts w:ascii="Roboto" w:eastAsia="Times New Roman" w:hAnsi="Roboto"/>
          <w:b/>
          <w:bCs/>
          <w:i/>
          <w:iCs/>
          <w:sz w:val="28"/>
          <w:szCs w:val="28"/>
        </w:rPr>
        <w:t xml:space="preserve"> </w:t>
      </w:r>
    </w:p>
    <w:p w14:paraId="530563EF" w14:textId="77777777" w:rsidR="008B5590" w:rsidRDefault="008B5590" w:rsidP="00AD112D">
      <w:pPr>
        <w:spacing w:after="60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2DE90EC8" w14:textId="7B3BDE20" w:rsidR="00E70583" w:rsidRDefault="00AD112D" w:rsidP="00711292">
      <w:pPr>
        <w:spacing w:after="60"/>
        <w:jc w:val="center"/>
        <w:outlineLvl w:val="1"/>
        <w:rPr>
          <w:rFonts w:ascii="Roboto" w:hAnsi="Roboto"/>
        </w:rPr>
      </w:pPr>
      <w:r w:rsidRPr="00F238C7">
        <w:rPr>
          <w:rFonts w:ascii="Roboto" w:eastAsia="Times New Roman" w:hAnsi="Roboto"/>
          <w:b/>
          <w:bCs/>
          <w:sz w:val="20"/>
          <w:szCs w:val="20"/>
        </w:rPr>
        <w:t>Wizy</w:t>
      </w:r>
      <w:r w:rsidRPr="00B94AC6">
        <w:rPr>
          <w:rFonts w:ascii="Roboto" w:eastAsia="Times New Roman" w:hAnsi="Roboto"/>
          <w:b/>
          <w:bCs/>
          <w:color w:val="FF0000"/>
          <w:sz w:val="20"/>
          <w:szCs w:val="20"/>
        </w:rPr>
        <w:t xml:space="preserve"> </w:t>
      </w:r>
      <w:r w:rsidRPr="00694546">
        <w:rPr>
          <w:rFonts w:ascii="Roboto" w:eastAsia="Times New Roman" w:hAnsi="Roboto"/>
          <w:b/>
          <w:bCs/>
          <w:sz w:val="20"/>
          <w:szCs w:val="20"/>
        </w:rPr>
        <w:t xml:space="preserve">udzielone obywatelom Białorusi w okresie 10.08.2020- </w:t>
      </w:r>
      <w:r w:rsidR="00563EBA">
        <w:rPr>
          <w:rFonts w:ascii="Roboto" w:eastAsia="Times New Roman" w:hAnsi="Roboto"/>
          <w:b/>
          <w:bCs/>
          <w:sz w:val="20"/>
          <w:szCs w:val="20"/>
        </w:rPr>
        <w:t>31.03</w:t>
      </w:r>
      <w:r w:rsidR="00C74A1B">
        <w:rPr>
          <w:rFonts w:ascii="Roboto" w:eastAsia="Times New Roman" w:hAnsi="Roboto"/>
          <w:b/>
          <w:bCs/>
          <w:sz w:val="20"/>
          <w:szCs w:val="20"/>
        </w:rPr>
        <w:t>.</w:t>
      </w:r>
      <w:r w:rsidR="00F26AC2">
        <w:rPr>
          <w:rFonts w:ascii="Roboto" w:eastAsia="Times New Roman" w:hAnsi="Roboto"/>
          <w:b/>
          <w:bCs/>
          <w:sz w:val="20"/>
          <w:szCs w:val="20"/>
        </w:rPr>
        <w:t>202</w:t>
      </w:r>
      <w:r w:rsidR="00E61ED0">
        <w:rPr>
          <w:rFonts w:ascii="Roboto" w:eastAsia="Times New Roman" w:hAnsi="Roboto"/>
          <w:b/>
          <w:bCs/>
          <w:sz w:val="20"/>
          <w:szCs w:val="20"/>
        </w:rPr>
        <w:t>6</w:t>
      </w:r>
      <w:r w:rsidRPr="00694546">
        <w:rPr>
          <w:rFonts w:ascii="Roboto" w:eastAsia="Times New Roman" w:hAnsi="Roboto"/>
          <w:b/>
          <w:bCs/>
          <w:sz w:val="20"/>
          <w:szCs w:val="20"/>
        </w:rPr>
        <w:t xml:space="preserve"> r. (dane MSZ).</w:t>
      </w:r>
      <w:r w:rsidR="00711292">
        <w:rPr>
          <w:rFonts w:ascii="Roboto" w:hAnsi="Roboto"/>
        </w:rPr>
        <w:tab/>
      </w:r>
    </w:p>
    <w:tbl>
      <w:tblPr>
        <w:tblW w:w="92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7"/>
        <w:gridCol w:w="2170"/>
        <w:gridCol w:w="2211"/>
        <w:gridCol w:w="2126"/>
        <w:gridCol w:w="1117"/>
      </w:tblGrid>
      <w:tr w:rsidR="00563EBA" w:rsidRPr="00563EBA" w14:paraId="7A55B706" w14:textId="77777777" w:rsidTr="00563EBA">
        <w:trPr>
          <w:trHeight w:val="905"/>
          <w:jc w:val="center"/>
        </w:trPr>
        <w:tc>
          <w:tcPr>
            <w:tcW w:w="1667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000000" w:fill="4F81BD"/>
            <w:vAlign w:val="center"/>
            <w:hideMark/>
          </w:tcPr>
          <w:p w14:paraId="4AB5453F" w14:textId="77777777" w:rsidR="00563EBA" w:rsidRPr="00563EBA" w:rsidRDefault="00563EBA" w:rsidP="00563EB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Cel wydania wizy</w:t>
            </w:r>
          </w:p>
        </w:tc>
        <w:tc>
          <w:tcPr>
            <w:tcW w:w="2170" w:type="dxa"/>
            <w:tcBorders>
              <w:top w:val="single" w:sz="8" w:space="0" w:color="4F81B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272E6A0A" w14:textId="77777777" w:rsidR="00563EBA" w:rsidRPr="00563EBA" w:rsidRDefault="00563EBA" w:rsidP="00563EB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Opis celu wydania wizy</w:t>
            </w:r>
          </w:p>
        </w:tc>
        <w:tc>
          <w:tcPr>
            <w:tcW w:w="2211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3AA6C78B" w14:textId="77777777" w:rsidR="00563EBA" w:rsidRPr="00563EBA" w:rsidRDefault="00563EBA" w:rsidP="00563EB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 xml:space="preserve">C (krótkoterminowa </w:t>
            </w:r>
            <w:proofErr w:type="spellStart"/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Schengen</w:t>
            </w:r>
            <w:proofErr w:type="spellEnd"/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126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2B41E508" w14:textId="77777777" w:rsidR="00563EBA" w:rsidRPr="00563EBA" w:rsidRDefault="00563EBA" w:rsidP="00563EB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D (długoterminowa krajowa)</w:t>
            </w:r>
          </w:p>
        </w:tc>
        <w:tc>
          <w:tcPr>
            <w:tcW w:w="1117" w:type="dxa"/>
            <w:tcBorders>
              <w:top w:val="single" w:sz="8" w:space="0" w:color="4F81BD"/>
              <w:left w:val="nil"/>
              <w:bottom w:val="single" w:sz="8" w:space="0" w:color="auto"/>
              <w:right w:val="single" w:sz="8" w:space="0" w:color="4F81BD"/>
            </w:tcBorders>
            <w:shd w:val="clear" w:color="000000" w:fill="4F81BD"/>
            <w:vAlign w:val="center"/>
            <w:hideMark/>
          </w:tcPr>
          <w:p w14:paraId="19FC2CF7" w14:textId="77777777" w:rsidR="00563EBA" w:rsidRPr="00563EBA" w:rsidRDefault="00563EBA" w:rsidP="00563EB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Razem C i D</w:t>
            </w:r>
          </w:p>
        </w:tc>
      </w:tr>
      <w:tr w:rsidR="00563EBA" w:rsidRPr="00563EBA" w14:paraId="2218B7AB" w14:textId="77777777" w:rsidTr="00563EBA">
        <w:trPr>
          <w:trHeight w:val="1199"/>
          <w:jc w:val="center"/>
        </w:trPr>
        <w:tc>
          <w:tcPr>
            <w:tcW w:w="16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14:paraId="455B6355" w14:textId="67EE98D2" w:rsidR="00563EBA" w:rsidRPr="00563EBA" w:rsidRDefault="00563EBA" w:rsidP="00563EB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5" w:name="RANGE!A20"/>
            <w:r w:rsidRPr="00563EBA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21</w:t>
            </w:r>
            <w:bookmarkEnd w:id="5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4F81BD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E7AFC" w14:textId="77777777" w:rsidR="00563EBA" w:rsidRPr="00563EBA" w:rsidRDefault="00563EBA" w:rsidP="00563EB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Przyjazd ze względów humanitarnych, z uwagi na interes państwa lub zobowiązania międzynarodowe.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0FDDA" w14:textId="77777777" w:rsidR="00563EBA" w:rsidRPr="00563EBA" w:rsidRDefault="00563EBA" w:rsidP="00563EB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741AE" w14:textId="77777777" w:rsidR="00563EBA" w:rsidRPr="00563EBA" w:rsidRDefault="00563EBA" w:rsidP="00563EB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53 992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0FF6D81" w14:textId="77777777" w:rsidR="00563EBA" w:rsidRPr="00563EBA" w:rsidRDefault="00563EBA" w:rsidP="00563EB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54 080</w:t>
            </w:r>
          </w:p>
        </w:tc>
      </w:tr>
      <w:tr w:rsidR="00563EBA" w:rsidRPr="00563EBA" w14:paraId="6FAC27C4" w14:textId="77777777" w:rsidTr="00563EBA">
        <w:trPr>
          <w:trHeight w:val="863"/>
          <w:jc w:val="center"/>
        </w:trPr>
        <w:tc>
          <w:tcPr>
            <w:tcW w:w="1667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294AF1BD" w14:textId="77777777" w:rsidR="00563EBA" w:rsidRPr="00563EBA" w:rsidRDefault="00563EBA" w:rsidP="00563EB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23 (PBH) - zawieszone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4F81BD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8B89A" w14:textId="77777777" w:rsidR="00563EBA" w:rsidRPr="00563EBA" w:rsidRDefault="00563EBA" w:rsidP="00563EB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Inne – w związku z programem Poland Business Harbour.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EB6BA" w14:textId="77777777" w:rsidR="00563EBA" w:rsidRPr="00563EBA" w:rsidRDefault="00563EBA" w:rsidP="00563EB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18 728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4F81BD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4BBB0" w14:textId="77777777" w:rsidR="00563EBA" w:rsidRPr="00563EBA" w:rsidRDefault="00563EBA" w:rsidP="00563EB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201 282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BD118AC" w14:textId="77777777" w:rsidR="00563EBA" w:rsidRPr="00563EBA" w:rsidRDefault="00563EBA" w:rsidP="00563EB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EBA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220 010</w:t>
            </w:r>
          </w:p>
        </w:tc>
      </w:tr>
    </w:tbl>
    <w:p w14:paraId="3D591EEB" w14:textId="77777777" w:rsidR="00563EBA" w:rsidRDefault="00563EBA" w:rsidP="00711292">
      <w:pPr>
        <w:spacing w:after="60"/>
        <w:jc w:val="center"/>
        <w:outlineLvl w:val="1"/>
        <w:rPr>
          <w:rFonts w:ascii="Roboto" w:hAnsi="Roboto"/>
        </w:rPr>
      </w:pPr>
    </w:p>
    <w:p w14:paraId="37C7FB66" w14:textId="77777777" w:rsidR="00F238C7" w:rsidRDefault="00F238C7" w:rsidP="00711292">
      <w:pPr>
        <w:spacing w:after="60"/>
        <w:jc w:val="center"/>
        <w:outlineLvl w:val="1"/>
        <w:rPr>
          <w:rFonts w:ascii="Roboto" w:hAnsi="Roboto"/>
        </w:rPr>
      </w:pPr>
    </w:p>
    <w:p w14:paraId="6091F0EE" w14:textId="35103B2A" w:rsidR="00F238C7" w:rsidRDefault="00F238C7" w:rsidP="00711292">
      <w:pPr>
        <w:spacing w:after="60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4ABA9C44" w14:textId="7409A6A8" w:rsidR="0014394B" w:rsidRDefault="0014394B" w:rsidP="00711292">
      <w:pPr>
        <w:spacing w:after="60"/>
        <w:jc w:val="center"/>
        <w:outlineLvl w:val="1"/>
        <w:rPr>
          <w:rFonts w:ascii="Roboto" w:eastAsia="Times New Roman" w:hAnsi="Roboto"/>
          <w:b/>
          <w:bCs/>
          <w:sz w:val="20"/>
          <w:szCs w:val="20"/>
        </w:rPr>
      </w:pPr>
    </w:p>
    <w:p w14:paraId="6ECDC94B" w14:textId="16701D66" w:rsidR="00853ED3" w:rsidRPr="00853ED3" w:rsidRDefault="00853ED3" w:rsidP="00853ED3">
      <w:pPr>
        <w:spacing w:after="60"/>
        <w:jc w:val="both"/>
        <w:outlineLvl w:val="1"/>
        <w:rPr>
          <w:rFonts w:ascii="Roboto" w:eastAsia="Times New Roman" w:hAnsi="Roboto"/>
        </w:rPr>
      </w:pPr>
      <w:bookmarkStart w:id="6" w:name="_Hlk224211614"/>
      <w:r w:rsidRPr="00853ED3">
        <w:rPr>
          <w:rFonts w:ascii="Roboto" w:eastAsia="Times New Roman" w:hAnsi="Roboto"/>
        </w:rPr>
        <w:t xml:space="preserve">W okresie od 10.08.2020 r. do </w:t>
      </w:r>
      <w:r>
        <w:rPr>
          <w:rFonts w:ascii="Roboto" w:eastAsia="Times New Roman" w:hAnsi="Roboto"/>
        </w:rPr>
        <w:t>1.01.</w:t>
      </w:r>
      <w:r w:rsidRPr="00853ED3">
        <w:rPr>
          <w:rFonts w:ascii="Roboto" w:eastAsia="Times New Roman" w:hAnsi="Roboto"/>
        </w:rPr>
        <w:t xml:space="preserve">2026 r. Polska wydała Białorusinom liczbę wiz </w:t>
      </w:r>
    </w:p>
    <w:p w14:paraId="48DCED4F" w14:textId="1F5B238B" w:rsidR="00B35ABA" w:rsidRPr="00853ED3" w:rsidRDefault="00853ED3" w:rsidP="00853ED3">
      <w:pPr>
        <w:spacing w:after="60"/>
        <w:jc w:val="both"/>
        <w:outlineLvl w:val="1"/>
        <w:rPr>
          <w:rFonts w:ascii="Roboto" w:eastAsia="Times New Roman" w:hAnsi="Roboto"/>
        </w:rPr>
      </w:pPr>
      <w:r w:rsidRPr="00853ED3">
        <w:rPr>
          <w:rFonts w:ascii="Roboto" w:eastAsia="Times New Roman" w:hAnsi="Roboto"/>
        </w:rPr>
        <w:t>o profilu specjalnym</w:t>
      </w:r>
      <w:r>
        <w:rPr>
          <w:rFonts w:ascii="Roboto" w:eastAsia="Times New Roman" w:hAnsi="Roboto"/>
        </w:rPr>
        <w:t xml:space="preserve"> </w:t>
      </w:r>
      <w:r w:rsidR="00786635">
        <w:rPr>
          <w:rFonts w:ascii="Roboto" w:eastAsia="Times New Roman" w:hAnsi="Roboto"/>
        </w:rPr>
        <w:t>w następującej liczbie</w:t>
      </w:r>
      <w:r w:rsidRPr="00853ED3">
        <w:rPr>
          <w:rFonts w:ascii="Roboto" w:eastAsia="Times New Roman" w:hAnsi="Roboto"/>
        </w:rPr>
        <w:t>:</w:t>
      </w:r>
    </w:p>
    <w:p w14:paraId="6ECFB4A9" w14:textId="4184E455" w:rsidR="00853ED3" w:rsidRPr="00335A7C" w:rsidRDefault="00853ED3" w:rsidP="00335A7C">
      <w:pPr>
        <w:pStyle w:val="Akapitzlist"/>
        <w:numPr>
          <w:ilvl w:val="0"/>
          <w:numId w:val="9"/>
        </w:numPr>
        <w:spacing w:after="60" w:line="360" w:lineRule="auto"/>
        <w:jc w:val="both"/>
        <w:outlineLvl w:val="1"/>
        <w:rPr>
          <w:rFonts w:ascii="Roboto" w:eastAsia="Times New Roman" w:hAnsi="Roboto"/>
        </w:rPr>
      </w:pPr>
      <w:bookmarkStart w:id="7" w:name="_Hlk224211776"/>
      <w:r w:rsidRPr="00335A7C">
        <w:rPr>
          <w:rFonts w:ascii="Roboto" w:eastAsia="Times New Roman" w:hAnsi="Roboto"/>
        </w:rPr>
        <w:t>Wizy humanitarne (cel 21): 54 056 (w tym 53,9 tys. wiz krajowych D).</w:t>
      </w:r>
    </w:p>
    <w:p w14:paraId="51C1AA92" w14:textId="0722244F" w:rsidR="00853ED3" w:rsidRPr="00335A7C" w:rsidRDefault="00853ED3" w:rsidP="00335A7C">
      <w:pPr>
        <w:pStyle w:val="Akapitzlist"/>
        <w:numPr>
          <w:ilvl w:val="0"/>
          <w:numId w:val="9"/>
        </w:numPr>
        <w:spacing w:after="60" w:line="360" w:lineRule="auto"/>
        <w:jc w:val="both"/>
        <w:outlineLvl w:val="1"/>
        <w:rPr>
          <w:rFonts w:ascii="Roboto" w:eastAsia="Times New Roman" w:hAnsi="Roboto"/>
        </w:rPr>
      </w:pPr>
      <w:r w:rsidRPr="00335A7C">
        <w:rPr>
          <w:rFonts w:ascii="Roboto" w:eastAsia="Times New Roman" w:hAnsi="Roboto"/>
        </w:rPr>
        <w:t xml:space="preserve">Poland Business Harbour (cel 23): 210 223 </w:t>
      </w:r>
    </w:p>
    <w:bookmarkEnd w:id="7"/>
    <w:p w14:paraId="2273D8D5" w14:textId="77777777" w:rsidR="00853ED3" w:rsidRDefault="00853ED3" w:rsidP="00A73786">
      <w:pPr>
        <w:spacing w:after="60"/>
        <w:jc w:val="both"/>
        <w:outlineLvl w:val="1"/>
        <w:rPr>
          <w:rFonts w:ascii="Roboto" w:eastAsia="Times New Roman" w:hAnsi="Roboto"/>
        </w:rPr>
      </w:pPr>
    </w:p>
    <w:p w14:paraId="149B2563" w14:textId="6335457E" w:rsidR="00786635" w:rsidRPr="0014394B" w:rsidRDefault="00786635" w:rsidP="00A73786">
      <w:pPr>
        <w:spacing w:after="60"/>
        <w:jc w:val="both"/>
        <w:outlineLvl w:val="1"/>
        <w:rPr>
          <w:rFonts w:ascii="Roboto" w:eastAsia="Times New Roman" w:hAnsi="Roboto"/>
        </w:rPr>
      </w:pPr>
      <w:r>
        <w:rPr>
          <w:rFonts w:ascii="Roboto" w:eastAsia="Times New Roman" w:hAnsi="Roboto"/>
        </w:rPr>
        <w:t>Natomiast w</w:t>
      </w:r>
      <w:r w:rsidRPr="0014394B">
        <w:rPr>
          <w:rFonts w:ascii="Roboto" w:eastAsia="Times New Roman" w:hAnsi="Roboto"/>
        </w:rPr>
        <w:t xml:space="preserve"> </w:t>
      </w:r>
      <w:r w:rsidR="0014394B" w:rsidRPr="0014394B">
        <w:rPr>
          <w:rFonts w:ascii="Roboto" w:eastAsia="Times New Roman" w:hAnsi="Roboto"/>
        </w:rPr>
        <w:t xml:space="preserve">okresie od 10.08.2020 r. do </w:t>
      </w:r>
      <w:r w:rsidR="00563EBA">
        <w:rPr>
          <w:rFonts w:ascii="Roboto" w:eastAsia="Times New Roman" w:hAnsi="Roboto"/>
        </w:rPr>
        <w:t>31.03</w:t>
      </w:r>
      <w:r w:rsidR="0014394B" w:rsidRPr="0014394B">
        <w:rPr>
          <w:rFonts w:ascii="Roboto" w:eastAsia="Times New Roman" w:hAnsi="Roboto"/>
        </w:rPr>
        <w:t xml:space="preserve">.2026 r. </w:t>
      </w:r>
      <w:r>
        <w:rPr>
          <w:rFonts w:ascii="Roboto" w:eastAsia="Times New Roman" w:hAnsi="Roboto"/>
        </w:rPr>
        <w:t xml:space="preserve">liczba wydanych wiz specjalnych wyniosła: </w:t>
      </w:r>
    </w:p>
    <w:p w14:paraId="3D039CB7" w14:textId="1837B891" w:rsidR="00B35ABA" w:rsidRDefault="00786635" w:rsidP="00335A7C">
      <w:pPr>
        <w:pStyle w:val="Akapitzlist"/>
        <w:numPr>
          <w:ilvl w:val="0"/>
          <w:numId w:val="10"/>
        </w:numPr>
        <w:spacing w:line="360" w:lineRule="auto"/>
        <w:rPr>
          <w:rFonts w:ascii="Roboto" w:eastAsia="Times New Roman" w:hAnsi="Roboto"/>
        </w:rPr>
      </w:pPr>
      <w:bookmarkStart w:id="8" w:name="_Hlk224211925"/>
      <w:r w:rsidRPr="00786635">
        <w:rPr>
          <w:rFonts w:ascii="Roboto" w:eastAsia="Times New Roman" w:hAnsi="Roboto"/>
        </w:rPr>
        <w:t xml:space="preserve">Wizy humanitarne (cel 21): 54 </w:t>
      </w:r>
      <w:r w:rsidR="00563EBA">
        <w:rPr>
          <w:rFonts w:ascii="Roboto" w:eastAsia="Times New Roman" w:hAnsi="Roboto"/>
        </w:rPr>
        <w:t>080</w:t>
      </w:r>
      <w:r w:rsidRPr="00786635">
        <w:rPr>
          <w:rFonts w:ascii="Roboto" w:eastAsia="Times New Roman" w:hAnsi="Roboto"/>
        </w:rPr>
        <w:t xml:space="preserve"> (w tym</w:t>
      </w:r>
      <w:r>
        <w:rPr>
          <w:rFonts w:ascii="Roboto" w:eastAsia="Times New Roman" w:hAnsi="Roboto"/>
        </w:rPr>
        <w:t xml:space="preserve"> również ponad</w:t>
      </w:r>
      <w:r w:rsidRPr="00786635">
        <w:rPr>
          <w:rFonts w:ascii="Roboto" w:eastAsia="Times New Roman" w:hAnsi="Roboto"/>
        </w:rPr>
        <w:t xml:space="preserve"> 53,9 tys. wiz krajowych D).</w:t>
      </w:r>
    </w:p>
    <w:p w14:paraId="74469134" w14:textId="36C23F36" w:rsidR="00B35ABA" w:rsidRDefault="00B35ABA" w:rsidP="00335A7C">
      <w:pPr>
        <w:pStyle w:val="Akapitzlist"/>
        <w:numPr>
          <w:ilvl w:val="0"/>
          <w:numId w:val="10"/>
        </w:numPr>
        <w:spacing w:line="360" w:lineRule="auto"/>
        <w:rPr>
          <w:rFonts w:ascii="Roboto" w:eastAsia="Times New Roman" w:hAnsi="Roboto"/>
        </w:rPr>
      </w:pPr>
      <w:r>
        <w:rPr>
          <w:rFonts w:ascii="Roboto" w:eastAsia="Times New Roman" w:hAnsi="Roboto"/>
        </w:rPr>
        <w:t>Poland Business Harbour (cel 23):</w:t>
      </w:r>
      <w:r w:rsidR="00563EBA">
        <w:rPr>
          <w:rFonts w:ascii="Roboto" w:eastAsia="Times New Roman" w:hAnsi="Roboto"/>
        </w:rPr>
        <w:t xml:space="preserve"> 220 010</w:t>
      </w:r>
    </w:p>
    <w:bookmarkEnd w:id="8"/>
    <w:p w14:paraId="07399344" w14:textId="69F3A37F" w:rsidR="00786635" w:rsidRDefault="00786635" w:rsidP="002F7A42">
      <w:pPr>
        <w:spacing w:after="60"/>
        <w:jc w:val="both"/>
        <w:outlineLvl w:val="1"/>
        <w:rPr>
          <w:rFonts w:ascii="Roboto" w:eastAsia="Times New Roman" w:hAnsi="Roboto"/>
        </w:rPr>
      </w:pPr>
    </w:p>
    <w:p w14:paraId="4587F609" w14:textId="47A4BBB7" w:rsidR="00786635" w:rsidRDefault="00AB515C" w:rsidP="002F7A42">
      <w:pPr>
        <w:spacing w:after="60"/>
        <w:jc w:val="both"/>
        <w:outlineLvl w:val="1"/>
        <w:rPr>
          <w:rFonts w:ascii="Roboto" w:eastAsia="Times New Roman" w:hAnsi="Roboto"/>
        </w:rPr>
      </w:pPr>
      <w:r w:rsidRPr="00AB515C">
        <w:rPr>
          <w:rFonts w:ascii="Roboto" w:eastAsia="Times New Roman" w:hAnsi="Roboto"/>
        </w:rPr>
        <w:t>W 2026 liczba wydanych wiz wyniosła</w:t>
      </w:r>
      <w:r w:rsidR="00786635">
        <w:rPr>
          <w:rFonts w:ascii="Roboto" w:eastAsia="Times New Roman" w:hAnsi="Roboto"/>
        </w:rPr>
        <w:t xml:space="preserve">: </w:t>
      </w:r>
    </w:p>
    <w:p w14:paraId="1048A514" w14:textId="7A35A0AE" w:rsidR="00786635" w:rsidRPr="00786635" w:rsidRDefault="00786635" w:rsidP="00335A7C">
      <w:pPr>
        <w:pStyle w:val="Akapitzlist"/>
        <w:numPr>
          <w:ilvl w:val="0"/>
          <w:numId w:val="10"/>
        </w:numPr>
        <w:spacing w:line="360" w:lineRule="auto"/>
        <w:rPr>
          <w:rFonts w:ascii="Roboto" w:eastAsia="Times New Roman" w:hAnsi="Roboto"/>
        </w:rPr>
      </w:pPr>
      <w:r w:rsidRPr="00786635">
        <w:rPr>
          <w:rFonts w:ascii="Roboto" w:eastAsia="Times New Roman" w:hAnsi="Roboto"/>
        </w:rPr>
        <w:t xml:space="preserve">Wizy humanitarne (cel 21): </w:t>
      </w:r>
      <w:r w:rsidR="00563EBA">
        <w:rPr>
          <w:rFonts w:ascii="Roboto" w:eastAsia="Times New Roman" w:hAnsi="Roboto"/>
        </w:rPr>
        <w:t>24</w:t>
      </w:r>
    </w:p>
    <w:p w14:paraId="248FDE8B" w14:textId="2059A4BB" w:rsidR="00786635" w:rsidRPr="002F7A42" w:rsidRDefault="00786635" w:rsidP="00335A7C">
      <w:pPr>
        <w:pStyle w:val="Akapitzlist"/>
        <w:numPr>
          <w:ilvl w:val="0"/>
          <w:numId w:val="10"/>
        </w:numPr>
        <w:spacing w:line="360" w:lineRule="auto"/>
        <w:rPr>
          <w:rFonts w:ascii="Roboto" w:eastAsia="Times New Roman" w:hAnsi="Roboto"/>
        </w:rPr>
      </w:pPr>
      <w:r w:rsidRPr="00786635">
        <w:rPr>
          <w:rFonts w:ascii="Roboto" w:eastAsia="Times New Roman" w:hAnsi="Roboto"/>
        </w:rPr>
        <w:t xml:space="preserve">Poland Business Harbour (cel 23): </w:t>
      </w:r>
      <w:r w:rsidR="00563EBA">
        <w:rPr>
          <w:rFonts w:ascii="Roboto" w:eastAsia="Times New Roman" w:hAnsi="Roboto"/>
        </w:rPr>
        <w:t>9</w:t>
      </w:r>
      <w:r>
        <w:rPr>
          <w:rFonts w:ascii="Roboto" w:eastAsia="Times New Roman" w:hAnsi="Roboto"/>
        </w:rPr>
        <w:t xml:space="preserve"> </w:t>
      </w:r>
      <w:r w:rsidR="00563EBA">
        <w:rPr>
          <w:rFonts w:ascii="Roboto" w:eastAsia="Times New Roman" w:hAnsi="Roboto"/>
        </w:rPr>
        <w:t>787</w:t>
      </w:r>
    </w:p>
    <w:bookmarkEnd w:id="6"/>
    <w:p w14:paraId="7EEEE69B" w14:textId="77777777" w:rsidR="006B4A74" w:rsidRPr="00E70583" w:rsidRDefault="006B4A74" w:rsidP="006B4A74">
      <w:pPr>
        <w:rPr>
          <w:rFonts w:ascii="Roboto" w:hAnsi="Roboto"/>
        </w:rPr>
      </w:pPr>
    </w:p>
    <w:sectPr w:rsidR="006B4A74" w:rsidRPr="00E70583" w:rsidSect="001A72D9">
      <w:headerReference w:type="first" r:id="rId12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69125" w14:textId="77777777" w:rsidR="009B618B" w:rsidRDefault="009B618B" w:rsidP="00AD112D">
      <w:pPr>
        <w:spacing w:after="0" w:line="240" w:lineRule="auto"/>
      </w:pPr>
      <w:r>
        <w:separator/>
      </w:r>
    </w:p>
  </w:endnote>
  <w:endnote w:type="continuationSeparator" w:id="0">
    <w:p w14:paraId="323CD4D9" w14:textId="77777777" w:rsidR="009B618B" w:rsidRDefault="009B618B" w:rsidP="00AD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30743" w14:textId="77777777" w:rsidR="009B618B" w:rsidRDefault="009B618B" w:rsidP="00AD112D">
      <w:pPr>
        <w:spacing w:after="0" w:line="240" w:lineRule="auto"/>
      </w:pPr>
      <w:r>
        <w:separator/>
      </w:r>
    </w:p>
  </w:footnote>
  <w:footnote w:type="continuationSeparator" w:id="0">
    <w:p w14:paraId="5461A601" w14:textId="77777777" w:rsidR="009B618B" w:rsidRDefault="009B618B" w:rsidP="00AD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E15EC" w14:textId="035D1E3A" w:rsidR="009B618B" w:rsidRDefault="009B618B">
    <w:pPr>
      <w:pStyle w:val="Nagwek"/>
    </w:pPr>
    <w:r>
      <w:rPr>
        <w:noProof/>
        <w:lang w:eastAsia="pl-PL"/>
      </w:rPr>
      <w:drawing>
        <wp:inline distT="0" distB="0" distL="0" distR="0" wp14:anchorId="265D47DA" wp14:editId="639A332F">
          <wp:extent cx="2533650" cy="575774"/>
          <wp:effectExtent l="0" t="0" r="0" b="0"/>
          <wp:docPr id="6" name="Obraz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57577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869F1"/>
    <w:multiLevelType w:val="hybridMultilevel"/>
    <w:tmpl w:val="EB5E1D1E"/>
    <w:lvl w:ilvl="0" w:tplc="037ABDFC">
      <w:numFmt w:val="bullet"/>
      <w:lvlText w:val="•"/>
      <w:lvlJc w:val="left"/>
      <w:pPr>
        <w:ind w:left="1065" w:hanging="705"/>
      </w:pPr>
      <w:rPr>
        <w:rFonts w:ascii="Roboto" w:eastAsia="Times New Roman" w:hAnsi="Robo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F3790"/>
    <w:multiLevelType w:val="hybridMultilevel"/>
    <w:tmpl w:val="9ACC3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D4817"/>
    <w:multiLevelType w:val="hybridMultilevel"/>
    <w:tmpl w:val="B1A8F8E8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1313E"/>
    <w:multiLevelType w:val="hybridMultilevel"/>
    <w:tmpl w:val="A724B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84BE7"/>
    <w:multiLevelType w:val="hybridMultilevel"/>
    <w:tmpl w:val="29AE5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C4EA3"/>
    <w:multiLevelType w:val="hybridMultilevel"/>
    <w:tmpl w:val="0B74DA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9B7324"/>
    <w:multiLevelType w:val="hybridMultilevel"/>
    <w:tmpl w:val="02AA758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9D44906"/>
    <w:multiLevelType w:val="hybridMultilevel"/>
    <w:tmpl w:val="4A32F2FA"/>
    <w:lvl w:ilvl="0" w:tplc="08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8" w15:restartNumberingAfterBreak="0">
    <w:nsid w:val="7159361B"/>
    <w:multiLevelType w:val="hybridMultilevel"/>
    <w:tmpl w:val="D6C0314C"/>
    <w:lvl w:ilvl="0" w:tplc="08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9" w15:restartNumberingAfterBreak="0">
    <w:nsid w:val="716E5043"/>
    <w:multiLevelType w:val="hybridMultilevel"/>
    <w:tmpl w:val="C4CC7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E4"/>
    <w:rsid w:val="00007A7E"/>
    <w:rsid w:val="00007B7F"/>
    <w:rsid w:val="00010729"/>
    <w:rsid w:val="00010BD6"/>
    <w:rsid w:val="00010EA9"/>
    <w:rsid w:val="000132D5"/>
    <w:rsid w:val="00014D46"/>
    <w:rsid w:val="00025886"/>
    <w:rsid w:val="0002739A"/>
    <w:rsid w:val="0003267A"/>
    <w:rsid w:val="00044122"/>
    <w:rsid w:val="00045144"/>
    <w:rsid w:val="00047095"/>
    <w:rsid w:val="0006133D"/>
    <w:rsid w:val="00061B53"/>
    <w:rsid w:val="0007083B"/>
    <w:rsid w:val="00072A46"/>
    <w:rsid w:val="000749E7"/>
    <w:rsid w:val="0007613B"/>
    <w:rsid w:val="00080933"/>
    <w:rsid w:val="00084EFD"/>
    <w:rsid w:val="00090347"/>
    <w:rsid w:val="0009094D"/>
    <w:rsid w:val="00091119"/>
    <w:rsid w:val="00093D56"/>
    <w:rsid w:val="000A0045"/>
    <w:rsid w:val="000A16B2"/>
    <w:rsid w:val="000A4EAE"/>
    <w:rsid w:val="000B6E19"/>
    <w:rsid w:val="000C123E"/>
    <w:rsid w:val="000C3774"/>
    <w:rsid w:val="000C6030"/>
    <w:rsid w:val="000D156F"/>
    <w:rsid w:val="000D1EF4"/>
    <w:rsid w:val="000D2EC2"/>
    <w:rsid w:val="000D301B"/>
    <w:rsid w:val="000E39B1"/>
    <w:rsid w:val="000E6346"/>
    <w:rsid w:val="000F7FF8"/>
    <w:rsid w:val="00101F04"/>
    <w:rsid w:val="0010249D"/>
    <w:rsid w:val="001150F5"/>
    <w:rsid w:val="001279DA"/>
    <w:rsid w:val="0013022D"/>
    <w:rsid w:val="001327DD"/>
    <w:rsid w:val="00133ADA"/>
    <w:rsid w:val="00141655"/>
    <w:rsid w:val="0014175B"/>
    <w:rsid w:val="0014394B"/>
    <w:rsid w:val="00152C54"/>
    <w:rsid w:val="00154D2B"/>
    <w:rsid w:val="00162A13"/>
    <w:rsid w:val="0016427D"/>
    <w:rsid w:val="00164CFA"/>
    <w:rsid w:val="001656E7"/>
    <w:rsid w:val="001675CE"/>
    <w:rsid w:val="00167C03"/>
    <w:rsid w:val="001713C3"/>
    <w:rsid w:val="00181DB8"/>
    <w:rsid w:val="00183EC9"/>
    <w:rsid w:val="001866FF"/>
    <w:rsid w:val="00187A48"/>
    <w:rsid w:val="00187C68"/>
    <w:rsid w:val="001909EF"/>
    <w:rsid w:val="0019445D"/>
    <w:rsid w:val="0019515A"/>
    <w:rsid w:val="001A2E39"/>
    <w:rsid w:val="001A5738"/>
    <w:rsid w:val="001A72D9"/>
    <w:rsid w:val="001B3893"/>
    <w:rsid w:val="001B4045"/>
    <w:rsid w:val="001B4A41"/>
    <w:rsid w:val="001B4F3F"/>
    <w:rsid w:val="001B6B80"/>
    <w:rsid w:val="001D38D7"/>
    <w:rsid w:val="001E5FF2"/>
    <w:rsid w:val="001E67C0"/>
    <w:rsid w:val="001E766C"/>
    <w:rsid w:val="001F0B0E"/>
    <w:rsid w:val="001F334C"/>
    <w:rsid w:val="002059C4"/>
    <w:rsid w:val="00220CA5"/>
    <w:rsid w:val="00221A6C"/>
    <w:rsid w:val="0022543C"/>
    <w:rsid w:val="002263DE"/>
    <w:rsid w:val="0022777C"/>
    <w:rsid w:val="0023112C"/>
    <w:rsid w:val="00231C14"/>
    <w:rsid w:val="00231DB4"/>
    <w:rsid w:val="0023237B"/>
    <w:rsid w:val="00232A34"/>
    <w:rsid w:val="0023472A"/>
    <w:rsid w:val="00235C14"/>
    <w:rsid w:val="0023711B"/>
    <w:rsid w:val="0024265F"/>
    <w:rsid w:val="0024360F"/>
    <w:rsid w:val="00244F0B"/>
    <w:rsid w:val="002470BE"/>
    <w:rsid w:val="00250A8F"/>
    <w:rsid w:val="00251A0F"/>
    <w:rsid w:val="002600BE"/>
    <w:rsid w:val="0026070D"/>
    <w:rsid w:val="00261106"/>
    <w:rsid w:val="00261573"/>
    <w:rsid w:val="00265C55"/>
    <w:rsid w:val="00274BA4"/>
    <w:rsid w:val="002768B2"/>
    <w:rsid w:val="0027793E"/>
    <w:rsid w:val="0028002C"/>
    <w:rsid w:val="002818C2"/>
    <w:rsid w:val="00292BBD"/>
    <w:rsid w:val="00293B82"/>
    <w:rsid w:val="00295162"/>
    <w:rsid w:val="002A3B6D"/>
    <w:rsid w:val="002A573F"/>
    <w:rsid w:val="002A5B91"/>
    <w:rsid w:val="002B2F7E"/>
    <w:rsid w:val="002C4BA5"/>
    <w:rsid w:val="002C6AEB"/>
    <w:rsid w:val="002D4385"/>
    <w:rsid w:val="002D558D"/>
    <w:rsid w:val="002F14EC"/>
    <w:rsid w:val="002F3496"/>
    <w:rsid w:val="002F7A42"/>
    <w:rsid w:val="002F7ED8"/>
    <w:rsid w:val="003014BF"/>
    <w:rsid w:val="00314A32"/>
    <w:rsid w:val="00315186"/>
    <w:rsid w:val="00321176"/>
    <w:rsid w:val="003214B8"/>
    <w:rsid w:val="0033418F"/>
    <w:rsid w:val="003353C7"/>
    <w:rsid w:val="00335A7C"/>
    <w:rsid w:val="00343BAB"/>
    <w:rsid w:val="00346F87"/>
    <w:rsid w:val="00352CC0"/>
    <w:rsid w:val="003550E7"/>
    <w:rsid w:val="00356977"/>
    <w:rsid w:val="00356CDB"/>
    <w:rsid w:val="0036123B"/>
    <w:rsid w:val="00364555"/>
    <w:rsid w:val="003647D7"/>
    <w:rsid w:val="00366A6B"/>
    <w:rsid w:val="00374220"/>
    <w:rsid w:val="00391AE5"/>
    <w:rsid w:val="003941EB"/>
    <w:rsid w:val="003A0536"/>
    <w:rsid w:val="003A114D"/>
    <w:rsid w:val="003A2DD0"/>
    <w:rsid w:val="003A30B0"/>
    <w:rsid w:val="003A6051"/>
    <w:rsid w:val="003A7367"/>
    <w:rsid w:val="003B2F70"/>
    <w:rsid w:val="003C069F"/>
    <w:rsid w:val="003C23AA"/>
    <w:rsid w:val="003C5DCD"/>
    <w:rsid w:val="003C64FD"/>
    <w:rsid w:val="003D3F23"/>
    <w:rsid w:val="003E16DD"/>
    <w:rsid w:val="003E6E2E"/>
    <w:rsid w:val="003E6EE1"/>
    <w:rsid w:val="003E74F1"/>
    <w:rsid w:val="003F3EA4"/>
    <w:rsid w:val="003F4D66"/>
    <w:rsid w:val="003F5AA8"/>
    <w:rsid w:val="003F75FE"/>
    <w:rsid w:val="0040122C"/>
    <w:rsid w:val="0040528F"/>
    <w:rsid w:val="00410D7F"/>
    <w:rsid w:val="00413D80"/>
    <w:rsid w:val="004147A5"/>
    <w:rsid w:val="004156D1"/>
    <w:rsid w:val="00416D1E"/>
    <w:rsid w:val="00420C67"/>
    <w:rsid w:val="00421168"/>
    <w:rsid w:val="0042590E"/>
    <w:rsid w:val="00437F69"/>
    <w:rsid w:val="004426E5"/>
    <w:rsid w:val="004430BD"/>
    <w:rsid w:val="004514FE"/>
    <w:rsid w:val="004544E6"/>
    <w:rsid w:val="00454BF4"/>
    <w:rsid w:val="004602C7"/>
    <w:rsid w:val="004617FF"/>
    <w:rsid w:val="00476EDD"/>
    <w:rsid w:val="00477E1F"/>
    <w:rsid w:val="0048063F"/>
    <w:rsid w:val="004809A7"/>
    <w:rsid w:val="004904CB"/>
    <w:rsid w:val="00495432"/>
    <w:rsid w:val="004A4DB1"/>
    <w:rsid w:val="004A7B61"/>
    <w:rsid w:val="004B53C4"/>
    <w:rsid w:val="004B780B"/>
    <w:rsid w:val="004C0C62"/>
    <w:rsid w:val="004C7C19"/>
    <w:rsid w:val="004D2A30"/>
    <w:rsid w:val="004D3F42"/>
    <w:rsid w:val="004D62C4"/>
    <w:rsid w:val="004E12C8"/>
    <w:rsid w:val="004E306B"/>
    <w:rsid w:val="004E38F6"/>
    <w:rsid w:val="004F03BB"/>
    <w:rsid w:val="004F0F76"/>
    <w:rsid w:val="004F42CC"/>
    <w:rsid w:val="004F7874"/>
    <w:rsid w:val="00512C4A"/>
    <w:rsid w:val="00515FEF"/>
    <w:rsid w:val="00524AC5"/>
    <w:rsid w:val="00530544"/>
    <w:rsid w:val="00530D67"/>
    <w:rsid w:val="005376C3"/>
    <w:rsid w:val="00540AE7"/>
    <w:rsid w:val="0054571A"/>
    <w:rsid w:val="005531EB"/>
    <w:rsid w:val="00555278"/>
    <w:rsid w:val="00560F03"/>
    <w:rsid w:val="00562908"/>
    <w:rsid w:val="00563EBA"/>
    <w:rsid w:val="00566592"/>
    <w:rsid w:val="00572173"/>
    <w:rsid w:val="00575799"/>
    <w:rsid w:val="00576CF8"/>
    <w:rsid w:val="00583237"/>
    <w:rsid w:val="00584CE8"/>
    <w:rsid w:val="00594088"/>
    <w:rsid w:val="005946CE"/>
    <w:rsid w:val="005948F3"/>
    <w:rsid w:val="005A4194"/>
    <w:rsid w:val="005B03CA"/>
    <w:rsid w:val="005B130D"/>
    <w:rsid w:val="005B1603"/>
    <w:rsid w:val="005B3EB6"/>
    <w:rsid w:val="005B5187"/>
    <w:rsid w:val="005B718F"/>
    <w:rsid w:val="005C302D"/>
    <w:rsid w:val="005C30F2"/>
    <w:rsid w:val="005D2198"/>
    <w:rsid w:val="005D364F"/>
    <w:rsid w:val="005D7BFB"/>
    <w:rsid w:val="005E1155"/>
    <w:rsid w:val="005E2A1C"/>
    <w:rsid w:val="005E3EE2"/>
    <w:rsid w:val="005F3BE9"/>
    <w:rsid w:val="006031AF"/>
    <w:rsid w:val="006233DB"/>
    <w:rsid w:val="00627CCF"/>
    <w:rsid w:val="00630F8D"/>
    <w:rsid w:val="00631BA0"/>
    <w:rsid w:val="00635C8E"/>
    <w:rsid w:val="0063705B"/>
    <w:rsid w:val="006428E1"/>
    <w:rsid w:val="00642FE5"/>
    <w:rsid w:val="0064624B"/>
    <w:rsid w:val="00654110"/>
    <w:rsid w:val="006564E7"/>
    <w:rsid w:val="00665CD0"/>
    <w:rsid w:val="00665FF3"/>
    <w:rsid w:val="00666AA5"/>
    <w:rsid w:val="00673334"/>
    <w:rsid w:val="006A25A3"/>
    <w:rsid w:val="006A5407"/>
    <w:rsid w:val="006B2108"/>
    <w:rsid w:val="006B2850"/>
    <w:rsid w:val="006B4A74"/>
    <w:rsid w:val="006B615C"/>
    <w:rsid w:val="006C62B7"/>
    <w:rsid w:val="006E7040"/>
    <w:rsid w:val="006F01AD"/>
    <w:rsid w:val="006F0F94"/>
    <w:rsid w:val="006F2722"/>
    <w:rsid w:val="006F538B"/>
    <w:rsid w:val="007007B9"/>
    <w:rsid w:val="00701C5F"/>
    <w:rsid w:val="007044FC"/>
    <w:rsid w:val="00705C07"/>
    <w:rsid w:val="00707A83"/>
    <w:rsid w:val="0071061E"/>
    <w:rsid w:val="00711292"/>
    <w:rsid w:val="00711563"/>
    <w:rsid w:val="0071301F"/>
    <w:rsid w:val="00713FB8"/>
    <w:rsid w:val="0071474B"/>
    <w:rsid w:val="00715A0B"/>
    <w:rsid w:val="00726EAF"/>
    <w:rsid w:val="00740BD2"/>
    <w:rsid w:val="00740DB1"/>
    <w:rsid w:val="00743FAA"/>
    <w:rsid w:val="007523D2"/>
    <w:rsid w:val="007534CD"/>
    <w:rsid w:val="0075425A"/>
    <w:rsid w:val="0076096B"/>
    <w:rsid w:val="00763AB4"/>
    <w:rsid w:val="00766274"/>
    <w:rsid w:val="00766563"/>
    <w:rsid w:val="0077022B"/>
    <w:rsid w:val="00771EA8"/>
    <w:rsid w:val="00780839"/>
    <w:rsid w:val="00786635"/>
    <w:rsid w:val="00786E5B"/>
    <w:rsid w:val="00792D69"/>
    <w:rsid w:val="00794BD3"/>
    <w:rsid w:val="00795AEE"/>
    <w:rsid w:val="007A035D"/>
    <w:rsid w:val="007A1DB2"/>
    <w:rsid w:val="007A3AF8"/>
    <w:rsid w:val="007A4BCA"/>
    <w:rsid w:val="007B0718"/>
    <w:rsid w:val="007B32B3"/>
    <w:rsid w:val="007B5264"/>
    <w:rsid w:val="007B5677"/>
    <w:rsid w:val="007C07ED"/>
    <w:rsid w:val="007C21CA"/>
    <w:rsid w:val="007C25F1"/>
    <w:rsid w:val="007C74A9"/>
    <w:rsid w:val="007D77A9"/>
    <w:rsid w:val="007E5E24"/>
    <w:rsid w:val="007E7B70"/>
    <w:rsid w:val="007F2531"/>
    <w:rsid w:val="007F4E2D"/>
    <w:rsid w:val="00802E06"/>
    <w:rsid w:val="00804DA9"/>
    <w:rsid w:val="008168D8"/>
    <w:rsid w:val="00817087"/>
    <w:rsid w:val="0083039E"/>
    <w:rsid w:val="00830E5F"/>
    <w:rsid w:val="0083192F"/>
    <w:rsid w:val="00832AEC"/>
    <w:rsid w:val="00832C68"/>
    <w:rsid w:val="00833942"/>
    <w:rsid w:val="008364BA"/>
    <w:rsid w:val="0084114D"/>
    <w:rsid w:val="008422C0"/>
    <w:rsid w:val="00843F47"/>
    <w:rsid w:val="00845AE5"/>
    <w:rsid w:val="008509F3"/>
    <w:rsid w:val="00853ED3"/>
    <w:rsid w:val="00864560"/>
    <w:rsid w:val="00864BEC"/>
    <w:rsid w:val="00865B85"/>
    <w:rsid w:val="00866301"/>
    <w:rsid w:val="008669B1"/>
    <w:rsid w:val="008678D0"/>
    <w:rsid w:val="00871D5A"/>
    <w:rsid w:val="00875676"/>
    <w:rsid w:val="00877604"/>
    <w:rsid w:val="00880350"/>
    <w:rsid w:val="00885658"/>
    <w:rsid w:val="008856A2"/>
    <w:rsid w:val="00886B8B"/>
    <w:rsid w:val="00886EDE"/>
    <w:rsid w:val="0089196B"/>
    <w:rsid w:val="00894714"/>
    <w:rsid w:val="00894770"/>
    <w:rsid w:val="008A1386"/>
    <w:rsid w:val="008A770F"/>
    <w:rsid w:val="008B17D2"/>
    <w:rsid w:val="008B1E69"/>
    <w:rsid w:val="008B32A6"/>
    <w:rsid w:val="008B557E"/>
    <w:rsid w:val="008B5590"/>
    <w:rsid w:val="008B6C04"/>
    <w:rsid w:val="008B7CC9"/>
    <w:rsid w:val="008C07F9"/>
    <w:rsid w:val="008D30A5"/>
    <w:rsid w:val="008D3398"/>
    <w:rsid w:val="008D7758"/>
    <w:rsid w:val="008E0067"/>
    <w:rsid w:val="008E042D"/>
    <w:rsid w:val="008E4FEA"/>
    <w:rsid w:val="008E6204"/>
    <w:rsid w:val="008E73C7"/>
    <w:rsid w:val="008F1E8D"/>
    <w:rsid w:val="008F585B"/>
    <w:rsid w:val="00902F8E"/>
    <w:rsid w:val="00902FDC"/>
    <w:rsid w:val="009050ED"/>
    <w:rsid w:val="00907B20"/>
    <w:rsid w:val="00917B95"/>
    <w:rsid w:val="0092213F"/>
    <w:rsid w:val="00935A11"/>
    <w:rsid w:val="009366C2"/>
    <w:rsid w:val="0094325C"/>
    <w:rsid w:val="009441C1"/>
    <w:rsid w:val="00945482"/>
    <w:rsid w:val="009559D5"/>
    <w:rsid w:val="00965209"/>
    <w:rsid w:val="00966B62"/>
    <w:rsid w:val="009675F2"/>
    <w:rsid w:val="009701C1"/>
    <w:rsid w:val="00970D17"/>
    <w:rsid w:val="0097286D"/>
    <w:rsid w:val="00972AA9"/>
    <w:rsid w:val="00975543"/>
    <w:rsid w:val="00977E02"/>
    <w:rsid w:val="009805BA"/>
    <w:rsid w:val="0098062E"/>
    <w:rsid w:val="0098295C"/>
    <w:rsid w:val="00984CF4"/>
    <w:rsid w:val="00985030"/>
    <w:rsid w:val="00985D4D"/>
    <w:rsid w:val="0098713C"/>
    <w:rsid w:val="00987A45"/>
    <w:rsid w:val="009911ED"/>
    <w:rsid w:val="00992E55"/>
    <w:rsid w:val="00995B48"/>
    <w:rsid w:val="009A0248"/>
    <w:rsid w:val="009A4D28"/>
    <w:rsid w:val="009A741B"/>
    <w:rsid w:val="009B1DCF"/>
    <w:rsid w:val="009B3428"/>
    <w:rsid w:val="009B618B"/>
    <w:rsid w:val="009C1C27"/>
    <w:rsid w:val="009C3050"/>
    <w:rsid w:val="009C4523"/>
    <w:rsid w:val="009C49CD"/>
    <w:rsid w:val="009C66F5"/>
    <w:rsid w:val="009C75A4"/>
    <w:rsid w:val="009D191D"/>
    <w:rsid w:val="009E1FE6"/>
    <w:rsid w:val="009E2353"/>
    <w:rsid w:val="009E5947"/>
    <w:rsid w:val="009F137B"/>
    <w:rsid w:val="009F4B34"/>
    <w:rsid w:val="00A02F75"/>
    <w:rsid w:val="00A04851"/>
    <w:rsid w:val="00A1525D"/>
    <w:rsid w:val="00A300F9"/>
    <w:rsid w:val="00A31FF2"/>
    <w:rsid w:val="00A32648"/>
    <w:rsid w:val="00A376AA"/>
    <w:rsid w:val="00A41878"/>
    <w:rsid w:val="00A558E6"/>
    <w:rsid w:val="00A576D8"/>
    <w:rsid w:val="00A60C21"/>
    <w:rsid w:val="00A6133F"/>
    <w:rsid w:val="00A63E62"/>
    <w:rsid w:val="00A65A0B"/>
    <w:rsid w:val="00A73786"/>
    <w:rsid w:val="00A75884"/>
    <w:rsid w:val="00A80A6F"/>
    <w:rsid w:val="00A8565C"/>
    <w:rsid w:val="00A90B71"/>
    <w:rsid w:val="00A93F47"/>
    <w:rsid w:val="00A95B8B"/>
    <w:rsid w:val="00AA1144"/>
    <w:rsid w:val="00AA3A91"/>
    <w:rsid w:val="00AB327D"/>
    <w:rsid w:val="00AB4352"/>
    <w:rsid w:val="00AB515C"/>
    <w:rsid w:val="00AC6DD2"/>
    <w:rsid w:val="00AD008C"/>
    <w:rsid w:val="00AD112D"/>
    <w:rsid w:val="00AD1A21"/>
    <w:rsid w:val="00AD43DA"/>
    <w:rsid w:val="00AE5B1F"/>
    <w:rsid w:val="00B014F5"/>
    <w:rsid w:val="00B07E19"/>
    <w:rsid w:val="00B12985"/>
    <w:rsid w:val="00B163A3"/>
    <w:rsid w:val="00B262FE"/>
    <w:rsid w:val="00B26B31"/>
    <w:rsid w:val="00B35ABA"/>
    <w:rsid w:val="00B42BDD"/>
    <w:rsid w:val="00B506E3"/>
    <w:rsid w:val="00B6458C"/>
    <w:rsid w:val="00B65C2C"/>
    <w:rsid w:val="00B71115"/>
    <w:rsid w:val="00B72680"/>
    <w:rsid w:val="00B73421"/>
    <w:rsid w:val="00B7751C"/>
    <w:rsid w:val="00B87440"/>
    <w:rsid w:val="00B903D2"/>
    <w:rsid w:val="00B94989"/>
    <w:rsid w:val="00B94AC6"/>
    <w:rsid w:val="00B951B9"/>
    <w:rsid w:val="00B9536D"/>
    <w:rsid w:val="00B96BC1"/>
    <w:rsid w:val="00BA1EAB"/>
    <w:rsid w:val="00BA3B23"/>
    <w:rsid w:val="00BA43A8"/>
    <w:rsid w:val="00BA6011"/>
    <w:rsid w:val="00BA6EE7"/>
    <w:rsid w:val="00BB606C"/>
    <w:rsid w:val="00BC055C"/>
    <w:rsid w:val="00BC0C9D"/>
    <w:rsid w:val="00BC198B"/>
    <w:rsid w:val="00BC3C75"/>
    <w:rsid w:val="00BC4190"/>
    <w:rsid w:val="00BD042B"/>
    <w:rsid w:val="00BD0DC9"/>
    <w:rsid w:val="00BE2913"/>
    <w:rsid w:val="00BE3214"/>
    <w:rsid w:val="00BE46D5"/>
    <w:rsid w:val="00BE7980"/>
    <w:rsid w:val="00C00262"/>
    <w:rsid w:val="00C0126E"/>
    <w:rsid w:val="00C04E6A"/>
    <w:rsid w:val="00C05776"/>
    <w:rsid w:val="00C0631B"/>
    <w:rsid w:val="00C06A32"/>
    <w:rsid w:val="00C173AE"/>
    <w:rsid w:val="00C22DE5"/>
    <w:rsid w:val="00C25436"/>
    <w:rsid w:val="00C31E7A"/>
    <w:rsid w:val="00C32EDF"/>
    <w:rsid w:val="00C33F30"/>
    <w:rsid w:val="00C41DD1"/>
    <w:rsid w:val="00C42337"/>
    <w:rsid w:val="00C455C1"/>
    <w:rsid w:val="00C618D5"/>
    <w:rsid w:val="00C63841"/>
    <w:rsid w:val="00C74A1B"/>
    <w:rsid w:val="00C75AD1"/>
    <w:rsid w:val="00C8644C"/>
    <w:rsid w:val="00C87074"/>
    <w:rsid w:val="00C870E6"/>
    <w:rsid w:val="00C874B6"/>
    <w:rsid w:val="00C95C67"/>
    <w:rsid w:val="00C95F37"/>
    <w:rsid w:val="00C960C4"/>
    <w:rsid w:val="00CB44F1"/>
    <w:rsid w:val="00CB5C69"/>
    <w:rsid w:val="00CC1585"/>
    <w:rsid w:val="00CC1862"/>
    <w:rsid w:val="00CC2A22"/>
    <w:rsid w:val="00CC46D3"/>
    <w:rsid w:val="00CD6271"/>
    <w:rsid w:val="00CD79E4"/>
    <w:rsid w:val="00CD7FCE"/>
    <w:rsid w:val="00CE372F"/>
    <w:rsid w:val="00CE6A66"/>
    <w:rsid w:val="00CF5C45"/>
    <w:rsid w:val="00D02DD5"/>
    <w:rsid w:val="00D05F42"/>
    <w:rsid w:val="00D12D1E"/>
    <w:rsid w:val="00D13643"/>
    <w:rsid w:val="00D15E38"/>
    <w:rsid w:val="00D17184"/>
    <w:rsid w:val="00D17D3B"/>
    <w:rsid w:val="00D20B17"/>
    <w:rsid w:val="00D23486"/>
    <w:rsid w:val="00D35FAE"/>
    <w:rsid w:val="00D360C6"/>
    <w:rsid w:val="00D36E52"/>
    <w:rsid w:val="00D444FB"/>
    <w:rsid w:val="00D4534C"/>
    <w:rsid w:val="00D51CC6"/>
    <w:rsid w:val="00D53C57"/>
    <w:rsid w:val="00D54650"/>
    <w:rsid w:val="00D559AE"/>
    <w:rsid w:val="00D569CB"/>
    <w:rsid w:val="00D61D50"/>
    <w:rsid w:val="00D6560A"/>
    <w:rsid w:val="00D663A7"/>
    <w:rsid w:val="00D76ACF"/>
    <w:rsid w:val="00D779FB"/>
    <w:rsid w:val="00D80595"/>
    <w:rsid w:val="00D8264E"/>
    <w:rsid w:val="00D851AD"/>
    <w:rsid w:val="00D85B3B"/>
    <w:rsid w:val="00D86ED2"/>
    <w:rsid w:val="00D877D2"/>
    <w:rsid w:val="00D92392"/>
    <w:rsid w:val="00D94746"/>
    <w:rsid w:val="00D94D42"/>
    <w:rsid w:val="00D94D49"/>
    <w:rsid w:val="00D96FFF"/>
    <w:rsid w:val="00DA3DB4"/>
    <w:rsid w:val="00DA7266"/>
    <w:rsid w:val="00DA7872"/>
    <w:rsid w:val="00DB0415"/>
    <w:rsid w:val="00DB28DE"/>
    <w:rsid w:val="00DC2391"/>
    <w:rsid w:val="00DD2EF2"/>
    <w:rsid w:val="00DD3FBD"/>
    <w:rsid w:val="00DD510A"/>
    <w:rsid w:val="00DE338F"/>
    <w:rsid w:val="00DE4462"/>
    <w:rsid w:val="00DE5DA2"/>
    <w:rsid w:val="00DE6A70"/>
    <w:rsid w:val="00DE7C3F"/>
    <w:rsid w:val="00DF0178"/>
    <w:rsid w:val="00DF02DF"/>
    <w:rsid w:val="00DF04B6"/>
    <w:rsid w:val="00DF52BF"/>
    <w:rsid w:val="00E02F6A"/>
    <w:rsid w:val="00E043CB"/>
    <w:rsid w:val="00E1026D"/>
    <w:rsid w:val="00E1270C"/>
    <w:rsid w:val="00E20509"/>
    <w:rsid w:val="00E231A2"/>
    <w:rsid w:val="00E34B9D"/>
    <w:rsid w:val="00E3527F"/>
    <w:rsid w:val="00E35BA1"/>
    <w:rsid w:val="00E36F0C"/>
    <w:rsid w:val="00E44C23"/>
    <w:rsid w:val="00E452EA"/>
    <w:rsid w:val="00E54393"/>
    <w:rsid w:val="00E56420"/>
    <w:rsid w:val="00E614E2"/>
    <w:rsid w:val="00E6175B"/>
    <w:rsid w:val="00E61ED0"/>
    <w:rsid w:val="00E70344"/>
    <w:rsid w:val="00E70583"/>
    <w:rsid w:val="00E765E1"/>
    <w:rsid w:val="00E76F22"/>
    <w:rsid w:val="00E813CE"/>
    <w:rsid w:val="00E854D8"/>
    <w:rsid w:val="00E85865"/>
    <w:rsid w:val="00E85C50"/>
    <w:rsid w:val="00E87FE8"/>
    <w:rsid w:val="00E926D1"/>
    <w:rsid w:val="00EA0B8C"/>
    <w:rsid w:val="00EA4BD2"/>
    <w:rsid w:val="00EA6062"/>
    <w:rsid w:val="00EA67EF"/>
    <w:rsid w:val="00EB265C"/>
    <w:rsid w:val="00EB2D16"/>
    <w:rsid w:val="00EC55A0"/>
    <w:rsid w:val="00ED2653"/>
    <w:rsid w:val="00ED3B81"/>
    <w:rsid w:val="00ED6436"/>
    <w:rsid w:val="00EE28AC"/>
    <w:rsid w:val="00EE2C55"/>
    <w:rsid w:val="00EE5B9A"/>
    <w:rsid w:val="00EE6371"/>
    <w:rsid w:val="00EF4B83"/>
    <w:rsid w:val="00EF65A3"/>
    <w:rsid w:val="00F008E8"/>
    <w:rsid w:val="00F014A5"/>
    <w:rsid w:val="00F03214"/>
    <w:rsid w:val="00F044F2"/>
    <w:rsid w:val="00F05019"/>
    <w:rsid w:val="00F07E05"/>
    <w:rsid w:val="00F16A0F"/>
    <w:rsid w:val="00F16ED4"/>
    <w:rsid w:val="00F17338"/>
    <w:rsid w:val="00F238C7"/>
    <w:rsid w:val="00F26AC2"/>
    <w:rsid w:val="00F2789B"/>
    <w:rsid w:val="00F27B16"/>
    <w:rsid w:val="00F3538D"/>
    <w:rsid w:val="00F3566B"/>
    <w:rsid w:val="00F35854"/>
    <w:rsid w:val="00F359C3"/>
    <w:rsid w:val="00F36BB3"/>
    <w:rsid w:val="00F4156A"/>
    <w:rsid w:val="00F42CA7"/>
    <w:rsid w:val="00F51C36"/>
    <w:rsid w:val="00F5383C"/>
    <w:rsid w:val="00F53AD4"/>
    <w:rsid w:val="00F55006"/>
    <w:rsid w:val="00F55D79"/>
    <w:rsid w:val="00F56215"/>
    <w:rsid w:val="00F564B3"/>
    <w:rsid w:val="00F6137C"/>
    <w:rsid w:val="00F6173C"/>
    <w:rsid w:val="00F61B0A"/>
    <w:rsid w:val="00F650FA"/>
    <w:rsid w:val="00F65206"/>
    <w:rsid w:val="00F7459B"/>
    <w:rsid w:val="00F77736"/>
    <w:rsid w:val="00F86607"/>
    <w:rsid w:val="00F874B7"/>
    <w:rsid w:val="00F90383"/>
    <w:rsid w:val="00F908D4"/>
    <w:rsid w:val="00F910E2"/>
    <w:rsid w:val="00F922AB"/>
    <w:rsid w:val="00F931E0"/>
    <w:rsid w:val="00F93606"/>
    <w:rsid w:val="00F93DA4"/>
    <w:rsid w:val="00F95FF9"/>
    <w:rsid w:val="00F978BC"/>
    <w:rsid w:val="00F97B12"/>
    <w:rsid w:val="00FA2490"/>
    <w:rsid w:val="00FA4454"/>
    <w:rsid w:val="00FB0293"/>
    <w:rsid w:val="00FB0F20"/>
    <w:rsid w:val="00FB7E8C"/>
    <w:rsid w:val="00FC2553"/>
    <w:rsid w:val="00FC5C70"/>
    <w:rsid w:val="00FC7287"/>
    <w:rsid w:val="00FD2F59"/>
    <w:rsid w:val="00FD340A"/>
    <w:rsid w:val="00FD4F0D"/>
    <w:rsid w:val="00FD509A"/>
    <w:rsid w:val="00FD7A77"/>
    <w:rsid w:val="00FE35B4"/>
    <w:rsid w:val="00FE76F5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694B81"/>
  <w15:chartTrackingRefBased/>
  <w15:docId w15:val="{196BE7BF-EAEA-4066-BAE0-F6461B07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112D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11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12D"/>
  </w:style>
  <w:style w:type="paragraph" w:styleId="Stopka">
    <w:name w:val="footer"/>
    <w:basedOn w:val="Normalny"/>
    <w:link w:val="StopkaZnak"/>
    <w:uiPriority w:val="99"/>
    <w:unhideWhenUsed/>
    <w:rsid w:val="00AD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12D"/>
  </w:style>
  <w:style w:type="character" w:customStyle="1" w:styleId="Nagwek3Znak">
    <w:name w:val="Nagłówek 3 Znak"/>
    <w:basedOn w:val="Domylnaczcionkaakapitu"/>
    <w:link w:val="Nagwek3"/>
    <w:uiPriority w:val="9"/>
    <w:rsid w:val="00AD112D"/>
    <w:rPr>
      <w:rFonts w:ascii="Cambria" w:eastAsia="Times New Roman" w:hAnsi="Cambria" w:cs="Times New Roman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4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48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48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48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566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B4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Bia&#322;oru&#347;\Miesi&#281;czny\Bia&#322;oru&#347;%20dane_1.04.2026%20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Snfskos01\udscnfs\BSZ\Statystyki%20nowe\SZABLONY%20RAPORT&#211;W%20CYKLICZNYCH\Bia&#322;oru&#347;\Miesi&#281;czny\Bia&#322;oru&#347;%20dane_1.04.2026%20r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nfskos01\udscnfs\BSZ\Statystyki%20nowe\SZABLONY%20RAPORT&#211;W%20CYKLICZNYCH\Bia&#322;oru&#347;\Miesi&#281;czny\Bia&#322;oru&#347;%20dane_1.04.2026%20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Liczba obywateli Białorusi posiadających ważny dokument uprawniający do pobytu na terytoriu</a:t>
            </a:r>
            <a:r>
              <a:rPr lang="pl-PL" sz="900"/>
              <a:t>m</a:t>
            </a:r>
            <a:r>
              <a:rPr lang="en-US" sz="900"/>
              <a:t> RP</a:t>
            </a:r>
            <a:r>
              <a:rPr lang="pl-PL" sz="900"/>
              <a:t> - stan na dzień 01.04.2026</a:t>
            </a:r>
            <a:r>
              <a:rPr lang="pl-PL" sz="900" baseline="0"/>
              <a:t> r.</a:t>
            </a:r>
          </a:p>
        </c:rich>
      </c:tx>
      <c:layout>
        <c:manualLayout>
          <c:xMode val="edge"/>
          <c:yMode val="edge"/>
          <c:x val="0.1506367041198502"/>
          <c:y val="3.57063155545637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legalizacja!$B$4</c:f>
              <c:strCache>
                <c:ptCount val="1"/>
                <c:pt idx="0">
                  <c:v>Liczba osób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legalizacja!$A$5:$A$11</c:f>
              <c:strCache>
                <c:ptCount val="7"/>
                <c:pt idx="0">
                  <c:v>pobyt czasowy</c:v>
                </c:pt>
                <c:pt idx="1">
                  <c:v>pobyt stały</c:v>
                </c:pt>
                <c:pt idx="2">
                  <c:v>ochrona uzupełniająca</c:v>
                </c:pt>
                <c:pt idx="3">
                  <c:v>rezydent długoterminowy UE</c:v>
                </c:pt>
                <c:pt idx="4">
                  <c:v>status uchodźcy</c:v>
                </c:pt>
                <c:pt idx="5">
                  <c:v>ochrona czasowa</c:v>
                </c:pt>
                <c:pt idx="6">
                  <c:v>pozostałe</c:v>
                </c:pt>
              </c:strCache>
            </c:strRef>
          </c:cat>
          <c:val>
            <c:numRef>
              <c:f>legalizacja!$B$5:$B$11</c:f>
              <c:numCache>
                <c:formatCode>#,##0</c:formatCode>
                <c:ptCount val="7"/>
                <c:pt idx="0">
                  <c:v>83791</c:v>
                </c:pt>
                <c:pt idx="1">
                  <c:v>41480</c:v>
                </c:pt>
                <c:pt idx="2">
                  <c:v>10203</c:v>
                </c:pt>
                <c:pt idx="3">
                  <c:v>2253</c:v>
                </c:pt>
                <c:pt idx="4">
                  <c:v>1028</c:v>
                </c:pt>
                <c:pt idx="5">
                  <c:v>417</c:v>
                </c:pt>
                <c:pt idx="6">
                  <c:v>171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C4-4E2B-9448-5B943CB765A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474710376"/>
        <c:axId val="474712336"/>
      </c:barChart>
      <c:catAx>
        <c:axId val="474710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4712336"/>
        <c:crosses val="autoZero"/>
        <c:auto val="1"/>
        <c:lblAlgn val="ctr"/>
        <c:lblOffset val="100"/>
        <c:noMultiLvlLbl val="0"/>
      </c:catAx>
      <c:valAx>
        <c:axId val="474712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4710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882765444963711E-2"/>
          <c:y val="0.15861822651915344"/>
          <c:w val="0.93588076287155564"/>
          <c:h val="0.74418053755938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ochrona!$A$5</c:f>
              <c:strCache>
                <c:ptCount val="1"/>
                <c:pt idx="0">
                  <c:v>BIAŁORUŚ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wrap="square" lIns="38100" tIns="14400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ochrona!$B$4:$G$4</c:f>
              <c:strCache>
                <c:ptCount val="6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2026*</c:v>
                </c:pt>
                <c:pt idx="5">
                  <c:v>od 24.02.2022</c:v>
                </c:pt>
              </c:strCache>
            </c:strRef>
          </c:cat>
          <c:val>
            <c:numRef>
              <c:f>ochrona!$B$5:$G$5</c:f>
              <c:numCache>
                <c:formatCode>#,##0</c:formatCode>
                <c:ptCount val="6"/>
                <c:pt idx="0">
                  <c:v>3132</c:v>
                </c:pt>
                <c:pt idx="1">
                  <c:v>3713</c:v>
                </c:pt>
                <c:pt idx="2">
                  <c:v>3944</c:v>
                </c:pt>
                <c:pt idx="3">
                  <c:v>2995</c:v>
                </c:pt>
                <c:pt idx="4">
                  <c:v>506</c:v>
                </c:pt>
                <c:pt idx="5">
                  <c:v>14290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FD-46AD-8E74-A746CB29DCD2}"/>
            </c:ext>
          </c:extLst>
        </c:ser>
        <c:ser>
          <c:idx val="1"/>
          <c:order val="1"/>
          <c:tx>
            <c:strRef>
              <c:f>ochrona!$A$6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485260456405632E-2"/>
                  <c:y val="-1.500535905680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AFD-46AD-8E74-A746CB29DCD2}"/>
                </c:ext>
              </c:extLst>
            </c:dLbl>
            <c:dLbl>
              <c:idx val="1"/>
              <c:layout>
                <c:manualLayout>
                  <c:x val="1.2485260456405632E-2"/>
                  <c:y val="-1.92926045016077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AFD-46AD-8E74-A746CB29DCD2}"/>
                </c:ext>
              </c:extLst>
            </c:dLbl>
            <c:dLbl>
              <c:idx val="2"/>
              <c:layout>
                <c:manualLayout>
                  <c:x val="1.9421516265519821E-2"/>
                  <c:y val="-1.71489817792069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FD-46AD-8E74-A746CB29DCD2}"/>
                </c:ext>
              </c:extLst>
            </c:dLbl>
            <c:dLbl>
              <c:idx val="3"/>
              <c:layout>
                <c:manualLayout>
                  <c:x val="1.1098009294582784E-2"/>
                  <c:y val="-1.50053590568060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AFD-46AD-8E74-A746CB29DCD2}"/>
                </c:ext>
              </c:extLst>
            </c:dLbl>
            <c:dLbl>
              <c:idx val="4"/>
              <c:layout>
                <c:manualLayout>
                  <c:x val="4.1617534854685445E-3"/>
                  <c:y val="-1.07181136120044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FD-46AD-8E74-A746CB29DCD2}"/>
                </c:ext>
              </c:extLst>
            </c:dLbl>
            <c:dLbl>
              <c:idx val="5"/>
              <c:layout>
                <c:manualLayout>
                  <c:x val="1.2485260456405531E-2"/>
                  <c:y val="-1.0718113612004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AFD-46AD-8E74-A746CB29DC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t" anchorCtr="1">
                <a:spAutoFit/>
              </a:bodyPr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ochrona!$B$4:$G$4</c:f>
              <c:strCache>
                <c:ptCount val="6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2026*</c:v>
                </c:pt>
                <c:pt idx="5">
                  <c:v>od 24.02.2022</c:v>
                </c:pt>
              </c:strCache>
            </c:strRef>
          </c:cat>
          <c:val>
            <c:numRef>
              <c:f>ochrona!$B$6:$G$6</c:f>
              <c:numCache>
                <c:formatCode>#,##0</c:formatCode>
                <c:ptCount val="6"/>
                <c:pt idx="0">
                  <c:v>6801</c:v>
                </c:pt>
                <c:pt idx="1">
                  <c:v>5800</c:v>
                </c:pt>
                <c:pt idx="2">
                  <c:v>13109</c:v>
                </c:pt>
                <c:pt idx="3">
                  <c:v>10237</c:v>
                </c:pt>
                <c:pt idx="4">
                  <c:v>1133</c:v>
                </c:pt>
                <c:pt idx="5">
                  <c:v>37080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AFD-46AD-8E74-A746CB29DCD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100"/>
        <c:shape val="box"/>
        <c:axId val="474713120"/>
        <c:axId val="474708024"/>
        <c:axId val="0"/>
      </c:bar3DChart>
      <c:catAx>
        <c:axId val="47471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4708024"/>
        <c:crosses val="autoZero"/>
        <c:auto val="1"/>
        <c:lblAlgn val="ctr"/>
        <c:lblOffset val="100"/>
        <c:noMultiLvlLbl val="0"/>
      </c:catAx>
      <c:valAx>
        <c:axId val="474708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471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/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Zezwolenia na pobyt czasowy wydane obywatelom Białorusi </a:t>
            </a:r>
            <a:br>
              <a:rPr lang="pl-PL" sz="1000"/>
            </a:br>
            <a:r>
              <a:rPr lang="pl-PL" sz="1000"/>
              <a:t>w 2026</a:t>
            </a:r>
            <a:r>
              <a:rPr lang="pl-PL" sz="1000" b="1" i="0" u="none" strike="noStrike" cap="all" baseline="0"/>
              <a:t> </a:t>
            </a:r>
            <a:r>
              <a:rPr lang="pl-PL" sz="1000"/>
              <a:t>r. - stan na dzień 1.04.2026 r.</a:t>
            </a:r>
          </a:p>
        </c:rich>
      </c:tx>
      <c:layout>
        <c:manualLayout>
          <c:xMode val="edge"/>
          <c:yMode val="edge"/>
          <c:x val="0.11241592343954548"/>
          <c:y val="6.39606396063960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46C-4DC4-B00C-FD14DCEE0493}"/>
              </c:ext>
            </c:extLst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46C-4DC4-B00C-FD14DCEE0493}"/>
              </c:ext>
            </c:extLst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46C-4DC4-B00C-FD14DCEE0493}"/>
              </c:ext>
            </c:extLst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46C-4DC4-B00C-FD14DCEE0493}"/>
              </c:ext>
            </c:extLst>
          </c:dPt>
          <c:dLbls>
            <c:dLbl>
              <c:idx val="1"/>
              <c:layout>
                <c:manualLayout>
                  <c:x val="-0.14538483865987351"/>
                  <c:y val="4.522558236802376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46C-4DC4-B00C-FD14DCEE0493}"/>
                </c:ext>
              </c:extLst>
            </c:dLbl>
            <c:dLbl>
              <c:idx val="2"/>
              <c:layout>
                <c:manualLayout>
                  <c:x val="3.3466855468239298E-2"/>
                  <c:y val="-3.936039360393604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46C-4DC4-B00C-FD14DCEE04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legalizacja!$A$71:$A$74</c:f>
              <c:strCache>
                <c:ptCount val="4"/>
                <c:pt idx="0">
                  <c:v>INNE</c:v>
                </c:pt>
                <c:pt idx="1">
                  <c:v>RODZINA</c:v>
                </c:pt>
                <c:pt idx="2">
                  <c:v>NAUKA </c:v>
                </c:pt>
                <c:pt idx="3">
                  <c:v>PRACA</c:v>
                </c:pt>
              </c:strCache>
            </c:strRef>
          </c:cat>
          <c:val>
            <c:numRef>
              <c:f>legalizacja!$C$71:$C$74</c:f>
              <c:numCache>
                <c:formatCode>0.00</c:formatCode>
                <c:ptCount val="4"/>
                <c:pt idx="0">
                  <c:v>6.7606136282554408</c:v>
                </c:pt>
                <c:pt idx="1">
                  <c:v>24.848376739207993</c:v>
                </c:pt>
                <c:pt idx="2">
                  <c:v>3.9422047805922227</c:v>
                </c:pt>
                <c:pt idx="3">
                  <c:v>64.448804851944345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46C-4DC4-B00C-FD14DCEE049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000"/>
              <a:t>Liczba Polskich Dokumentów Podróży dla Cudzoziemców wydanych w latach 2020-2026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'Polski Dokument Podróży'!$A$5</c:f>
              <c:strCache>
                <c:ptCount val="1"/>
                <c:pt idx="0">
                  <c:v>BIAŁORUŚ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tint val="77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tint val="77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tint val="77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'Polski Dokument Podróży'!$B$4:$H$4</c:f>
              <c:strCach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strCache>
            </c:strRef>
          </c:cat>
          <c:val>
            <c:numRef>
              <c:f>'Polski Dokument Podróży'!$B$5:$H$5</c:f>
              <c:numCache>
                <c:formatCode>#,##0</c:formatCode>
                <c:ptCount val="7"/>
                <c:pt idx="0">
                  <c:v>5</c:v>
                </c:pt>
                <c:pt idx="1">
                  <c:v>12</c:v>
                </c:pt>
                <c:pt idx="2">
                  <c:v>106</c:v>
                </c:pt>
                <c:pt idx="3">
                  <c:v>983</c:v>
                </c:pt>
                <c:pt idx="4">
                  <c:v>3328</c:v>
                </c:pt>
                <c:pt idx="5">
                  <c:v>5689</c:v>
                </c:pt>
                <c:pt idx="6">
                  <c:v>1483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C8-4950-B4EF-28222AD4A031}"/>
            </c:ext>
          </c:extLst>
        </c:ser>
        <c:ser>
          <c:idx val="1"/>
          <c:order val="1"/>
          <c:tx>
            <c:strRef>
              <c:f>'Polski Dokument Podróży'!$A$6</c:f>
              <c:strCache>
                <c:ptCount val="1"/>
                <c:pt idx="0">
                  <c:v>POZOSTAŁE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76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hade val="76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shade val="7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'Polski Dokument Podróży'!$B$4:$H$4</c:f>
              <c:strCach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strCache>
            </c:strRef>
          </c:cat>
          <c:val>
            <c:numRef>
              <c:f>'Polski Dokument Podróży'!$B$6:$H$6</c:f>
              <c:numCache>
                <c:formatCode>#,##0</c:formatCode>
                <c:ptCount val="7"/>
                <c:pt idx="0">
                  <c:v>185</c:v>
                </c:pt>
                <c:pt idx="1">
                  <c:v>261</c:v>
                </c:pt>
                <c:pt idx="2">
                  <c:v>268</c:v>
                </c:pt>
                <c:pt idx="3">
                  <c:v>275</c:v>
                </c:pt>
                <c:pt idx="4">
                  <c:v>310</c:v>
                </c:pt>
                <c:pt idx="5">
                  <c:v>296</c:v>
                </c:pt>
                <c:pt idx="6" formatCode="General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C8-4950-B4EF-28222AD4A03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97641392"/>
        <c:axId val="439536736"/>
      </c:barChart>
      <c:catAx>
        <c:axId val="297641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39536736"/>
        <c:crosses val="autoZero"/>
        <c:auto val="1"/>
        <c:lblAlgn val="ctr"/>
        <c:lblOffset val="100"/>
        <c:noMultiLvlLbl val="0"/>
      </c:catAx>
      <c:valAx>
        <c:axId val="439536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97641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0.07757</cdr:x>
      <cdr:y>0.04557</cdr:y>
    </cdr:from>
    <cdr:to>
      <cdr:x>0.95424</cdr:x>
      <cdr:y>0.15258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480060" y="175260"/>
          <a:ext cx="5425440" cy="4114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pl-PL" sz="1000" b="1"/>
            <a:t>Liczba obywateli Białorusi ubiegających się o udzielenie ochrony międzynarodowej                                          w latach 2022-2026</a:t>
          </a:r>
          <a:r>
            <a:rPr lang="pl-PL" sz="1000" b="1" baseline="0"/>
            <a:t> (stan na 1.04.2026)</a:t>
          </a:r>
          <a:endParaRPr lang="pl-PL" sz="1000" b="1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7C7A0-2E3A-4E46-8518-FCE11562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1165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Mariusz</dc:creator>
  <cp:keywords/>
  <dc:description/>
  <cp:lastModifiedBy>Otyś Rafał</cp:lastModifiedBy>
  <cp:revision>9</cp:revision>
  <dcterms:created xsi:type="dcterms:W3CDTF">2026-04-03T10:16:00Z</dcterms:created>
  <dcterms:modified xsi:type="dcterms:W3CDTF">2026-04-07T07:09:00Z</dcterms:modified>
</cp:coreProperties>
</file>