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BDB7" w14:textId="74400E17" w:rsidR="003454CD" w:rsidRDefault="00E94ED8" w:rsidP="003C6134">
      <w:pPr>
        <w:jc w:val="center"/>
        <w:rPr>
          <w:b/>
          <w:bCs/>
          <w:sz w:val="32"/>
          <w:szCs w:val="32"/>
        </w:rPr>
      </w:pPr>
      <w:r w:rsidRPr="009E11B7">
        <w:rPr>
          <w:b/>
          <w:bCs/>
          <w:sz w:val="32"/>
          <w:szCs w:val="32"/>
        </w:rPr>
        <w:t>OPIS PRZEDMIOTU ZAMÓWIENIA</w:t>
      </w:r>
    </w:p>
    <w:p w14:paraId="3FAFAAD0" w14:textId="427922C5" w:rsidR="0003477E" w:rsidRPr="008636D9" w:rsidRDefault="009E11B7" w:rsidP="006C43F3">
      <w:pPr>
        <w:spacing w:after="0"/>
        <w:jc w:val="center"/>
        <w:rPr>
          <w:color w:val="000000" w:themeColor="text1"/>
          <w:sz w:val="32"/>
          <w:szCs w:val="32"/>
        </w:rPr>
      </w:pPr>
      <w:r w:rsidRPr="008636D9">
        <w:rPr>
          <w:color w:val="000000" w:themeColor="text1"/>
          <w:sz w:val="32"/>
          <w:szCs w:val="32"/>
        </w:rPr>
        <w:t xml:space="preserve">Remont </w:t>
      </w:r>
      <w:r w:rsidR="00D95674" w:rsidRPr="008636D9">
        <w:rPr>
          <w:color w:val="000000" w:themeColor="text1"/>
          <w:sz w:val="32"/>
          <w:szCs w:val="32"/>
        </w:rPr>
        <w:t>toalety i pomieszczenia socjalnego</w:t>
      </w:r>
    </w:p>
    <w:p w14:paraId="323CCEEB" w14:textId="756912FC" w:rsidR="001868C6" w:rsidRDefault="001868C6" w:rsidP="0003477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 Oddziale Centralnego Laboratorium w Koszalinie</w:t>
      </w:r>
    </w:p>
    <w:p w14:paraId="1792A8F4" w14:textId="3F0ACDFF" w:rsidR="00F37CC0" w:rsidRPr="000B251B" w:rsidRDefault="001868C6" w:rsidP="000B251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przy ul. Przemysłowej 4</w:t>
      </w:r>
    </w:p>
    <w:p w14:paraId="4302AE4B" w14:textId="2B8774CA" w:rsidR="00045EDC" w:rsidRDefault="009E11B7" w:rsidP="00045EDC">
      <w:pPr>
        <w:pStyle w:val="Akapitzlist"/>
        <w:numPr>
          <w:ilvl w:val="0"/>
          <w:numId w:val="1"/>
        </w:numPr>
        <w:spacing w:line="240" w:lineRule="auto"/>
        <w:jc w:val="both"/>
      </w:pPr>
      <w:r>
        <w:t>Przedmiotem zamówienia jest r</w:t>
      </w:r>
      <w:r w:rsidR="003454CD">
        <w:t xml:space="preserve">emont </w:t>
      </w:r>
      <w:r w:rsidR="00045EDC">
        <w:t>toalety i pomieszczenia socjalnego</w:t>
      </w:r>
      <w:r w:rsidR="004B38D3">
        <w:t>.</w:t>
      </w:r>
    </w:p>
    <w:p w14:paraId="1A05E21F" w14:textId="0A9041E3" w:rsidR="00B509F7" w:rsidRDefault="009E11B7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Zakres prac</w:t>
      </w:r>
      <w:r w:rsidR="00DB2B04">
        <w:t xml:space="preserve"> obejmuje</w:t>
      </w:r>
      <w:r>
        <w:t>:</w:t>
      </w:r>
    </w:p>
    <w:p w14:paraId="16A8E94D" w14:textId="0FF92AED" w:rsidR="00045EDC" w:rsidRDefault="00045EDC" w:rsidP="000B251B">
      <w:pPr>
        <w:pStyle w:val="Akapitzlist"/>
        <w:spacing w:line="240" w:lineRule="auto"/>
        <w:ind w:left="360"/>
        <w:jc w:val="both"/>
      </w:pPr>
      <w:r>
        <w:t>- demontaż drzwi</w:t>
      </w:r>
      <w:r w:rsidR="008636D9">
        <w:t xml:space="preserve"> </w:t>
      </w:r>
    </w:p>
    <w:p w14:paraId="679F544B" w14:textId="64F06EDB" w:rsidR="00045EDC" w:rsidRDefault="00045EDC" w:rsidP="000B251B">
      <w:pPr>
        <w:pStyle w:val="Akapitzlist"/>
        <w:spacing w:line="240" w:lineRule="auto"/>
        <w:ind w:left="360"/>
        <w:jc w:val="both"/>
      </w:pPr>
      <w:r>
        <w:t>- wycięcie ościeżnicy,</w:t>
      </w:r>
    </w:p>
    <w:p w14:paraId="3449281F" w14:textId="76D9C091" w:rsidR="00045EDC" w:rsidRDefault="00045EDC" w:rsidP="00D42B75">
      <w:pPr>
        <w:pStyle w:val="Akapitzlist"/>
        <w:spacing w:line="240" w:lineRule="auto"/>
        <w:ind w:left="360"/>
        <w:jc w:val="both"/>
      </w:pPr>
      <w:r>
        <w:t>-</w:t>
      </w:r>
      <w:r w:rsidR="00D42B75">
        <w:t xml:space="preserve"> </w:t>
      </w:r>
      <w:r>
        <w:t>demontaż</w:t>
      </w:r>
      <w:r w:rsidR="00D42B75">
        <w:t>, montaż armatury, w tym montaż zestawu podtynkowego,</w:t>
      </w:r>
    </w:p>
    <w:p w14:paraId="70CA3B4E" w14:textId="05D4CCED" w:rsidR="00045EDC" w:rsidRPr="00AA4A3F" w:rsidRDefault="00045EDC" w:rsidP="000B251B">
      <w:pPr>
        <w:pStyle w:val="Akapitzlist"/>
        <w:spacing w:line="240" w:lineRule="auto"/>
        <w:ind w:left="360"/>
        <w:jc w:val="both"/>
      </w:pPr>
      <w:r>
        <w:t xml:space="preserve">- </w:t>
      </w:r>
      <w:r w:rsidR="00297AB6">
        <w:t xml:space="preserve">skucie </w:t>
      </w:r>
      <w:r w:rsidR="008636D9">
        <w:t>płytek</w:t>
      </w:r>
      <w:r w:rsidR="00297AB6">
        <w:t xml:space="preserve"> </w:t>
      </w:r>
      <w:r w:rsidR="00D42B75">
        <w:t>i kleju (</w:t>
      </w:r>
      <w:r w:rsidR="00297AB6">
        <w:t>ściany</w:t>
      </w:r>
      <w:r w:rsidR="008636D9">
        <w:t xml:space="preserve"> i po</w:t>
      </w:r>
      <w:r w:rsidR="00AD2C54">
        <w:t>sadzka</w:t>
      </w:r>
      <w:r w:rsidR="00297AB6">
        <w:t>)</w:t>
      </w:r>
      <w:r w:rsidR="00AA4A3F">
        <w:t>,</w:t>
      </w:r>
    </w:p>
    <w:p w14:paraId="47564ECE" w14:textId="4FC662DC" w:rsidR="008317A4" w:rsidRDefault="00E41A09" w:rsidP="00D42B75">
      <w:pPr>
        <w:pStyle w:val="Akapitzlist"/>
        <w:spacing w:line="240" w:lineRule="auto"/>
        <w:ind w:left="360"/>
        <w:jc w:val="both"/>
      </w:pPr>
      <w:r>
        <w:t xml:space="preserve">- </w:t>
      </w:r>
      <w:r w:rsidR="00612877">
        <w:t>zeskrobanie farby (ściany oraz sufit)</w:t>
      </w:r>
      <w:r w:rsidR="00AA4A3F">
        <w:t>,</w:t>
      </w:r>
    </w:p>
    <w:p w14:paraId="1928F3A5" w14:textId="1EE9A403" w:rsidR="007A786C" w:rsidRPr="00AA4A3F" w:rsidRDefault="007A786C" w:rsidP="000B251B">
      <w:pPr>
        <w:pStyle w:val="Akapitzlist"/>
        <w:spacing w:line="240" w:lineRule="auto"/>
        <w:ind w:left="360"/>
        <w:jc w:val="both"/>
      </w:pPr>
      <w:r>
        <w:t>- wyrównanie powierzchni</w:t>
      </w:r>
      <w:r w:rsidR="008636D9">
        <w:t xml:space="preserve"> ścian, </w:t>
      </w:r>
      <w:r w:rsidR="00D42B75">
        <w:t xml:space="preserve">sufitu, </w:t>
      </w:r>
      <w:r w:rsidR="008636D9">
        <w:t>gruntowanie, malowanie</w:t>
      </w:r>
      <w:r w:rsidR="00AA4A3F">
        <w:t>,</w:t>
      </w:r>
    </w:p>
    <w:p w14:paraId="7413ED47" w14:textId="461AE71F" w:rsidR="00297AB6" w:rsidRDefault="004F0E09" w:rsidP="000B251B">
      <w:pPr>
        <w:pStyle w:val="Akapitzlist"/>
        <w:spacing w:line="240" w:lineRule="auto"/>
        <w:ind w:left="360"/>
        <w:jc w:val="both"/>
      </w:pPr>
      <w:r>
        <w:t>- wyrównanie posadzki</w:t>
      </w:r>
      <w:r w:rsidR="00AA4A3F">
        <w:t>,</w:t>
      </w:r>
    </w:p>
    <w:p w14:paraId="1E28AD31" w14:textId="189018F5" w:rsidR="00D42B75" w:rsidRDefault="00D42B75" w:rsidP="000B251B">
      <w:pPr>
        <w:pStyle w:val="Akapitzlist"/>
        <w:spacing w:line="240" w:lineRule="auto"/>
        <w:ind w:left="360"/>
        <w:jc w:val="both"/>
      </w:pPr>
      <w:r>
        <w:t>-  wykonanie hydroizolacji na posadzce, ścianach min. na 15 cm wysokości od posadzki             i w miejscach narażonych na wodę,</w:t>
      </w:r>
    </w:p>
    <w:p w14:paraId="48934713" w14:textId="4D180D59" w:rsidR="00D42B75" w:rsidRDefault="00D42B75" w:rsidP="00D42B75">
      <w:pPr>
        <w:pStyle w:val="Akapitzlist"/>
        <w:spacing w:line="240" w:lineRule="auto"/>
        <w:ind w:left="360"/>
        <w:jc w:val="both"/>
      </w:pPr>
      <w:r>
        <w:t xml:space="preserve">- przystosowanie </w:t>
      </w:r>
      <w:bookmarkStart w:id="0" w:name="_Hlk206568496"/>
      <w:r>
        <w:t>instalacji wodno-kanalizacyjnej, grzewczej i elektrycznej do obowiązujących norm i przepisów prawa</w:t>
      </w:r>
      <w:bookmarkEnd w:id="0"/>
      <w:r>
        <w:t>,</w:t>
      </w:r>
    </w:p>
    <w:p w14:paraId="53FE2579" w14:textId="4CFCF507" w:rsidR="00D42B75" w:rsidRDefault="00D42B75" w:rsidP="00D42B75">
      <w:pPr>
        <w:pStyle w:val="Akapitzlist"/>
        <w:spacing w:line="240" w:lineRule="auto"/>
        <w:ind w:left="360"/>
        <w:jc w:val="both"/>
      </w:pPr>
      <w:r>
        <w:t>- rozprowadzenie</w:t>
      </w:r>
      <w:r w:rsidR="004417CF">
        <w:t xml:space="preserve"> i usprawnienie</w:t>
      </w:r>
      <w:r>
        <w:t xml:space="preserve"> wentylacji,</w:t>
      </w:r>
    </w:p>
    <w:p w14:paraId="42957D77" w14:textId="40BC563F" w:rsidR="008345C4" w:rsidRDefault="002A20AC" w:rsidP="000B251B">
      <w:pPr>
        <w:pStyle w:val="Akapitzlist"/>
        <w:spacing w:line="240" w:lineRule="auto"/>
        <w:ind w:left="360"/>
        <w:jc w:val="both"/>
      </w:pPr>
      <w:r>
        <w:t xml:space="preserve">- montaż </w:t>
      </w:r>
      <w:r w:rsidR="00D42B75">
        <w:t>płytek (ściany, posadzka) z wykorzystaniem kleju nie gorszego niż Mapei Ultralite S2,</w:t>
      </w:r>
    </w:p>
    <w:p w14:paraId="5414C22B" w14:textId="64512392" w:rsidR="002A20AC" w:rsidRDefault="002A20AC" w:rsidP="000B251B">
      <w:pPr>
        <w:pStyle w:val="Akapitzlist"/>
        <w:spacing w:line="240" w:lineRule="auto"/>
        <w:ind w:left="360"/>
        <w:jc w:val="both"/>
      </w:pPr>
      <w:r>
        <w:t xml:space="preserve">- </w:t>
      </w:r>
      <w:r w:rsidR="00D42B75">
        <w:t>fugowanie i silikonowanie</w:t>
      </w:r>
      <w:r w:rsidR="004417CF">
        <w:t xml:space="preserve"> z wykorzystaniem środków antygrzybicznych</w:t>
      </w:r>
      <w:r w:rsidR="00D42B75">
        <w:t>,</w:t>
      </w:r>
    </w:p>
    <w:p w14:paraId="1EE6EF7D" w14:textId="22ADDCA6" w:rsidR="00D42B75" w:rsidRDefault="00D42B75" w:rsidP="000B251B">
      <w:pPr>
        <w:pStyle w:val="Akapitzlist"/>
        <w:spacing w:line="240" w:lineRule="auto"/>
        <w:ind w:left="360"/>
        <w:jc w:val="both"/>
      </w:pPr>
      <w:r>
        <w:t>- malowanie części ścian farb</w:t>
      </w:r>
      <w:r w:rsidR="00B83EE0">
        <w:t>ą</w:t>
      </w:r>
      <w:r>
        <w:t xml:space="preserve"> ceramiczną, </w:t>
      </w:r>
    </w:p>
    <w:p w14:paraId="68A6B56D" w14:textId="4841F667" w:rsidR="008345C4" w:rsidRDefault="00666956" w:rsidP="000B251B">
      <w:pPr>
        <w:pStyle w:val="Akapitzlist"/>
        <w:spacing w:line="240" w:lineRule="auto"/>
        <w:ind w:left="360"/>
        <w:jc w:val="both"/>
      </w:pPr>
      <w:r>
        <w:t>- montaż umywalki z szafką</w:t>
      </w:r>
      <w:r w:rsidR="00D42B75">
        <w:t xml:space="preserve"> i akcesoriów do toalety (lustro, wieszaki, uchwyt na papier itp.)</w:t>
      </w:r>
    </w:p>
    <w:p w14:paraId="2F4E6B89" w14:textId="2D454475" w:rsidR="00666956" w:rsidRDefault="00666956" w:rsidP="000B251B">
      <w:pPr>
        <w:pStyle w:val="Akapitzlist"/>
        <w:spacing w:line="240" w:lineRule="auto"/>
        <w:ind w:left="360"/>
        <w:jc w:val="both"/>
      </w:pPr>
      <w:r>
        <w:t xml:space="preserve">- </w:t>
      </w:r>
      <w:r w:rsidR="005A7AD6">
        <w:t>montaż drzwi oraz ościeżnicy</w:t>
      </w:r>
      <w:r w:rsidR="00D42B75">
        <w:t>,</w:t>
      </w:r>
    </w:p>
    <w:p w14:paraId="29D806AB" w14:textId="15BDAA9E" w:rsidR="00045EDC" w:rsidRDefault="002C7C37" w:rsidP="008636D9">
      <w:pPr>
        <w:pStyle w:val="Akapitzlist"/>
        <w:spacing w:line="240" w:lineRule="auto"/>
        <w:ind w:left="360"/>
        <w:jc w:val="both"/>
      </w:pPr>
      <w:r>
        <w:t>-</w:t>
      </w:r>
      <w:r w:rsidR="00D42B75">
        <w:t xml:space="preserve"> wymalowanie okien.</w:t>
      </w:r>
    </w:p>
    <w:p w14:paraId="3AEC21BD" w14:textId="0FAFBECD" w:rsidR="004F529E" w:rsidRDefault="001B5CDB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pono</w:t>
      </w:r>
      <w:r w:rsidR="000F7372">
        <w:t xml:space="preserve">si pełną odpowiedzialność za bezpieczną pracę oraz zobowiąże się </w:t>
      </w:r>
      <w:r w:rsidR="00CE328E">
        <w:br/>
      </w:r>
      <w:r w:rsidR="000F7372">
        <w:t xml:space="preserve">w </w:t>
      </w:r>
      <w:r w:rsidR="00C0576D">
        <w:t xml:space="preserve">umowie do przestrzegania obowiązujących przepisów </w:t>
      </w:r>
      <w:r w:rsidR="008636D9">
        <w:t>bhp</w:t>
      </w:r>
      <w:r w:rsidR="00C0576D">
        <w:t xml:space="preserve"> oraz </w:t>
      </w:r>
      <w:r w:rsidR="008636D9">
        <w:t>ppoż.</w:t>
      </w:r>
    </w:p>
    <w:p w14:paraId="37877136" w14:textId="7C393B95" w:rsidR="00B509F7" w:rsidRDefault="004F529E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 wymaga, aby miejsce pracy było zabezpieczone kurtynami przeciwpyłowymi.</w:t>
      </w:r>
    </w:p>
    <w:p w14:paraId="61E57752" w14:textId="0517C6FB" w:rsidR="00F37CC0" w:rsidRDefault="00F37CC0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 wymaga, aby materiały użyte do wykonania przedmiotu zamówienia były:</w:t>
      </w:r>
    </w:p>
    <w:p w14:paraId="7ADCE53C" w14:textId="0B799F65" w:rsidR="00F37CC0" w:rsidRDefault="00F37CC0" w:rsidP="000B251B">
      <w:pPr>
        <w:pStyle w:val="Akapitzlist"/>
        <w:spacing w:line="240" w:lineRule="auto"/>
        <w:ind w:left="360"/>
        <w:jc w:val="both"/>
      </w:pPr>
      <w:r>
        <w:t>- fabryczne nowe, w pierwszym gatunku, z terminem zgodnym do przydatności,</w:t>
      </w:r>
    </w:p>
    <w:p w14:paraId="4C122711" w14:textId="227352DA" w:rsidR="00F37CC0" w:rsidRDefault="00F37CC0" w:rsidP="000B251B">
      <w:pPr>
        <w:pStyle w:val="Akapitzlist"/>
        <w:spacing w:line="240" w:lineRule="auto"/>
        <w:ind w:left="360"/>
        <w:jc w:val="both"/>
      </w:pPr>
      <w:r>
        <w:t xml:space="preserve">- wolne od wszelkich wad i uszkodzeń, </w:t>
      </w:r>
    </w:p>
    <w:p w14:paraId="1AA1E5E8" w14:textId="1101E657" w:rsidR="00F37CC0" w:rsidRDefault="00F37CC0" w:rsidP="000B251B">
      <w:pPr>
        <w:pStyle w:val="Akapitzlist"/>
        <w:spacing w:line="240" w:lineRule="auto"/>
        <w:ind w:left="360"/>
        <w:jc w:val="both"/>
      </w:pPr>
      <w:r>
        <w:t>- bez wcześniejszej eksploatacji.</w:t>
      </w:r>
    </w:p>
    <w:p w14:paraId="216FAE8B" w14:textId="1F2ECCEB" w:rsidR="00F37CC0" w:rsidRDefault="00F37CC0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</w:t>
      </w:r>
      <w:r w:rsidR="00B816E6">
        <w:t xml:space="preserve"> </w:t>
      </w:r>
      <w:r>
        <w:t>wymaga, aby kolor</w:t>
      </w:r>
      <w:r w:rsidR="00D42B75">
        <w:t xml:space="preserve">, </w:t>
      </w:r>
      <w:r>
        <w:t xml:space="preserve">jakość </w:t>
      </w:r>
      <w:r w:rsidR="008636D9">
        <w:t xml:space="preserve">płytek i </w:t>
      </w:r>
      <w:r>
        <w:t xml:space="preserve">farby </w:t>
      </w:r>
      <w:r w:rsidR="004417CF">
        <w:t xml:space="preserve">oraz zakres prac </w:t>
      </w:r>
      <w:r>
        <w:t>został uzgodniony przed realizacją przedmiotu zamówienia.</w:t>
      </w:r>
    </w:p>
    <w:p w14:paraId="1E078D6C" w14:textId="3484BC0F" w:rsidR="00C0576D" w:rsidRDefault="00C0576D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wykona przedmiot zamówienia przy użyciu własnych materiałów i narzędzi niezbędnych do wykonania przedmiotu zamówienia.</w:t>
      </w:r>
    </w:p>
    <w:p w14:paraId="62B2A4B6" w14:textId="1AA95052" w:rsidR="007C281E" w:rsidRDefault="00BB0F97" w:rsidP="008636D9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po zakończeniu prac</w:t>
      </w:r>
      <w:r w:rsidR="00975137">
        <w:t xml:space="preserve"> w danym dniu</w:t>
      </w:r>
      <w:r>
        <w:t xml:space="preserve"> uporządkuje </w:t>
      </w:r>
      <w:r w:rsidR="009264DA">
        <w:t>miejsce</w:t>
      </w:r>
      <w:r>
        <w:t xml:space="preserve">, </w:t>
      </w:r>
      <w:r w:rsidR="009264DA">
        <w:t>w</w:t>
      </w:r>
      <w:r>
        <w:t xml:space="preserve"> którym realizowane były czynności i prace związane z realizacją przedmiotu zamówienia</w:t>
      </w:r>
      <w:r w:rsidR="007C281E">
        <w:t xml:space="preserve">. </w:t>
      </w:r>
      <w:r w:rsidR="008636D9">
        <w:t xml:space="preserve">  </w:t>
      </w:r>
      <w:r w:rsidR="007C281E">
        <w:t>Dokona</w:t>
      </w:r>
    </w:p>
    <w:p w14:paraId="31A15BE2" w14:textId="131C5438" w:rsidR="004F529E" w:rsidRDefault="009264DA" w:rsidP="000B251B">
      <w:pPr>
        <w:pStyle w:val="Akapitzlist"/>
        <w:spacing w:line="240" w:lineRule="auto"/>
        <w:ind w:left="360"/>
        <w:jc w:val="both"/>
      </w:pPr>
      <w:r>
        <w:t>utylizacj</w:t>
      </w:r>
      <w:r w:rsidR="007C281E">
        <w:t>i</w:t>
      </w:r>
      <w:r>
        <w:t xml:space="preserve"> materiałów powstałych w toku prac zgodnie z obowiązującymi przepisami prawa w tym zakresie.</w:t>
      </w:r>
    </w:p>
    <w:p w14:paraId="1DF829C0" w14:textId="7A97E73E" w:rsidR="00C0576D" w:rsidRDefault="00C0576D" w:rsidP="009264DA">
      <w:pPr>
        <w:pStyle w:val="Akapitzlist"/>
        <w:spacing w:line="360" w:lineRule="auto"/>
        <w:ind w:left="360"/>
        <w:jc w:val="both"/>
      </w:pPr>
    </w:p>
    <w:p w14:paraId="2EC48B9C" w14:textId="744128BF" w:rsidR="00997F4D" w:rsidRDefault="00997F4D"/>
    <w:sectPr w:rsidR="00997F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A8AA" w14:textId="77777777" w:rsidR="004C4C76" w:rsidRDefault="004C4C76" w:rsidP="003C6134">
      <w:pPr>
        <w:spacing w:after="0" w:line="240" w:lineRule="auto"/>
      </w:pPr>
      <w:r>
        <w:separator/>
      </w:r>
    </w:p>
  </w:endnote>
  <w:endnote w:type="continuationSeparator" w:id="0">
    <w:p w14:paraId="2E9DAF1B" w14:textId="77777777" w:rsidR="004C4C76" w:rsidRDefault="004C4C76" w:rsidP="003C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CA4B" w14:textId="77777777" w:rsidR="004C4C76" w:rsidRDefault="004C4C76" w:rsidP="003C6134">
      <w:pPr>
        <w:spacing w:after="0" w:line="240" w:lineRule="auto"/>
      </w:pPr>
      <w:r>
        <w:separator/>
      </w:r>
    </w:p>
  </w:footnote>
  <w:footnote w:type="continuationSeparator" w:id="0">
    <w:p w14:paraId="7F58275A" w14:textId="77777777" w:rsidR="004C4C76" w:rsidRDefault="004C4C76" w:rsidP="003C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DD9" w14:textId="59EE7EE0" w:rsidR="00F01C1A" w:rsidRPr="009B4124" w:rsidRDefault="00F01C1A">
    <w:pPr>
      <w:pStyle w:val="Nagwek"/>
      <w:rPr>
        <w:i/>
        <w:iCs/>
      </w:rPr>
    </w:pPr>
    <w:r>
      <w:tab/>
    </w:r>
    <w:r>
      <w:tab/>
    </w:r>
    <w:r w:rsidRPr="009B4124">
      <w:rPr>
        <w:i/>
        <w:iCs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BE1"/>
    <w:multiLevelType w:val="hybridMultilevel"/>
    <w:tmpl w:val="7AA0B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83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CF"/>
    <w:rsid w:val="0003477E"/>
    <w:rsid w:val="00045EDC"/>
    <w:rsid w:val="000B251B"/>
    <w:rsid w:val="000F4376"/>
    <w:rsid w:val="000F7372"/>
    <w:rsid w:val="001868C6"/>
    <w:rsid w:val="001B5CDB"/>
    <w:rsid w:val="00212213"/>
    <w:rsid w:val="0022327D"/>
    <w:rsid w:val="002318D3"/>
    <w:rsid w:val="00233FCC"/>
    <w:rsid w:val="00297AB6"/>
    <w:rsid w:val="002A20AC"/>
    <w:rsid w:val="002C7C37"/>
    <w:rsid w:val="003454CD"/>
    <w:rsid w:val="0035484B"/>
    <w:rsid w:val="003C6134"/>
    <w:rsid w:val="003D2D1F"/>
    <w:rsid w:val="0040222F"/>
    <w:rsid w:val="0040385E"/>
    <w:rsid w:val="00430E3F"/>
    <w:rsid w:val="004417CF"/>
    <w:rsid w:val="00467BF7"/>
    <w:rsid w:val="004951C9"/>
    <w:rsid w:val="004B38D3"/>
    <w:rsid w:val="004C4C76"/>
    <w:rsid w:val="004F0E09"/>
    <w:rsid w:val="004F529E"/>
    <w:rsid w:val="005268FD"/>
    <w:rsid w:val="00560D95"/>
    <w:rsid w:val="005753F3"/>
    <w:rsid w:val="005A7AD6"/>
    <w:rsid w:val="005C0213"/>
    <w:rsid w:val="005D60F4"/>
    <w:rsid w:val="00610A68"/>
    <w:rsid w:val="00610B6B"/>
    <w:rsid w:val="00612877"/>
    <w:rsid w:val="00666956"/>
    <w:rsid w:val="0068194C"/>
    <w:rsid w:val="006C43F3"/>
    <w:rsid w:val="00787C80"/>
    <w:rsid w:val="007A786C"/>
    <w:rsid w:val="007C281E"/>
    <w:rsid w:val="007E372C"/>
    <w:rsid w:val="008317A4"/>
    <w:rsid w:val="0083268A"/>
    <w:rsid w:val="008345C4"/>
    <w:rsid w:val="008636D9"/>
    <w:rsid w:val="008750FF"/>
    <w:rsid w:val="009264DA"/>
    <w:rsid w:val="00956611"/>
    <w:rsid w:val="00956FCB"/>
    <w:rsid w:val="00975137"/>
    <w:rsid w:val="00997711"/>
    <w:rsid w:val="00997F4D"/>
    <w:rsid w:val="009B4124"/>
    <w:rsid w:val="009C71E8"/>
    <w:rsid w:val="009E11B7"/>
    <w:rsid w:val="009E5F5B"/>
    <w:rsid w:val="00AA4A3F"/>
    <w:rsid w:val="00AD2C54"/>
    <w:rsid w:val="00B509F7"/>
    <w:rsid w:val="00B816E6"/>
    <w:rsid w:val="00B83EE0"/>
    <w:rsid w:val="00BA714D"/>
    <w:rsid w:val="00BB0F97"/>
    <w:rsid w:val="00C0576D"/>
    <w:rsid w:val="00C22E81"/>
    <w:rsid w:val="00C425CF"/>
    <w:rsid w:val="00CB5FF5"/>
    <w:rsid w:val="00CE328E"/>
    <w:rsid w:val="00D32FFE"/>
    <w:rsid w:val="00D42B75"/>
    <w:rsid w:val="00D554CC"/>
    <w:rsid w:val="00D65C3C"/>
    <w:rsid w:val="00D95674"/>
    <w:rsid w:val="00DB2B04"/>
    <w:rsid w:val="00E01E12"/>
    <w:rsid w:val="00E41A09"/>
    <w:rsid w:val="00E53418"/>
    <w:rsid w:val="00E94ED8"/>
    <w:rsid w:val="00F01C1A"/>
    <w:rsid w:val="00F37CC0"/>
    <w:rsid w:val="00F67B48"/>
    <w:rsid w:val="00F77C90"/>
    <w:rsid w:val="00FA6215"/>
    <w:rsid w:val="00FA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507B"/>
  <w15:chartTrackingRefBased/>
  <w15:docId w15:val="{4E422216-974A-419C-B05C-226E7F3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5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134"/>
  </w:style>
  <w:style w:type="paragraph" w:styleId="Stopka">
    <w:name w:val="footer"/>
    <w:basedOn w:val="Normalny"/>
    <w:link w:val="StopkaZnak"/>
    <w:uiPriority w:val="99"/>
    <w:unhideWhenUsed/>
    <w:rsid w:val="003C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Wydziałkowska, Jadwiga</dc:creator>
  <cp:keywords/>
  <dc:description/>
  <cp:lastModifiedBy>Wydziałkowska, Jadwiga</cp:lastModifiedBy>
  <cp:revision>79</cp:revision>
  <cp:lastPrinted>2025-08-20T07:57:00Z</cp:lastPrinted>
  <dcterms:created xsi:type="dcterms:W3CDTF">2025-08-04T08:24:00Z</dcterms:created>
  <dcterms:modified xsi:type="dcterms:W3CDTF">2025-08-20T10:05:00Z</dcterms:modified>
</cp:coreProperties>
</file>