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DDB3" w14:textId="77777777" w:rsidR="005F362B" w:rsidRPr="005F362B" w:rsidRDefault="005F362B" w:rsidP="005F362B">
      <w:pPr>
        <w:spacing w:line="240" w:lineRule="auto"/>
        <w:outlineLvl w:val="3"/>
        <w:rPr>
          <w:rFonts w:ascii="Arial" w:eastAsia="Times New Roman" w:hAnsi="Arial" w:cs="Arial"/>
          <w:caps/>
          <w:color w:val="545454"/>
          <w:sz w:val="33"/>
          <w:szCs w:val="33"/>
          <w:lang w:eastAsia="pl-PL"/>
        </w:rPr>
      </w:pPr>
      <w:r w:rsidRPr="005F362B">
        <w:rPr>
          <w:rFonts w:ascii="Arial" w:eastAsia="Times New Roman" w:hAnsi="Arial" w:cs="Arial"/>
          <w:caps/>
          <w:color w:val="545454"/>
          <w:sz w:val="33"/>
          <w:szCs w:val="33"/>
          <w:lang w:eastAsia="pl-PL"/>
        </w:rPr>
        <w:t>1 GRUDNIA 2022 - ŚWIATOWY DZIEŃ AIDS</w:t>
      </w:r>
    </w:p>
    <w:p w14:paraId="7497DCD6" w14:textId="1C07E6FB" w:rsidR="005F362B" w:rsidRPr="005F362B" w:rsidRDefault="005F362B" w:rsidP="005F362B">
      <w:pPr>
        <w:spacing w:after="0" w:line="240" w:lineRule="auto"/>
        <w:rPr>
          <w:rFonts w:ascii="Arial" w:eastAsia="Times New Roman" w:hAnsi="Arial" w:cs="Arial"/>
          <w:color w:val="272727"/>
          <w:sz w:val="24"/>
          <w:szCs w:val="24"/>
          <w:lang w:eastAsia="pl-PL"/>
        </w:rPr>
      </w:pPr>
      <w:r w:rsidRPr="005F362B">
        <w:rPr>
          <w:rFonts w:ascii="Arial" w:eastAsia="Times New Roman" w:hAnsi="Arial" w:cs="Arial"/>
          <w:noProof/>
          <w:color w:val="272727"/>
          <w:sz w:val="24"/>
          <w:szCs w:val="24"/>
          <w:lang w:eastAsia="pl-PL"/>
        </w:rPr>
        <w:drawing>
          <wp:inline distT="0" distB="0" distL="0" distR="0" wp14:anchorId="3AF2DC44" wp14:editId="24E01D05">
            <wp:extent cx="2476500" cy="1866900"/>
            <wp:effectExtent l="0" t="0" r="0" b="0"/>
            <wp:docPr id="2" name="Obraz 2" descr="Group_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oup_squa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3996">
        <w:rPr>
          <w:noProof/>
        </w:rPr>
        <w:drawing>
          <wp:inline distT="0" distB="0" distL="0" distR="0" wp14:anchorId="66B62109" wp14:editId="2CA41EE1">
            <wp:extent cx="3057525" cy="1859280"/>
            <wp:effectExtent l="0" t="0" r="9525" b="762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00285" w14:textId="77777777" w:rsidR="005F362B" w:rsidRPr="005F362B" w:rsidRDefault="005F362B" w:rsidP="005F362B">
      <w:pPr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eastAsia="pl-PL"/>
        </w:rPr>
      </w:pPr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>1 grudnia obchodzony jest Światowy Dzień AIDS. Jest to jedna z ośmiu najważniejszych kampanii na rzecz zdrowia publicznego, zainicjowanych przez Światową Organizację Zdrowia (WHO) w 1988 roku.</w:t>
      </w:r>
    </w:p>
    <w:p w14:paraId="786D56B2" w14:textId="77777777" w:rsidR="005F362B" w:rsidRPr="005F362B" w:rsidRDefault="005F362B" w:rsidP="005F362B">
      <w:pPr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eastAsia="pl-PL"/>
        </w:rPr>
      </w:pPr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> </w:t>
      </w:r>
    </w:p>
    <w:p w14:paraId="616AA349" w14:textId="77777777" w:rsidR="005F362B" w:rsidRDefault="005F362B" w:rsidP="005F362B">
      <w:pPr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eastAsia="pl-PL"/>
        </w:rPr>
      </w:pPr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>Tegoroczne hasło przyjęte z okazji Światowego Dnia AIDS przez Wspólny Program Narodów Zjednoczonych ds. HIV/AIDS</w:t>
      </w:r>
    </w:p>
    <w:p w14:paraId="15A3D537" w14:textId="1D550341" w:rsidR="005F362B" w:rsidRPr="005F362B" w:rsidRDefault="005F362B" w:rsidP="005F362B">
      <w:pPr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eastAsia="pl-PL"/>
        </w:rPr>
      </w:pPr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 xml:space="preserve"> (</w:t>
      </w:r>
      <w:hyperlink r:id="rId7" w:history="1">
        <w:r w:rsidRPr="005F362B">
          <w:rPr>
            <w:rFonts w:ascii="Arial" w:eastAsia="Times New Roman" w:hAnsi="Arial" w:cs="Arial"/>
            <w:color w:val="003F8A"/>
            <w:sz w:val="24"/>
            <w:szCs w:val="24"/>
            <w:u w:val="single"/>
            <w:lang w:eastAsia="pl-PL"/>
          </w:rPr>
          <w:t>UNAIDS)</w:t>
        </w:r>
      </w:hyperlink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> brzmi: </w:t>
      </w:r>
      <w:r w:rsidRPr="005F362B">
        <w:rPr>
          <w:rFonts w:ascii="Arial" w:eastAsia="Times New Roman" w:hAnsi="Arial" w:cs="Arial"/>
          <w:b/>
          <w:bCs/>
          <w:i/>
          <w:iCs/>
          <w:color w:val="272727"/>
          <w:sz w:val="24"/>
          <w:szCs w:val="24"/>
          <w:lang w:eastAsia="pl-PL"/>
        </w:rPr>
        <w:t>Wyrównujmy</w:t>
      </w:r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> (ang. </w:t>
      </w:r>
      <w:proofErr w:type="spellStart"/>
      <w:r w:rsidRPr="005F362B">
        <w:rPr>
          <w:rFonts w:ascii="Arial" w:eastAsia="Times New Roman" w:hAnsi="Arial" w:cs="Arial"/>
          <w:i/>
          <w:iCs/>
          <w:color w:val="272727"/>
          <w:sz w:val="24"/>
          <w:szCs w:val="24"/>
          <w:lang w:eastAsia="pl-PL"/>
        </w:rPr>
        <w:t>Equalize</w:t>
      </w:r>
      <w:proofErr w:type="spellEnd"/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>) i jest wezwaniem do działania.</w:t>
      </w:r>
    </w:p>
    <w:p w14:paraId="4937693C" w14:textId="77777777" w:rsidR="005F362B" w:rsidRPr="005F362B" w:rsidRDefault="005F362B" w:rsidP="005F362B">
      <w:pPr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eastAsia="pl-PL"/>
        </w:rPr>
      </w:pPr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> </w:t>
      </w:r>
    </w:p>
    <w:p w14:paraId="6DCCFCDC" w14:textId="77777777" w:rsidR="005F362B" w:rsidRPr="005F362B" w:rsidRDefault="005F362B" w:rsidP="005F362B">
      <w:pPr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eastAsia="pl-PL"/>
        </w:rPr>
      </w:pPr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>Dane UNAIDS dotyczące globalnej odpowiedzi na HIV pokazują, że w ciągu ostatnich dwóch lat pandemii COVID-19 i innych światowych kryzysów, postęp w walce z AIDS spowolnił, a zasoby się skurczyły, w rezultacie zagrożone są miliony istnień ludzkich.</w:t>
      </w:r>
    </w:p>
    <w:p w14:paraId="6C0D6A7F" w14:textId="77777777" w:rsidR="005F362B" w:rsidRPr="005F362B" w:rsidRDefault="005F362B" w:rsidP="005F362B">
      <w:pPr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eastAsia="pl-PL"/>
        </w:rPr>
      </w:pPr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> </w:t>
      </w:r>
    </w:p>
    <w:p w14:paraId="59BB7D9A" w14:textId="77777777" w:rsidR="005F362B" w:rsidRPr="005F362B" w:rsidRDefault="005F362B" w:rsidP="005F362B">
      <w:pPr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eastAsia="pl-PL"/>
        </w:rPr>
      </w:pPr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>Pozostało tylko osiem lat do osiągnięcia wyznaczonego na 2030 rok celu, jakim jest wyeliminowanie AIDS jako globalnego zagrożenia dla zdrowia. Należy pilnie zająć się nierównościami ekonomicznymi, społecznymi, kulturowymi i prawnymi, które dodatkowo pogłębiła pandemia. Koniec AIDS można osiągnąć tylko wtedy, gdy te problemy zostaną rozwiązane. Przywódcy krajów muszą działać odważnie i odpowiedzialnie,  a my wszyscy, , musimy włączyć się w te działania aby również pomóc w tej walce.</w:t>
      </w:r>
    </w:p>
    <w:p w14:paraId="08CE5357" w14:textId="77777777" w:rsidR="005F362B" w:rsidRPr="005F362B" w:rsidRDefault="005F362B" w:rsidP="005F362B">
      <w:pPr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eastAsia="pl-PL"/>
        </w:rPr>
      </w:pPr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> </w:t>
      </w:r>
    </w:p>
    <w:p w14:paraId="6E5FF4A3" w14:textId="77777777" w:rsidR="005F362B" w:rsidRPr="005F362B" w:rsidRDefault="005F362B" w:rsidP="005F362B">
      <w:pPr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eastAsia="pl-PL"/>
        </w:rPr>
      </w:pPr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 xml:space="preserve">Popieramy przesłanie </w:t>
      </w:r>
      <w:proofErr w:type="spellStart"/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>Winnie</w:t>
      </w:r>
      <w:proofErr w:type="spellEnd"/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 xml:space="preserve"> </w:t>
      </w:r>
      <w:proofErr w:type="spellStart"/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>Byanyimy</w:t>
      </w:r>
      <w:proofErr w:type="spellEnd"/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>, dyrektora wykonawczego UNAIDS, na 1 grudnia: „Możemy zakończyć AIDS – jeśli zlikwidujemy nierówności, które je utrwalają. W Światowy Dzień AIDS podzielmy się przesłaniem, że wyeliminowanie nierówności będzie miało korzystny wpływ na każdego z nas”. „Aby wszyscy byli bezpieczni, aby chronić zdrowie wszystkich, wyrównujmy. </w:t>
      </w:r>
      <w:proofErr w:type="spellStart"/>
      <w:r w:rsidRPr="005F362B">
        <w:rPr>
          <w:rFonts w:ascii="Arial" w:eastAsia="Times New Roman" w:hAnsi="Arial" w:cs="Arial"/>
          <w:i/>
          <w:iCs/>
          <w:color w:val="272727"/>
          <w:sz w:val="24"/>
          <w:szCs w:val="24"/>
          <w:lang w:eastAsia="pl-PL"/>
        </w:rPr>
        <w:t>Equelize</w:t>
      </w:r>
      <w:proofErr w:type="spellEnd"/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>”.</w:t>
      </w:r>
    </w:p>
    <w:p w14:paraId="72390EB8" w14:textId="77777777" w:rsidR="005F362B" w:rsidRPr="005F362B" w:rsidRDefault="005F362B" w:rsidP="005F362B">
      <w:pPr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eastAsia="pl-PL"/>
        </w:rPr>
      </w:pPr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> </w:t>
      </w:r>
    </w:p>
    <w:p w14:paraId="11F68C47" w14:textId="77777777" w:rsidR="005F362B" w:rsidRPr="005F362B" w:rsidRDefault="005F362B" w:rsidP="005F362B">
      <w:pPr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eastAsia="pl-PL"/>
        </w:rPr>
      </w:pPr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>HIV od lat dotyka miliony osób na całym świecie. W 2021 roku:</w:t>
      </w:r>
    </w:p>
    <w:p w14:paraId="3A7034C5" w14:textId="77777777" w:rsidR="005F362B" w:rsidRPr="005F362B" w:rsidRDefault="005F362B" w:rsidP="005F362B">
      <w:pPr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eastAsia="pl-PL"/>
        </w:rPr>
      </w:pPr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>38 400 000 osób żyło z HIV;</w:t>
      </w:r>
    </w:p>
    <w:p w14:paraId="7DA52D26" w14:textId="77777777" w:rsidR="005F362B" w:rsidRPr="005F362B" w:rsidRDefault="005F362B" w:rsidP="005F362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eastAsia="pl-PL"/>
        </w:rPr>
      </w:pPr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>650 000 osób zmarło z przyczyn związanych z HIV;</w:t>
      </w:r>
    </w:p>
    <w:p w14:paraId="44C204DD" w14:textId="77777777" w:rsidR="005F362B" w:rsidRPr="005F362B" w:rsidRDefault="005F362B" w:rsidP="005F362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eastAsia="pl-PL"/>
        </w:rPr>
      </w:pPr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>wykryto 1 500 000 nowych zakażeń HIV;</w:t>
      </w:r>
    </w:p>
    <w:p w14:paraId="62416814" w14:textId="77777777" w:rsidR="005F362B" w:rsidRPr="005F362B" w:rsidRDefault="005F362B" w:rsidP="005F362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eastAsia="pl-PL"/>
        </w:rPr>
      </w:pPr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>28 700 000 osób dorosłych żyjących z HIV otrzymywało terapię antyretrowirusową.</w:t>
      </w:r>
    </w:p>
    <w:p w14:paraId="0242A049" w14:textId="77777777" w:rsidR="005F362B" w:rsidRPr="005F362B" w:rsidRDefault="005F362B" w:rsidP="005F362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eastAsia="pl-PL"/>
        </w:rPr>
      </w:pPr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> </w:t>
      </w:r>
    </w:p>
    <w:p w14:paraId="510BBBE7" w14:textId="13FFB8E4" w:rsidR="005F362B" w:rsidRPr="005F362B" w:rsidRDefault="005F362B" w:rsidP="005F362B">
      <w:pPr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eastAsia="pl-PL"/>
        </w:rPr>
      </w:pPr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> </w:t>
      </w:r>
    </w:p>
    <w:p w14:paraId="4A346D47" w14:textId="142EFF5F" w:rsidR="005F362B" w:rsidRPr="005F362B" w:rsidRDefault="005F362B" w:rsidP="005F362B">
      <w:pPr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eastAsia="pl-PL"/>
        </w:rPr>
      </w:pPr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 xml:space="preserve">W naszym kraju, według danych Narodowego Instytutu Zdrowia Publicznego PZH – Państwowego Instytutu Badawczego, od wdrożenia badań w 1985 r. do 31 grudnia 2021 r. zakażenie HIV stwierdzono u 27 552 osób. Ogółem odnotowano 3 868 </w:t>
      </w:r>
      <w:proofErr w:type="spellStart"/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>zachorowań</w:t>
      </w:r>
      <w:proofErr w:type="spellEnd"/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 xml:space="preserve"> na AIDS. 1 448 chorych zmarło.</w:t>
      </w:r>
    </w:p>
    <w:p w14:paraId="58511DE6" w14:textId="77777777" w:rsidR="005F362B" w:rsidRPr="005F362B" w:rsidRDefault="005F362B" w:rsidP="005F362B">
      <w:pPr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eastAsia="pl-PL"/>
        </w:rPr>
      </w:pPr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lastRenderedPageBreak/>
        <w:t> </w:t>
      </w:r>
    </w:p>
    <w:p w14:paraId="3AF4E9FB" w14:textId="77777777" w:rsidR="005F362B" w:rsidRPr="005F362B" w:rsidRDefault="005F362B" w:rsidP="005F362B">
      <w:pPr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eastAsia="pl-PL"/>
        </w:rPr>
      </w:pPr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>W połowie listopada 2022 r. leczeniem ARV w Polsce objętych było ok. 18 tys. pacjentów, w tym 181 dzieci. Leczenie jest prowadzone i finansowane w ramach Rządowego Programu Polityki Zdrowotnej pn. „Leczenie antyretrowirusowe osób żyjących z wirusem HIV w Polsce na lata 2022–2026”.</w:t>
      </w:r>
    </w:p>
    <w:p w14:paraId="60C10B76" w14:textId="77777777" w:rsidR="005F362B" w:rsidRPr="005F362B" w:rsidRDefault="005F362B" w:rsidP="005F362B">
      <w:pPr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eastAsia="pl-PL"/>
        </w:rPr>
      </w:pPr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> </w:t>
      </w:r>
    </w:p>
    <w:p w14:paraId="68E1A06E" w14:textId="77777777" w:rsidR="005F362B" w:rsidRPr="005F362B" w:rsidRDefault="005F362B" w:rsidP="005F362B">
      <w:pPr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eastAsia="pl-PL"/>
        </w:rPr>
      </w:pPr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>W dniu 1 grudnia zachęcamy do włączenia się do obchodów Światowego Dnia AIDS poprzez przypięcie do ubrania lub/i udostępnianie poprzez swoje kanały informacyjne (media społecznościowe, strona internetowa) Czerwonej Kokardki – symbolu solidarności z osobami żyjącymi z HIV, chorymi na AIDS i ich rodzinami/ bliskimi.</w:t>
      </w:r>
    </w:p>
    <w:p w14:paraId="32D491C0" w14:textId="77777777" w:rsidR="005F362B" w:rsidRPr="005F362B" w:rsidRDefault="005F362B" w:rsidP="005F362B">
      <w:pPr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eastAsia="pl-PL"/>
        </w:rPr>
      </w:pPr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> </w:t>
      </w:r>
    </w:p>
    <w:p w14:paraId="1FE83AE9" w14:textId="77777777" w:rsidR="005F362B" w:rsidRPr="005F362B" w:rsidRDefault="005F362B" w:rsidP="005F362B">
      <w:pPr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eastAsia="pl-PL"/>
        </w:rPr>
      </w:pPr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 xml:space="preserve">Krajowe Centrum ds. AIDS przyłącza się również do zaproszenia, wystosowanego przez Polską Fundację Pomocy Humanitarnej „Res </w:t>
      </w:r>
      <w:proofErr w:type="spellStart"/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>Humanae</w:t>
      </w:r>
      <w:proofErr w:type="spellEnd"/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>”, do udziału w organizowanej z okazji Światowego Dnia AIDS XXIX Konferencji „Człowiek żyjący z HIV w rodzinie i społeczeństwie”. W tym roku Konferencja odbędzie się w dniach 30 listopada–1 grudnia. Konferencja jest największym forum dyskusyjnym poświęconym zagadnieniom HIV i AIDS pod kątem medyczno-społecznym, organizowanym z okazji Światowego Dnia AIDS w naszym kraju.</w:t>
      </w:r>
    </w:p>
    <w:p w14:paraId="2B28AD0D" w14:textId="77777777" w:rsidR="005F362B" w:rsidRPr="005F362B" w:rsidRDefault="005F362B" w:rsidP="005F362B">
      <w:pPr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eastAsia="pl-PL"/>
        </w:rPr>
      </w:pPr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>Krajowe Centrum ds. AIDS patronuje następującym sesjom:</w:t>
      </w:r>
    </w:p>
    <w:p w14:paraId="52838C3C" w14:textId="77777777" w:rsidR="005F362B" w:rsidRPr="005F362B" w:rsidRDefault="005F362B" w:rsidP="005F362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eastAsia="pl-PL"/>
        </w:rPr>
      </w:pPr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>Kryzys migracyjny w kontekście zdrowia. Testowanie w kierunku zakażeń przenoszonych drogą płciową – doświadczenia międzynarodowe.</w:t>
      </w:r>
    </w:p>
    <w:p w14:paraId="1BA7C2B3" w14:textId="77777777" w:rsidR="005F362B" w:rsidRPr="005F362B" w:rsidRDefault="005F362B" w:rsidP="005F362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eastAsia="pl-PL"/>
        </w:rPr>
      </w:pPr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>Nowe doniesienia dotyczące zapobiegania HIV i leczenia AIDS.</w:t>
      </w:r>
    </w:p>
    <w:p w14:paraId="0DE50BE5" w14:textId="77777777" w:rsidR="005F362B" w:rsidRPr="005F362B" w:rsidRDefault="005F362B" w:rsidP="005F362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eastAsia="pl-PL"/>
        </w:rPr>
      </w:pPr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 xml:space="preserve">Aktualne problemy zakażeń HIV i </w:t>
      </w:r>
      <w:proofErr w:type="spellStart"/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>koinfekcji</w:t>
      </w:r>
      <w:proofErr w:type="spellEnd"/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>.</w:t>
      </w:r>
    </w:p>
    <w:p w14:paraId="270612E1" w14:textId="77777777" w:rsidR="005F362B" w:rsidRPr="005F362B" w:rsidRDefault="005F362B" w:rsidP="005F362B">
      <w:pPr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eastAsia="pl-PL"/>
        </w:rPr>
      </w:pPr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>Konferencja będzie prowadzona w systemie hybrydowym. Więcej informacji, program oraz warunki uczestnictwa znajdują się pod linkiem </w:t>
      </w:r>
      <w:hyperlink r:id="rId8" w:history="1">
        <w:r w:rsidRPr="005F362B">
          <w:rPr>
            <w:rFonts w:ascii="Arial" w:eastAsia="Times New Roman" w:hAnsi="Arial" w:cs="Arial"/>
            <w:color w:val="003F8A"/>
            <w:sz w:val="24"/>
            <w:szCs w:val="24"/>
            <w:u w:val="single"/>
            <w:lang w:eastAsia="pl-PL"/>
          </w:rPr>
          <w:t>https://aids2022.pl/</w:t>
        </w:r>
      </w:hyperlink>
    </w:p>
    <w:p w14:paraId="2F0F0E8B" w14:textId="77777777" w:rsidR="005F362B" w:rsidRPr="005F362B" w:rsidRDefault="005F362B" w:rsidP="005F362B">
      <w:pPr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eastAsia="pl-PL"/>
        </w:rPr>
      </w:pPr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>Serdecznie zapraszamy!</w:t>
      </w:r>
    </w:p>
    <w:p w14:paraId="7C21E248" w14:textId="29A45A83" w:rsidR="005F362B" w:rsidRPr="005F362B" w:rsidRDefault="005F362B" w:rsidP="005F362B">
      <w:pPr>
        <w:spacing w:after="0" w:line="240" w:lineRule="auto"/>
        <w:rPr>
          <w:rFonts w:ascii="Arial" w:eastAsia="Times New Roman" w:hAnsi="Arial" w:cs="Arial"/>
          <w:color w:val="272727"/>
          <w:sz w:val="24"/>
          <w:szCs w:val="24"/>
          <w:lang w:eastAsia="pl-PL"/>
        </w:rPr>
      </w:pPr>
      <w:r w:rsidRPr="005F362B">
        <w:rPr>
          <w:rFonts w:ascii="Arial" w:eastAsia="Times New Roman" w:hAnsi="Arial" w:cs="Arial"/>
          <w:color w:val="272727"/>
          <w:sz w:val="24"/>
          <w:szCs w:val="24"/>
          <w:lang w:eastAsia="pl-PL"/>
        </w:rPr>
        <w:t> </w:t>
      </w:r>
    </w:p>
    <w:p w14:paraId="5AE9DDCA" w14:textId="77777777" w:rsidR="005B3E7F" w:rsidRDefault="005B3E7F"/>
    <w:sectPr w:rsidR="005B3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2C8E"/>
    <w:multiLevelType w:val="multilevel"/>
    <w:tmpl w:val="F7B8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7A043A"/>
    <w:multiLevelType w:val="multilevel"/>
    <w:tmpl w:val="8EB8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110064">
    <w:abstractNumId w:val="1"/>
  </w:num>
  <w:num w:numId="2" w16cid:durableId="377970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62B"/>
    <w:rsid w:val="005B3E7F"/>
    <w:rsid w:val="005F362B"/>
    <w:rsid w:val="0065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EDBD8"/>
  <w15:chartTrackingRefBased/>
  <w15:docId w15:val="{91F4109D-1A63-4E46-AF0A-E2CAD672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7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1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0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8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8065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30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2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6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29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9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05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ds2022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aids.org/en/2022-world-aids-d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534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Nidzica - Beata Rapacka</dc:creator>
  <cp:keywords/>
  <dc:description/>
  <cp:lastModifiedBy>PSSE Nidzica - Beata Rapacka</cp:lastModifiedBy>
  <cp:revision>2</cp:revision>
  <dcterms:created xsi:type="dcterms:W3CDTF">2022-11-29T08:06:00Z</dcterms:created>
  <dcterms:modified xsi:type="dcterms:W3CDTF">2022-11-29T08:19:00Z</dcterms:modified>
</cp:coreProperties>
</file>