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74" w:rsidRPr="00857167" w:rsidRDefault="003A52FF" w:rsidP="00857167">
      <w:pPr>
        <w:pStyle w:val="Bezodstpw"/>
        <w:tabs>
          <w:tab w:val="left" w:pos="-1701"/>
          <w:tab w:val="left" w:pos="5387"/>
        </w:tabs>
        <w:spacing w:line="276" w:lineRule="auto"/>
        <w:rPr>
          <w:rFonts w:ascii="Arial" w:hAnsi="Arial" w:cs="Arial"/>
          <w:sz w:val="22"/>
          <w:szCs w:val="22"/>
          <w:lang w:eastAsia="pl-PL"/>
        </w:rPr>
      </w:pPr>
      <w:r w:rsidRPr="00857167">
        <w:rPr>
          <w:rFonts w:ascii="Arial" w:hAnsi="Arial" w:cs="Arial"/>
          <w:sz w:val="22"/>
          <w:szCs w:val="22"/>
          <w:lang w:eastAsia="pl-PL"/>
        </w:rPr>
        <w:t xml:space="preserve">WOOS.420.51.2023.KC.11                                                               </w:t>
      </w:r>
      <w:r w:rsidR="005D2355" w:rsidRPr="00857167">
        <w:rPr>
          <w:rFonts w:ascii="Arial" w:hAnsi="Arial" w:cs="Arial"/>
          <w:sz w:val="22"/>
          <w:szCs w:val="22"/>
        </w:rPr>
        <w:t>Katowice,</w:t>
      </w:r>
      <w:r w:rsidRPr="00857167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bookmarkEnd w:id="0"/>
      <w:r w:rsidRPr="00857167">
        <w:rPr>
          <w:rFonts w:ascii="Arial" w:hAnsi="Arial" w:cs="Arial"/>
          <w:sz w:val="22"/>
          <w:szCs w:val="22"/>
        </w:rPr>
        <w:t xml:space="preserve"> </w:t>
      </w:r>
    </w:p>
    <w:p w:rsidR="00B86366" w:rsidRPr="00857167" w:rsidRDefault="005D2355" w:rsidP="00857167">
      <w:pPr>
        <w:pStyle w:val="Nagwek1"/>
        <w:spacing w:before="240" w:after="36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857167">
        <w:rPr>
          <w:rFonts w:ascii="Arial" w:hAnsi="Arial" w:cs="Arial"/>
          <w:b w:val="0"/>
          <w:sz w:val="22"/>
          <w:szCs w:val="22"/>
        </w:rPr>
        <w:t>OBWIESZCZENIE</w:t>
      </w:r>
    </w:p>
    <w:p w:rsidR="008C4035" w:rsidRPr="00857167" w:rsidRDefault="005D2355" w:rsidP="00857167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</w:t>
      </w:r>
      <w:r w:rsidR="003A52FF" w:rsidRPr="00857167">
        <w:rPr>
          <w:rFonts w:ascii="Arial" w:hAnsi="Arial" w:cs="Arial"/>
          <w:sz w:val="22"/>
          <w:szCs w:val="22"/>
        </w:rPr>
        <w:t>3</w:t>
      </w:r>
      <w:r w:rsidRPr="00857167">
        <w:rPr>
          <w:rFonts w:ascii="Arial" w:hAnsi="Arial" w:cs="Arial"/>
          <w:sz w:val="22"/>
          <w:szCs w:val="22"/>
        </w:rPr>
        <w:t xml:space="preserve"> r. poz. </w:t>
      </w:r>
      <w:r w:rsidR="003A52FF" w:rsidRPr="00857167">
        <w:rPr>
          <w:rFonts w:ascii="Arial" w:hAnsi="Arial" w:cs="Arial"/>
          <w:sz w:val="22"/>
          <w:szCs w:val="22"/>
        </w:rPr>
        <w:t>775</w:t>
      </w:r>
      <w:r w:rsidRPr="00857167">
        <w:rPr>
          <w:rFonts w:ascii="Arial" w:hAnsi="Arial" w:cs="Arial"/>
          <w:sz w:val="22"/>
          <w:szCs w:val="22"/>
        </w:rPr>
        <w:t xml:space="preserve"> - cyt. dalej jako „k.p.a.”) w związku z art. 74 ust. 3 </w:t>
      </w:r>
      <w:r w:rsidRPr="00857167">
        <w:rPr>
          <w:rStyle w:val="5yl5"/>
          <w:rFonts w:ascii="Arial" w:hAnsi="Arial" w:cs="Arial"/>
          <w:sz w:val="22"/>
          <w:szCs w:val="22"/>
        </w:rPr>
        <w:t>ustawy z dnia 3 października 2008 r. o udostępnianiu informacji o środowisku i jego ochronie, udziale społeczeństwa w ochronie środowiska oraz o ocenach oddziaływania na środowisko (Dz. U. z 2022 r. poz. 1029 z późn. zm</w:t>
      </w:r>
      <w:bookmarkStart w:id="1" w:name="_Hlk20748508"/>
      <w:r w:rsidRPr="00857167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1"/>
    </w:p>
    <w:p w:rsidR="008C4035" w:rsidRPr="00857167" w:rsidRDefault="005D2355" w:rsidP="00857167">
      <w:pPr>
        <w:pStyle w:val="Akapitzlist"/>
        <w:spacing w:before="240" w:after="24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857167">
        <w:rPr>
          <w:rFonts w:ascii="Arial" w:hAnsi="Arial" w:cs="Arial"/>
          <w:bCs/>
          <w:sz w:val="22"/>
          <w:szCs w:val="22"/>
        </w:rPr>
        <w:t>zawiadamiam strony postępowania</w:t>
      </w:r>
    </w:p>
    <w:p w:rsidR="007B4AD8" w:rsidRPr="00857167" w:rsidRDefault="005D2355" w:rsidP="00857167">
      <w:pPr>
        <w:tabs>
          <w:tab w:val="left" w:pos="5812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o wydaniu postanowienia znak: WOOŚ.420.</w:t>
      </w:r>
      <w:r w:rsidR="003A52FF" w:rsidRPr="00857167">
        <w:rPr>
          <w:rFonts w:ascii="Arial" w:hAnsi="Arial" w:cs="Arial"/>
          <w:sz w:val="22"/>
          <w:szCs w:val="22"/>
        </w:rPr>
        <w:t>51</w:t>
      </w:r>
      <w:r w:rsidRPr="00857167">
        <w:rPr>
          <w:rFonts w:ascii="Arial" w:hAnsi="Arial" w:cs="Arial"/>
          <w:sz w:val="22"/>
          <w:szCs w:val="22"/>
        </w:rPr>
        <w:t>.2022.</w:t>
      </w:r>
      <w:r w:rsidR="003A52FF" w:rsidRPr="00857167">
        <w:rPr>
          <w:rFonts w:ascii="Arial" w:hAnsi="Arial" w:cs="Arial"/>
          <w:sz w:val="22"/>
          <w:szCs w:val="22"/>
        </w:rPr>
        <w:t>KC.10</w:t>
      </w:r>
      <w:r w:rsidRPr="00857167">
        <w:rPr>
          <w:rFonts w:ascii="Arial" w:hAnsi="Arial" w:cs="Arial"/>
          <w:sz w:val="22"/>
          <w:szCs w:val="22"/>
        </w:rPr>
        <w:t xml:space="preserve"> z dnia </w:t>
      </w:r>
      <w:r w:rsidR="003A52FF" w:rsidRPr="00857167">
        <w:rPr>
          <w:rFonts w:ascii="Arial" w:hAnsi="Arial" w:cs="Arial"/>
          <w:sz w:val="22"/>
          <w:szCs w:val="22"/>
        </w:rPr>
        <w:t>4 maja</w:t>
      </w:r>
      <w:r w:rsidRPr="00857167">
        <w:rPr>
          <w:rFonts w:ascii="Arial" w:hAnsi="Arial" w:cs="Arial"/>
          <w:sz w:val="22"/>
          <w:szCs w:val="22"/>
        </w:rPr>
        <w:t xml:space="preserve"> 2023 r. w którym stwierdzono, </w:t>
      </w:r>
      <w:r w:rsidRPr="00857167">
        <w:rPr>
          <w:rFonts w:ascii="Arial" w:hAnsi="Arial" w:cs="Arial"/>
          <w:color w:val="000000"/>
          <w:sz w:val="22"/>
          <w:szCs w:val="22"/>
        </w:rPr>
        <w:t xml:space="preserve">że warunki realizacji </w:t>
      </w:r>
      <w:r w:rsidR="003A52FF" w:rsidRPr="00857167">
        <w:rPr>
          <w:rFonts w:ascii="Arial" w:hAnsi="Arial" w:cs="Arial"/>
          <w:sz w:val="22"/>
          <w:szCs w:val="22"/>
        </w:rPr>
        <w:t xml:space="preserve">przedsięwzięcia pn.: "Wydobywanie węgla kamiennego wraz z kopaliną towarzyszącą ze złoża "Brzezinka 3", określonych w decyzji o środowiskowych uwarunkowaniach znak WOOS.4235.7.2015.KC.55 z 9 listopada 2016 r. oraz decyzji Generalnego Dyrektora Ochrony Środowiska znak DOOS-DŚI.4235.9.2010.mko.36 z 23 sierpnia 2017 r. </w:t>
      </w:r>
      <w:r w:rsidRPr="00857167">
        <w:rPr>
          <w:rFonts w:ascii="Arial" w:hAnsi="Arial" w:cs="Arial"/>
          <w:color w:val="000000"/>
          <w:sz w:val="22"/>
          <w:szCs w:val="22"/>
        </w:rPr>
        <w:t>są aktualne.</w:t>
      </w:r>
    </w:p>
    <w:p w:rsidR="00496EF8" w:rsidRPr="00857167" w:rsidRDefault="005D2355" w:rsidP="00857167">
      <w:pPr>
        <w:tabs>
          <w:tab w:val="left" w:pos="5812"/>
        </w:tabs>
        <w:spacing w:line="276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Postanowienie zostało wydane na wniosek pełnomocnika</w:t>
      </w:r>
      <w:r w:rsidRPr="0085716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52FF" w:rsidRPr="00857167">
        <w:rPr>
          <w:rFonts w:ascii="Arial" w:hAnsi="Arial" w:cs="Arial"/>
          <w:sz w:val="22"/>
          <w:szCs w:val="22"/>
          <w:shd w:val="clear" w:color="auto" w:fill="FFFFFF"/>
        </w:rPr>
        <w:t>firmy Brzezinka Sp. z o.o. SKA</w:t>
      </w:r>
      <w:r w:rsidRPr="00857167">
        <w:rPr>
          <w:rFonts w:ascii="Arial" w:hAnsi="Arial" w:cs="Arial"/>
          <w:sz w:val="22"/>
          <w:szCs w:val="22"/>
        </w:rPr>
        <w:t>.</w:t>
      </w:r>
    </w:p>
    <w:p w:rsidR="007B4AD8" w:rsidRPr="00857167" w:rsidRDefault="005D2355" w:rsidP="00857167">
      <w:pPr>
        <w:pStyle w:val="Tekstpodstawowy"/>
        <w:spacing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57167">
        <w:rPr>
          <w:rFonts w:ascii="Arial" w:hAnsi="Arial" w:cs="Arial"/>
          <w:color w:val="000000"/>
          <w:sz w:val="22"/>
          <w:szCs w:val="22"/>
        </w:rPr>
        <w:t>Na niniejszego postanowienie służy zażalenie do Generalnego Dyrektora Ochrony Środowiska (00-922 Warszawa, ul. Wawelska 52/54) za pośrednictwem Regionalnego Dyrektora Ochrony Środowiska w Katowicach, w terminie 7 dni od dnia jego doręczenia (art. 141 § 1 i 2 k.p.a.).</w:t>
      </w:r>
    </w:p>
    <w:p w:rsidR="008E58F4" w:rsidRPr="00857167" w:rsidRDefault="005D2355" w:rsidP="00857167">
      <w:pPr>
        <w:pStyle w:val="Tekstpodstawowy"/>
        <w:spacing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Z treścią ww. postanowienia można zapoznać się w siedzibie Regionalnej Dyrekcji Ochrony Środowiska w Katowicach; 40-127 Katowice, Plac Grunwaldzki 8-10, w godzinach od 8:00 do 15:00, po uprzednim umówieniu się z pracownikiem tutejszej Dyrekcji (nr telefonu do kontaktu: (32) 42 06 800) lub w sposób wskazany w art. 49b § 1 k.p.a.</w:t>
      </w:r>
    </w:p>
    <w:p w:rsidR="003C2548" w:rsidRPr="00857167" w:rsidRDefault="005D2355" w:rsidP="00857167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:rsidR="003A52FF" w:rsidRPr="00857167" w:rsidRDefault="003A52FF" w:rsidP="00857167">
      <w:pPr>
        <w:spacing w:before="480"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Z upoważnienia</w:t>
      </w:r>
    </w:p>
    <w:p w:rsidR="003A52FF" w:rsidRPr="00857167" w:rsidRDefault="003A52FF" w:rsidP="00857167">
      <w:pPr>
        <w:spacing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Regionalnego Dyrektora Ochrony Środowiska w Katowicach</w:t>
      </w:r>
    </w:p>
    <w:p w:rsidR="003A52FF" w:rsidRPr="00857167" w:rsidRDefault="003A52FF" w:rsidP="00857167">
      <w:pPr>
        <w:spacing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Przemysław Skrzypiec</w:t>
      </w:r>
    </w:p>
    <w:p w:rsidR="003A52FF" w:rsidRPr="00857167" w:rsidRDefault="003A52FF" w:rsidP="00857167">
      <w:pPr>
        <w:spacing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 xml:space="preserve">p.o. </w:t>
      </w:r>
      <w:proofErr w:type="spellStart"/>
      <w:r w:rsidRPr="00857167">
        <w:rPr>
          <w:rFonts w:ascii="Arial" w:hAnsi="Arial" w:cs="Arial"/>
          <w:sz w:val="22"/>
          <w:szCs w:val="22"/>
        </w:rPr>
        <w:t>Z-cy</w:t>
      </w:r>
      <w:proofErr w:type="spellEnd"/>
      <w:r w:rsidRPr="00857167">
        <w:rPr>
          <w:rFonts w:ascii="Arial" w:hAnsi="Arial" w:cs="Arial"/>
          <w:sz w:val="22"/>
          <w:szCs w:val="22"/>
        </w:rPr>
        <w:t xml:space="preserve"> Regionalnego Dyrektora Ochrony Środowiska w Katowicach</w:t>
      </w:r>
    </w:p>
    <w:p w:rsidR="003A52FF" w:rsidRPr="00857167" w:rsidRDefault="003A52FF" w:rsidP="00857167">
      <w:pPr>
        <w:spacing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/podpisano elektronicznie/</w:t>
      </w:r>
    </w:p>
    <w:p w:rsidR="003A52FF" w:rsidRPr="00857167" w:rsidRDefault="003A52FF" w:rsidP="0085716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8E58F4" w:rsidRPr="00857167" w:rsidRDefault="005D2355" w:rsidP="00857167">
      <w:pPr>
        <w:tabs>
          <w:tab w:val="left" w:pos="360"/>
        </w:tabs>
        <w:spacing w:before="360" w:after="240"/>
        <w:ind w:right="45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 xml:space="preserve">Obwieszczenie nastąpiło w dniach: od </w:t>
      </w:r>
      <w:r w:rsidR="00857167">
        <w:rPr>
          <w:rFonts w:ascii="Arial" w:hAnsi="Arial" w:cs="Arial"/>
          <w:sz w:val="22"/>
          <w:szCs w:val="22"/>
        </w:rPr>
        <w:t>8.05.2023 r.</w:t>
      </w:r>
      <w:r w:rsidRPr="00857167">
        <w:rPr>
          <w:rFonts w:ascii="Arial" w:hAnsi="Arial" w:cs="Arial"/>
          <w:sz w:val="22"/>
          <w:szCs w:val="22"/>
        </w:rPr>
        <w:t xml:space="preserve"> do </w:t>
      </w:r>
      <w:r w:rsidR="00857167">
        <w:rPr>
          <w:rFonts w:ascii="Arial" w:hAnsi="Arial" w:cs="Arial"/>
          <w:sz w:val="22"/>
          <w:szCs w:val="22"/>
        </w:rPr>
        <w:t>22.05.2023 r.</w:t>
      </w:r>
    </w:p>
    <w:p w:rsidR="003A52FF" w:rsidRPr="00857167" w:rsidRDefault="003A52FF" w:rsidP="00857167">
      <w:pPr>
        <w:spacing w:before="480" w:line="271" w:lineRule="auto"/>
        <w:rPr>
          <w:rFonts w:ascii="Arial" w:hAnsi="Arial" w:cs="Arial"/>
          <w:sz w:val="22"/>
          <w:szCs w:val="22"/>
          <w:u w:val="single"/>
        </w:rPr>
      </w:pPr>
    </w:p>
    <w:p w:rsidR="00152245" w:rsidRPr="00857167" w:rsidRDefault="005D2355" w:rsidP="00857167">
      <w:pPr>
        <w:spacing w:before="480" w:line="271" w:lineRule="auto"/>
        <w:rPr>
          <w:rFonts w:ascii="Arial" w:hAnsi="Arial" w:cs="Arial"/>
          <w:sz w:val="22"/>
          <w:szCs w:val="22"/>
          <w:u w:val="single"/>
        </w:rPr>
      </w:pPr>
      <w:r w:rsidRPr="00857167">
        <w:rPr>
          <w:rFonts w:ascii="Arial" w:hAnsi="Arial" w:cs="Arial"/>
          <w:sz w:val="22"/>
          <w:szCs w:val="22"/>
          <w:u w:val="single"/>
        </w:rPr>
        <w:t>Otrzymują:</w:t>
      </w:r>
    </w:p>
    <w:p w:rsidR="00152245" w:rsidRPr="00857167" w:rsidRDefault="005D2355" w:rsidP="00857167">
      <w:pPr>
        <w:numPr>
          <w:ilvl w:val="0"/>
          <w:numId w:val="16"/>
        </w:numPr>
        <w:spacing w:line="271" w:lineRule="auto"/>
        <w:ind w:left="284" w:hanging="284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Strony postępowania zawiadamiane w trybie art. 49 k.p.a.</w:t>
      </w:r>
    </w:p>
    <w:p w:rsidR="00152245" w:rsidRPr="00857167" w:rsidRDefault="005D2355" w:rsidP="00857167">
      <w:pPr>
        <w:numPr>
          <w:ilvl w:val="0"/>
          <w:numId w:val="16"/>
        </w:numPr>
        <w:spacing w:after="120" w:line="271" w:lineRule="auto"/>
        <w:ind w:left="284" w:hanging="284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WOOŚ a/a</w:t>
      </w:r>
    </w:p>
    <w:p w:rsidR="00152245" w:rsidRPr="00857167" w:rsidRDefault="005D2355" w:rsidP="00857167">
      <w:pPr>
        <w:spacing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152245" w:rsidRPr="00857167" w:rsidRDefault="005D2355" w:rsidP="00857167">
      <w:pPr>
        <w:spacing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lastRenderedPageBreak/>
        <w:t>Art. 61 § 4 k.p.a. „O wszczęciu postępowania z urzędu lub na żądanie jednej ze stron należy zawiadomić wszystkie osoby będące stronami w sprawie”.</w:t>
      </w:r>
    </w:p>
    <w:p w:rsidR="00152245" w:rsidRPr="00857167" w:rsidRDefault="005D2355" w:rsidP="00857167">
      <w:pPr>
        <w:spacing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Art. 49 § 1 k.p.a. „</w:t>
      </w:r>
      <w:r w:rsidRPr="00857167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857167">
        <w:rPr>
          <w:rFonts w:ascii="Arial" w:hAnsi="Arial" w:cs="Arial"/>
          <w:sz w:val="22"/>
          <w:szCs w:val="22"/>
        </w:rPr>
        <w:t xml:space="preserve">. </w:t>
      </w:r>
    </w:p>
    <w:p w:rsidR="00152245" w:rsidRPr="00857167" w:rsidRDefault="005D2355" w:rsidP="00857167">
      <w:pPr>
        <w:spacing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 za dokonane po upływie czternastu dni od dnia, w którym nastąpiło publiczne obwieszczenie, inne publiczne ogłoszenie lub udostępnienie pisma w Biuletynie Informacji Publicznej”.</w:t>
      </w:r>
    </w:p>
    <w:p w:rsidR="00152245" w:rsidRPr="00857167" w:rsidRDefault="005D2355" w:rsidP="00857167">
      <w:pPr>
        <w:pStyle w:val="NormalnyWeb"/>
        <w:spacing w:before="12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W związku z obowiązywaniem od dnia 25 maja 2018r. rozporządzenia Parlamentu Europejskiego i Rady (EU) 2016/679 z dnia 27 kwietnia 2016 r. w sprawie ochrony osób fizycznych w związku z przetwarzaniem danych osobowych i w sprawie swobodnego przepływu takich danych oraz uchylenia dyrektywy 95/46/WE (zwanego dalej RODO), informujemy, że:</w:t>
      </w:r>
    </w:p>
    <w:p w:rsidR="00152245" w:rsidRPr="00857167" w:rsidRDefault="005D2355" w:rsidP="0085716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1/ administratorem Pana/Pani danych osobowych jest Regionalny Dyrektor Ochrony Środowiska z siedzibą w Katowicach, Plac Grunwaldzki 8-10, 40-127 Katowice</w:t>
      </w:r>
    </w:p>
    <w:p w:rsidR="00152245" w:rsidRPr="00857167" w:rsidRDefault="005D2355" w:rsidP="0085716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 Podanie Pana/Pani danych osobowych jest dobrowolne, ale niezbędne do realizacji obowiązku prawnego w postaci rozpatrzenia sprawy.</w:t>
      </w:r>
    </w:p>
    <w:p w:rsidR="00152245" w:rsidRPr="00857167" w:rsidRDefault="005D2355" w:rsidP="0085716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3/ dane Pana/Pani mogą być udostępniane przez Regionalnego Dyrektora Ochrony Środowiska w Katowicach podmiotom upoważnionym do uzyskania informacji na podstawie powszechnie obowiązujących przepisów prawa.</w:t>
      </w:r>
    </w:p>
    <w:p w:rsidR="00152245" w:rsidRPr="00857167" w:rsidRDefault="005D2355" w:rsidP="0085716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152245" w:rsidRPr="00857167" w:rsidRDefault="005D2355" w:rsidP="0085716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152245" w:rsidRPr="00857167" w:rsidRDefault="005D2355" w:rsidP="0085716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152245" w:rsidRPr="00857167" w:rsidRDefault="005D2355" w:rsidP="00857167">
      <w:pPr>
        <w:spacing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152245" w:rsidRPr="00857167" w:rsidRDefault="005D2355" w:rsidP="0085716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857167">
          <w:rPr>
            <w:rStyle w:val="Hipercze"/>
            <w:rFonts w:ascii="Arial" w:hAnsi="Arial" w:cs="Arial"/>
            <w:sz w:val="22"/>
            <w:szCs w:val="22"/>
          </w:rPr>
          <w:t>iod@katowice.rdos.gov.pl</w:t>
        </w:r>
      </w:hyperlink>
    </w:p>
    <w:p w:rsidR="00152245" w:rsidRPr="00857167" w:rsidRDefault="005D2355" w:rsidP="00857167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857167">
        <w:rPr>
          <w:rFonts w:ascii="Arial" w:hAnsi="Arial" w:cs="Arial"/>
          <w:sz w:val="22"/>
          <w:szCs w:val="22"/>
        </w:rPr>
        <w:t>adres pocztowy: Plac Grunwaldzki 8-10, 40-127 Katowice.</w:t>
      </w:r>
    </w:p>
    <w:p w:rsidR="00152245" w:rsidRPr="00857167" w:rsidRDefault="00741737" w:rsidP="00857167">
      <w:pPr>
        <w:rPr>
          <w:rFonts w:ascii="Arial" w:hAnsi="Arial" w:cs="Arial"/>
          <w:bCs/>
          <w:sz w:val="22"/>
          <w:szCs w:val="22"/>
        </w:rPr>
      </w:pPr>
    </w:p>
    <w:sectPr w:rsidR="00152245" w:rsidRPr="00857167" w:rsidSect="004672CF">
      <w:footerReference w:type="even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737" w:rsidRDefault="00741737" w:rsidP="005C5B12">
      <w:r>
        <w:separator/>
      </w:r>
    </w:p>
  </w:endnote>
  <w:endnote w:type="continuationSeparator" w:id="0">
    <w:p w:rsidR="00741737" w:rsidRDefault="00741737" w:rsidP="005C5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741737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737" w:rsidRDefault="00741737" w:rsidP="005C5B12">
      <w:r>
        <w:separator/>
      </w:r>
    </w:p>
  </w:footnote>
  <w:footnote w:type="continuationSeparator" w:id="0">
    <w:p w:rsidR="00741737" w:rsidRDefault="00741737" w:rsidP="005C5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D6B6B61E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29A64D6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1CE5F6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72CA8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1348F9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E3666D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FEE643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1E0797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2442DC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F8C2D72E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79FA0B08" w:tentative="1">
      <w:start w:val="1"/>
      <w:numFmt w:val="lowerLetter"/>
      <w:lvlText w:val="%2."/>
      <w:lvlJc w:val="left"/>
      <w:pPr>
        <w:ind w:left="5328" w:hanging="360"/>
      </w:pPr>
    </w:lvl>
    <w:lvl w:ilvl="2" w:tplc="89B8F2B4" w:tentative="1">
      <w:start w:val="1"/>
      <w:numFmt w:val="lowerRoman"/>
      <w:lvlText w:val="%3."/>
      <w:lvlJc w:val="right"/>
      <w:pPr>
        <w:ind w:left="6048" w:hanging="180"/>
      </w:pPr>
    </w:lvl>
    <w:lvl w:ilvl="3" w:tplc="7D547EE8" w:tentative="1">
      <w:start w:val="1"/>
      <w:numFmt w:val="decimal"/>
      <w:lvlText w:val="%4."/>
      <w:lvlJc w:val="left"/>
      <w:pPr>
        <w:ind w:left="6768" w:hanging="360"/>
      </w:pPr>
    </w:lvl>
    <w:lvl w:ilvl="4" w:tplc="0136B1CE" w:tentative="1">
      <w:start w:val="1"/>
      <w:numFmt w:val="lowerLetter"/>
      <w:lvlText w:val="%5."/>
      <w:lvlJc w:val="left"/>
      <w:pPr>
        <w:ind w:left="7488" w:hanging="360"/>
      </w:pPr>
    </w:lvl>
    <w:lvl w:ilvl="5" w:tplc="C34E1918" w:tentative="1">
      <w:start w:val="1"/>
      <w:numFmt w:val="lowerRoman"/>
      <w:lvlText w:val="%6."/>
      <w:lvlJc w:val="right"/>
      <w:pPr>
        <w:ind w:left="8208" w:hanging="180"/>
      </w:pPr>
    </w:lvl>
    <w:lvl w:ilvl="6" w:tplc="01D4798A" w:tentative="1">
      <w:start w:val="1"/>
      <w:numFmt w:val="decimal"/>
      <w:lvlText w:val="%7."/>
      <w:lvlJc w:val="left"/>
      <w:pPr>
        <w:ind w:left="8928" w:hanging="360"/>
      </w:pPr>
    </w:lvl>
    <w:lvl w:ilvl="7" w:tplc="3DF4490C" w:tentative="1">
      <w:start w:val="1"/>
      <w:numFmt w:val="lowerLetter"/>
      <w:lvlText w:val="%8."/>
      <w:lvlJc w:val="left"/>
      <w:pPr>
        <w:ind w:left="9648" w:hanging="360"/>
      </w:pPr>
    </w:lvl>
    <w:lvl w:ilvl="8" w:tplc="C9F8D95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A02A1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40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63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C1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8B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8B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02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4D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928A5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043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AA8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A0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63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2D7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10B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08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62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F9303D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4FEB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A7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67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03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0A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223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6B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EA6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8272E33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73843324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5FC6C32C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E6A6822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55BC9E5C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BC2C7252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F660F28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ADEA85E6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4B345E84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1D5005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2C9E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802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C0A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E2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C07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20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AA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063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0DC8FE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C98E01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8FE83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66EE17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2C6DC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F8E01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918F9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0C4BB3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174852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1A1E62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211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F89F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4028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644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9288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6CB9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0AD3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A234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FE1E4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C2C1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8439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1AC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CA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BAD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06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E1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DA3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D6F4EBF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956A67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0B0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FE4D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0A42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1C93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96FD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46EE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4EAD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19760D7E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DF3A2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4D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ED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C9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584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4D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1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2A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D04CA9"/>
    <w:multiLevelType w:val="hybridMultilevel"/>
    <w:tmpl w:val="B84CB73A"/>
    <w:lvl w:ilvl="0" w:tplc="695EC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E841CE8" w:tentative="1">
      <w:start w:val="1"/>
      <w:numFmt w:val="lowerLetter"/>
      <w:lvlText w:val="%2."/>
      <w:lvlJc w:val="left"/>
      <w:pPr>
        <w:ind w:left="1440" w:hanging="360"/>
      </w:pPr>
    </w:lvl>
    <w:lvl w:ilvl="2" w:tplc="3D1A80AC" w:tentative="1">
      <w:start w:val="1"/>
      <w:numFmt w:val="lowerRoman"/>
      <w:lvlText w:val="%3."/>
      <w:lvlJc w:val="right"/>
      <w:pPr>
        <w:ind w:left="2160" w:hanging="180"/>
      </w:pPr>
    </w:lvl>
    <w:lvl w:ilvl="3" w:tplc="EB1E7CD2" w:tentative="1">
      <w:start w:val="1"/>
      <w:numFmt w:val="decimal"/>
      <w:lvlText w:val="%4."/>
      <w:lvlJc w:val="left"/>
      <w:pPr>
        <w:ind w:left="2880" w:hanging="360"/>
      </w:pPr>
    </w:lvl>
    <w:lvl w:ilvl="4" w:tplc="06F664DE" w:tentative="1">
      <w:start w:val="1"/>
      <w:numFmt w:val="lowerLetter"/>
      <w:lvlText w:val="%5."/>
      <w:lvlJc w:val="left"/>
      <w:pPr>
        <w:ind w:left="3600" w:hanging="360"/>
      </w:pPr>
    </w:lvl>
    <w:lvl w:ilvl="5" w:tplc="22185902" w:tentative="1">
      <w:start w:val="1"/>
      <w:numFmt w:val="lowerRoman"/>
      <w:lvlText w:val="%6."/>
      <w:lvlJc w:val="right"/>
      <w:pPr>
        <w:ind w:left="4320" w:hanging="180"/>
      </w:pPr>
    </w:lvl>
    <w:lvl w:ilvl="6" w:tplc="2D0A5262" w:tentative="1">
      <w:start w:val="1"/>
      <w:numFmt w:val="decimal"/>
      <w:lvlText w:val="%7."/>
      <w:lvlJc w:val="left"/>
      <w:pPr>
        <w:ind w:left="5040" w:hanging="360"/>
      </w:pPr>
    </w:lvl>
    <w:lvl w:ilvl="7" w:tplc="F58473F6" w:tentative="1">
      <w:start w:val="1"/>
      <w:numFmt w:val="lowerLetter"/>
      <w:lvlText w:val="%8."/>
      <w:lvlJc w:val="left"/>
      <w:pPr>
        <w:ind w:left="5760" w:hanging="360"/>
      </w:pPr>
    </w:lvl>
    <w:lvl w:ilvl="8" w:tplc="FFF63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D2EEF"/>
    <w:multiLevelType w:val="hybridMultilevel"/>
    <w:tmpl w:val="E6EA2EA4"/>
    <w:lvl w:ilvl="0" w:tplc="7CEE1B9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3E12B688" w:tentative="1">
      <w:start w:val="1"/>
      <w:numFmt w:val="lowerLetter"/>
      <w:lvlText w:val="%2."/>
      <w:lvlJc w:val="left"/>
      <w:pPr>
        <w:ind w:left="1080" w:hanging="360"/>
      </w:pPr>
    </w:lvl>
    <w:lvl w:ilvl="2" w:tplc="0284D67A" w:tentative="1">
      <w:start w:val="1"/>
      <w:numFmt w:val="lowerRoman"/>
      <w:lvlText w:val="%3."/>
      <w:lvlJc w:val="right"/>
      <w:pPr>
        <w:ind w:left="1800" w:hanging="180"/>
      </w:pPr>
    </w:lvl>
    <w:lvl w:ilvl="3" w:tplc="8C68DAB8" w:tentative="1">
      <w:start w:val="1"/>
      <w:numFmt w:val="decimal"/>
      <w:lvlText w:val="%4."/>
      <w:lvlJc w:val="left"/>
      <w:pPr>
        <w:ind w:left="2520" w:hanging="360"/>
      </w:pPr>
    </w:lvl>
    <w:lvl w:ilvl="4" w:tplc="831405D2" w:tentative="1">
      <w:start w:val="1"/>
      <w:numFmt w:val="lowerLetter"/>
      <w:lvlText w:val="%5."/>
      <w:lvlJc w:val="left"/>
      <w:pPr>
        <w:ind w:left="3240" w:hanging="360"/>
      </w:pPr>
    </w:lvl>
    <w:lvl w:ilvl="5" w:tplc="B7281A2C" w:tentative="1">
      <w:start w:val="1"/>
      <w:numFmt w:val="lowerRoman"/>
      <w:lvlText w:val="%6."/>
      <w:lvlJc w:val="right"/>
      <w:pPr>
        <w:ind w:left="3960" w:hanging="180"/>
      </w:pPr>
    </w:lvl>
    <w:lvl w:ilvl="6" w:tplc="74C2AF4A" w:tentative="1">
      <w:start w:val="1"/>
      <w:numFmt w:val="decimal"/>
      <w:lvlText w:val="%7."/>
      <w:lvlJc w:val="left"/>
      <w:pPr>
        <w:ind w:left="4680" w:hanging="360"/>
      </w:pPr>
    </w:lvl>
    <w:lvl w:ilvl="7" w:tplc="4F5A88F8" w:tentative="1">
      <w:start w:val="1"/>
      <w:numFmt w:val="lowerLetter"/>
      <w:lvlText w:val="%8."/>
      <w:lvlJc w:val="left"/>
      <w:pPr>
        <w:ind w:left="5400" w:hanging="360"/>
      </w:pPr>
    </w:lvl>
    <w:lvl w:ilvl="8" w:tplc="3BE8B2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110C7B58">
      <w:start w:val="1"/>
      <w:numFmt w:val="decimal"/>
      <w:lvlText w:val="%1."/>
      <w:lvlJc w:val="left"/>
      <w:pPr>
        <w:ind w:left="360" w:hanging="360"/>
      </w:pPr>
    </w:lvl>
    <w:lvl w:ilvl="1" w:tplc="41689A96" w:tentative="1">
      <w:start w:val="1"/>
      <w:numFmt w:val="lowerLetter"/>
      <w:lvlText w:val="%2."/>
      <w:lvlJc w:val="left"/>
      <w:pPr>
        <w:ind w:left="1080" w:hanging="360"/>
      </w:pPr>
    </w:lvl>
    <w:lvl w:ilvl="2" w:tplc="004A547E" w:tentative="1">
      <w:start w:val="1"/>
      <w:numFmt w:val="lowerRoman"/>
      <w:lvlText w:val="%3."/>
      <w:lvlJc w:val="right"/>
      <w:pPr>
        <w:ind w:left="1800" w:hanging="180"/>
      </w:pPr>
    </w:lvl>
    <w:lvl w:ilvl="3" w:tplc="EEE2E56A" w:tentative="1">
      <w:start w:val="1"/>
      <w:numFmt w:val="decimal"/>
      <w:lvlText w:val="%4."/>
      <w:lvlJc w:val="left"/>
      <w:pPr>
        <w:ind w:left="2520" w:hanging="360"/>
      </w:pPr>
    </w:lvl>
    <w:lvl w:ilvl="4" w:tplc="A320AA2A" w:tentative="1">
      <w:start w:val="1"/>
      <w:numFmt w:val="lowerLetter"/>
      <w:lvlText w:val="%5."/>
      <w:lvlJc w:val="left"/>
      <w:pPr>
        <w:ind w:left="3240" w:hanging="360"/>
      </w:pPr>
    </w:lvl>
    <w:lvl w:ilvl="5" w:tplc="BEA2C70C" w:tentative="1">
      <w:start w:val="1"/>
      <w:numFmt w:val="lowerRoman"/>
      <w:lvlText w:val="%6."/>
      <w:lvlJc w:val="right"/>
      <w:pPr>
        <w:ind w:left="3960" w:hanging="180"/>
      </w:pPr>
    </w:lvl>
    <w:lvl w:ilvl="6" w:tplc="D1DC701E" w:tentative="1">
      <w:start w:val="1"/>
      <w:numFmt w:val="decimal"/>
      <w:lvlText w:val="%7."/>
      <w:lvlJc w:val="left"/>
      <w:pPr>
        <w:ind w:left="4680" w:hanging="360"/>
      </w:pPr>
    </w:lvl>
    <w:lvl w:ilvl="7" w:tplc="BBC28D82" w:tentative="1">
      <w:start w:val="1"/>
      <w:numFmt w:val="lowerLetter"/>
      <w:lvlText w:val="%8."/>
      <w:lvlJc w:val="left"/>
      <w:pPr>
        <w:ind w:left="5400" w:hanging="360"/>
      </w:pPr>
    </w:lvl>
    <w:lvl w:ilvl="8" w:tplc="40C4310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4"/>
  </w:num>
  <w:num w:numId="14">
    <w:abstractNumId w:val="0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B12"/>
    <w:rsid w:val="003A52FF"/>
    <w:rsid w:val="0055343A"/>
    <w:rsid w:val="005C5B12"/>
    <w:rsid w:val="005D2355"/>
    <w:rsid w:val="00741737"/>
    <w:rsid w:val="0085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Tekstdymka">
    <w:name w:val="Balloon Text"/>
    <w:basedOn w:val="Normalny"/>
    <w:link w:val="TekstdymkaZnak"/>
    <w:semiHidden/>
    <w:unhideWhenUsed/>
    <w:rsid w:val="003D6E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D6E3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5374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czechk</cp:lastModifiedBy>
  <cp:revision>2</cp:revision>
  <cp:lastPrinted>2019-10-04T07:55:00Z</cp:lastPrinted>
  <dcterms:created xsi:type="dcterms:W3CDTF">2023-05-08T07:40:00Z</dcterms:created>
  <dcterms:modified xsi:type="dcterms:W3CDTF">2023-05-08T07:40:00Z</dcterms:modified>
</cp:coreProperties>
</file>