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DA" w:rsidRPr="004A5090" w:rsidRDefault="005062DA" w:rsidP="00A20305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128</w:t>
      </w:r>
    </w:p>
    <w:p w:rsidR="005062DA" w:rsidRPr="004A5090" w:rsidRDefault="005062D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5062DA" w:rsidRPr="004A5090" w:rsidRDefault="00AE46D7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9</w:t>
      </w:r>
      <w:bookmarkStart w:id="0" w:name="_GoBack"/>
      <w:bookmarkEnd w:id="0"/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5062DA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2018 r.</w:t>
      </w:r>
    </w:p>
    <w:p w:rsidR="005062DA" w:rsidRPr="004A5090" w:rsidRDefault="005062DA" w:rsidP="004A5090">
      <w:pPr>
        <w:spacing w:after="12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 w:rsidRPr="004A50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rozporządzenia Ministra Finansów w sprawie obowiązku badania sprawozdań finansowych organizacji pożytku publicznego</w:t>
      </w:r>
    </w:p>
    <w:p w:rsidR="00031CBF" w:rsidRPr="004A5090" w:rsidRDefault="00031CBF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62DA" w:rsidRPr="004A5090" w:rsidRDefault="005062DA" w:rsidP="004A5090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Publicznego (Dz. U. z 2015 r.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1706), oraz art. 35 ust. 2 ustawy z dnia 24 kwietnia 2003 r. o działalności pożytku publicznego i o wolontariacie (Dz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U. z 2018 r.</w:t>
      </w:r>
      <w:r w:rsidR="004D3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450, ze 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zm.), uchwala się stanowisko Rady Działalności Pożytku Publicznego </w:t>
      </w:r>
      <w:r w:rsidRPr="004A5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projektu </w:t>
      </w:r>
      <w:r w:rsidRPr="004A50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rozporządzenia Ministra Finansów w sprawie obowiązku badania sprawozdań finansowych organizacji pożytku publicznego</w:t>
      </w:r>
    </w:p>
    <w:p w:rsidR="00031CBF" w:rsidRPr="004A5090" w:rsidRDefault="00031CBF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062DA" w:rsidRPr="004A5090" w:rsidRDefault="005062D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F178D8" w:rsidRPr="004A5090" w:rsidRDefault="00F178D8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Działalności Pożytku Publicznego pozytywnie opiniuje projekt r</w:t>
      </w:r>
      <w:r w:rsidRPr="004A50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ozporządzenia Ministra Finansów w sprawie obowiązku badania sprawozdań finansowych organizacji pożytku publicznego</w:t>
      </w:r>
      <w:r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 Zdaniem Rady oprócz rozstrzygnięcia spraw formalnych korzystne byłoby wprowadzenie korekt związanych z upływem czasu od 2004 r, kiedy przyjmowano dotychczasowe rozporządzenie.</w:t>
      </w:r>
    </w:p>
    <w:p w:rsidR="00F178D8" w:rsidRPr="004A5090" w:rsidRDefault="00F178D8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Rada proponuje zwiększenie limitu dotacji w danym roku obrotowym z 50.000 do 100.000, oraz wprowadzenie dodatkowej alternatywnej przesłanki pozyskania co najmniej 100.000 zł przychodu </w:t>
      </w:r>
      <w:r w:rsidRPr="004A5090">
        <w:rPr>
          <w:rFonts w:ascii="Times New Roman" w:hAnsi="Times New Roman" w:cs="Times New Roman"/>
          <w:sz w:val="24"/>
          <w:szCs w:val="24"/>
        </w:rPr>
        <w:t>z 1% podatku dochodowego od osób fizycznych, z uwagi na fakt, iż funkcjonują organizacj</w:t>
      </w:r>
      <w:r w:rsidR="004D3671">
        <w:rPr>
          <w:rFonts w:ascii="Times New Roman" w:hAnsi="Times New Roman" w:cs="Times New Roman"/>
          <w:sz w:val="24"/>
          <w:szCs w:val="24"/>
        </w:rPr>
        <w:t xml:space="preserve">e, które mimo sporych budżetów </w:t>
      </w:r>
      <w:r w:rsidRPr="004A5090">
        <w:rPr>
          <w:rFonts w:ascii="Times New Roman" w:hAnsi="Times New Roman" w:cs="Times New Roman"/>
          <w:sz w:val="24"/>
          <w:szCs w:val="24"/>
        </w:rPr>
        <w:t>nie realizują zadań publicznych.</w:t>
      </w:r>
    </w:p>
    <w:p w:rsidR="00F178D8" w:rsidRPr="004A5090" w:rsidRDefault="00F178D8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Tym samym 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 otrzymałby następujące brzmienie:</w:t>
      </w:r>
    </w:p>
    <w:p w:rsidR="00F178D8" w:rsidRPr="004D3671" w:rsidRDefault="004D3671" w:rsidP="004A5090">
      <w:pPr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„§ 1. </w:t>
      </w:r>
      <w:r w:rsidR="00F178D8" w:rsidRPr="004D3671">
        <w:rPr>
          <w:rFonts w:ascii="Times New Roman" w:hAnsi="Times New Roman" w:cs="Times New Roman"/>
          <w:sz w:val="24"/>
          <w:szCs w:val="24"/>
        </w:rPr>
        <w:t>Wprowadza się obowiązek badania sprawozdań finansowych organizacji pożytku publicznego, których sprawozdania nie podl</w:t>
      </w:r>
      <w:r>
        <w:rPr>
          <w:rFonts w:ascii="Times New Roman" w:hAnsi="Times New Roman" w:cs="Times New Roman"/>
          <w:sz w:val="24"/>
          <w:szCs w:val="24"/>
        </w:rPr>
        <w:t>egają takiemu badaniu zgodnie z </w:t>
      </w:r>
      <w:r w:rsidR="00F178D8" w:rsidRPr="004D3671">
        <w:rPr>
          <w:rFonts w:ascii="Times New Roman" w:hAnsi="Times New Roman" w:cs="Times New Roman"/>
          <w:sz w:val="24"/>
          <w:szCs w:val="24"/>
        </w:rPr>
        <w:t>przepisami o rachunkowości, jeżeli organizacje te:</w:t>
      </w:r>
    </w:p>
    <w:p w:rsidR="00F178D8" w:rsidRPr="004D3671" w:rsidRDefault="00F178D8" w:rsidP="004A5090">
      <w:pPr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3671">
        <w:rPr>
          <w:rFonts w:ascii="Times New Roman" w:hAnsi="Times New Roman" w:cs="Times New Roman"/>
          <w:sz w:val="24"/>
          <w:szCs w:val="24"/>
        </w:rPr>
        <w:t xml:space="preserve">1) pozyskały co najmniej 100 </w:t>
      </w:r>
      <w:r w:rsidRPr="004D367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000 zł przychodu </w:t>
      </w:r>
      <w:r w:rsidRPr="004D3671">
        <w:rPr>
          <w:rFonts w:ascii="Times New Roman" w:hAnsi="Times New Roman" w:cs="Times New Roman"/>
          <w:sz w:val="24"/>
          <w:szCs w:val="24"/>
        </w:rPr>
        <w:t>z 1% podatku dochodowego od osób fizycznych, lub</w:t>
      </w:r>
    </w:p>
    <w:p w:rsidR="00F178D8" w:rsidRPr="004D3671" w:rsidRDefault="00F178D8" w:rsidP="004A5090">
      <w:pPr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3671">
        <w:rPr>
          <w:rFonts w:ascii="Times New Roman" w:hAnsi="Times New Roman" w:cs="Times New Roman"/>
          <w:sz w:val="24"/>
          <w:szCs w:val="24"/>
        </w:rPr>
        <w:lastRenderedPageBreak/>
        <w:t xml:space="preserve">2) realizują zadania publiczne zlecone, jako powierzone do wykonywania lub do </w:t>
      </w:r>
      <w:r w:rsidR="004D3671">
        <w:rPr>
          <w:rFonts w:ascii="Times New Roman" w:hAnsi="Times New Roman" w:cs="Times New Roman"/>
          <w:sz w:val="24"/>
          <w:szCs w:val="24"/>
        </w:rPr>
        <w:t xml:space="preserve">wspierania zadania publicznego </w:t>
      </w:r>
      <w:r w:rsidRPr="004D3671">
        <w:rPr>
          <w:rFonts w:ascii="Times New Roman" w:hAnsi="Times New Roman" w:cs="Times New Roman"/>
          <w:sz w:val="24"/>
          <w:szCs w:val="24"/>
        </w:rPr>
        <w:t>i otrzymały w roku obrotowym łączną kwotę do</w:t>
      </w:r>
      <w:r w:rsidR="004D3671">
        <w:rPr>
          <w:rFonts w:ascii="Times New Roman" w:hAnsi="Times New Roman" w:cs="Times New Roman"/>
          <w:sz w:val="24"/>
          <w:szCs w:val="24"/>
        </w:rPr>
        <w:t xml:space="preserve">tacji na realizację tych zadań </w:t>
      </w:r>
      <w:r w:rsidRPr="004D3671">
        <w:rPr>
          <w:rFonts w:ascii="Times New Roman" w:hAnsi="Times New Roman" w:cs="Times New Roman"/>
          <w:sz w:val="24"/>
          <w:szCs w:val="24"/>
        </w:rPr>
        <w:t>w wysokości co najmniej 100 000 zł oraz osiągnęły w roku obrotowym przychody w wysokości co najmniej 3 000 000 zł.”</w:t>
      </w:r>
    </w:p>
    <w:p w:rsidR="00F178D8" w:rsidRPr="004A5090" w:rsidRDefault="00F178D8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062DA" w:rsidRPr="004A5090" w:rsidRDefault="005062D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5062DA" w:rsidRPr="004A5090" w:rsidRDefault="005062DA" w:rsidP="004A5090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D06B53" w:rsidRPr="00A20305" w:rsidRDefault="0088352A" w:rsidP="00A20305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A5090">
        <w:t xml:space="preserve"> </w:t>
      </w:r>
    </w:p>
    <w:sectPr w:rsidR="00D06B53" w:rsidRPr="00A20305" w:rsidSect="001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FB1"/>
    <w:multiLevelType w:val="hybridMultilevel"/>
    <w:tmpl w:val="9F52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74B0"/>
    <w:multiLevelType w:val="hybridMultilevel"/>
    <w:tmpl w:val="B5CAA6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A30C4"/>
    <w:multiLevelType w:val="hybridMultilevel"/>
    <w:tmpl w:val="6FD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496"/>
    <w:multiLevelType w:val="hybridMultilevel"/>
    <w:tmpl w:val="C23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082"/>
    <w:multiLevelType w:val="hybridMultilevel"/>
    <w:tmpl w:val="1C7079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811E2"/>
    <w:multiLevelType w:val="hybridMultilevel"/>
    <w:tmpl w:val="11809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4F1"/>
    <w:multiLevelType w:val="hybridMultilevel"/>
    <w:tmpl w:val="90942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430B3"/>
    <w:multiLevelType w:val="hybridMultilevel"/>
    <w:tmpl w:val="223CA3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BEC"/>
    <w:rsid w:val="00031CBF"/>
    <w:rsid w:val="00095A56"/>
    <w:rsid w:val="001C1805"/>
    <w:rsid w:val="001E1E16"/>
    <w:rsid w:val="001E3673"/>
    <w:rsid w:val="00376937"/>
    <w:rsid w:val="003B4DC0"/>
    <w:rsid w:val="003D509A"/>
    <w:rsid w:val="0044127C"/>
    <w:rsid w:val="004A5090"/>
    <w:rsid w:val="004D3671"/>
    <w:rsid w:val="004E7E15"/>
    <w:rsid w:val="005062DA"/>
    <w:rsid w:val="005D4B6C"/>
    <w:rsid w:val="00667F6A"/>
    <w:rsid w:val="006B6BC5"/>
    <w:rsid w:val="0085480C"/>
    <w:rsid w:val="0088352A"/>
    <w:rsid w:val="008B15E7"/>
    <w:rsid w:val="00A20305"/>
    <w:rsid w:val="00AD4761"/>
    <w:rsid w:val="00AE46D7"/>
    <w:rsid w:val="00AE6B21"/>
    <w:rsid w:val="00C326B2"/>
    <w:rsid w:val="00C931DC"/>
    <w:rsid w:val="00D06B53"/>
    <w:rsid w:val="00D43081"/>
    <w:rsid w:val="00DB0BEC"/>
    <w:rsid w:val="00E5550A"/>
    <w:rsid w:val="00EA3AF2"/>
    <w:rsid w:val="00F178D8"/>
    <w:rsid w:val="00F7747A"/>
    <w:rsid w:val="00F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51DC7-DD14-47BD-A65C-2CAEF4C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7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35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BEC"/>
    <w:pPr>
      <w:ind w:left="720"/>
      <w:contextualSpacing/>
    </w:pPr>
  </w:style>
  <w:style w:type="paragraph" w:customStyle="1" w:styleId="w2zmart">
    <w:name w:val="w2_zm_art"/>
    <w:qFormat/>
    <w:rsid w:val="003B4DC0"/>
    <w:pPr>
      <w:spacing w:before="60" w:after="60" w:line="240" w:lineRule="auto"/>
      <w:ind w:left="851" w:hanging="295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3B4D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DC0"/>
    <w:pPr>
      <w:widowControl w:val="0"/>
      <w:shd w:val="clear" w:color="auto" w:fill="FFFFFF"/>
      <w:spacing w:before="180" w:after="180" w:line="0" w:lineRule="atLeast"/>
      <w:ind w:hanging="6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835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35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E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1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Wójcik Aleksandra (DOB)</cp:lastModifiedBy>
  <cp:revision>10</cp:revision>
  <dcterms:created xsi:type="dcterms:W3CDTF">2018-07-30T05:14:00Z</dcterms:created>
  <dcterms:modified xsi:type="dcterms:W3CDTF">2018-08-09T09:21:00Z</dcterms:modified>
</cp:coreProperties>
</file>