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8F4D50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8F4D50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8F4D50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8F4D50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17 kwietnia 2025</w:t>
      </w:r>
      <w:bookmarkEnd w:id="0"/>
      <w:r w:rsidRPr="00E53A80">
        <w:rPr>
          <w:rFonts w:cs="Arial"/>
          <w:szCs w:val="24"/>
        </w:rPr>
        <w:t xml:space="preserve"> r.</w:t>
      </w:r>
    </w:p>
    <w:p w:rsidR="00E53A80" w:rsidRPr="00E53A80" w:rsidRDefault="008F4D50" w:rsidP="009536C0">
      <w:pPr>
        <w:pStyle w:val="Nagwek2"/>
      </w:pPr>
      <w:r w:rsidRPr="00E53A80">
        <w:t xml:space="preserve">w sprawie </w:t>
      </w:r>
      <w:r>
        <w:t>ustalenia Regulaminu pracy zdalnej Pomorskiego Urzędu Wojewódzkiego w Gdańsku</w:t>
      </w:r>
    </w:p>
    <w:p w:rsidR="00E53A80" w:rsidRPr="00E53A80" w:rsidRDefault="008F4D50" w:rsidP="00E53A80">
      <w:pPr>
        <w:spacing w:after="360"/>
      </w:pPr>
      <w:r w:rsidRPr="00E53A80">
        <w:t xml:space="preserve">Na podstawie </w:t>
      </w:r>
      <w:r>
        <w:t>art. 25 ust. 10 ustawy z dnia 21 listopada 2008 r.</w:t>
      </w:r>
      <w:r>
        <w:t xml:space="preserve"> o służbie cywilnej (Dz. U. z 2024 r. poz. 409)</w:t>
      </w:r>
      <w:r w:rsidRPr="00E53A80">
        <w:t xml:space="preserve"> zarządza się, co następuje:</w:t>
      </w:r>
    </w:p>
    <w:p w:rsidR="00E53A80" w:rsidRDefault="008F4D50" w:rsidP="00F2167F">
      <w:bookmarkStart w:id="1" w:name="_Hlk71116339"/>
      <w:r w:rsidRPr="00D53EC0">
        <w:rPr>
          <w:b/>
          <w:bCs/>
        </w:rPr>
        <w:t>§ 1.</w:t>
      </w:r>
      <w:r>
        <w:t xml:space="preserve"> Ustala się </w:t>
      </w:r>
      <w:r>
        <w:t>R</w:t>
      </w:r>
      <w:r>
        <w:t>egulamin pracy zdalnej</w:t>
      </w:r>
      <w:r w:rsidRPr="006C7F7C">
        <w:t xml:space="preserve"> </w:t>
      </w:r>
      <w:r>
        <w:t>Pomorskiego Urzędu Wojewódzkiego w Gdańsku</w:t>
      </w:r>
      <w:r>
        <w:t>, stanowiący załącznik do niniejszego zarządzenia.</w:t>
      </w:r>
    </w:p>
    <w:p w:rsidR="00BB717C" w:rsidRDefault="008F4D50" w:rsidP="00F2167F">
      <w:r w:rsidRPr="00D53EC0">
        <w:rPr>
          <w:b/>
          <w:bCs/>
        </w:rPr>
        <w:t>§</w:t>
      </w:r>
      <w:r>
        <w:rPr>
          <w:b/>
          <w:bCs/>
        </w:rPr>
        <w:t> </w:t>
      </w:r>
      <w:bookmarkStart w:id="2" w:name="_GoBack"/>
      <w:bookmarkEnd w:id="2"/>
      <w:r w:rsidRPr="00D53EC0">
        <w:rPr>
          <w:b/>
          <w:bCs/>
        </w:rPr>
        <w:t>2.</w:t>
      </w:r>
      <w:r>
        <w:t xml:space="preserve"> </w:t>
      </w:r>
      <w:r>
        <w:t>T</w:t>
      </w:r>
      <w:r>
        <w:t>raci moc zarządzenie Dyrektora Generalneg</w:t>
      </w:r>
      <w:r>
        <w:t>o Pomorskiego Urzędu Wojewódzkiego w Gdańsku z dnia 6 kwietnia 2023 r. w sprawie ustalenia Regulaminu pracy zdalnej Pomorskiego Urzędu Wojewódzkiego w Gdańsku</w:t>
      </w:r>
      <w:r>
        <w:t xml:space="preserve"> zmienione zarządzeniami z dnia 13 września 2023 r., 12 marca 2024 r. i 14 listopada 2024 r</w:t>
      </w:r>
      <w:r>
        <w:t>.</w:t>
      </w:r>
    </w:p>
    <w:bookmarkEnd w:id="1"/>
    <w:p w:rsidR="00E53A80" w:rsidRDefault="008F4D50" w:rsidP="00A34E90">
      <w:pPr>
        <w:spacing w:after="720"/>
        <w:ind w:firstLine="708"/>
      </w:pPr>
      <w:r w:rsidRPr="00D53EC0">
        <w:rPr>
          <w:b/>
          <w:bCs/>
        </w:rPr>
        <w:t xml:space="preserve">§ </w:t>
      </w:r>
      <w:r w:rsidRPr="00D53EC0">
        <w:rPr>
          <w:b/>
          <w:bCs/>
        </w:rPr>
        <w:t>3</w:t>
      </w:r>
      <w:r>
        <w:t>.Z</w:t>
      </w:r>
      <w:r>
        <w:t xml:space="preserve">arządzenie wchodzi w życie z dniem </w:t>
      </w:r>
      <w:r>
        <w:t>podpisania</w:t>
      </w:r>
      <w:r>
        <w:t>.</w:t>
      </w:r>
    </w:p>
    <w:p w:rsidR="008F4D50" w:rsidRPr="00F2167F" w:rsidRDefault="008F4D50" w:rsidP="008F4D50">
      <w:pPr>
        <w:tabs>
          <w:tab w:val="left" w:pos="6379"/>
        </w:tabs>
        <w:ind w:firstLine="5245"/>
        <w:rPr>
          <w:rFonts w:cs="Arial"/>
        </w:rPr>
      </w:pPr>
      <w:r w:rsidRPr="00F2167F">
        <w:rPr>
          <w:rFonts w:cs="Arial"/>
        </w:rPr>
        <w:t>Dyrektor Generalny</w:t>
      </w:r>
    </w:p>
    <w:p w:rsidR="008F4D50" w:rsidRPr="00F2167F" w:rsidRDefault="008F4D50" w:rsidP="008F4D50">
      <w:pPr>
        <w:ind w:firstLine="3544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8F4D50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D50"/>
    <w:rsid w:val="008F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AD078"/>
  <w15:docId w15:val="{E627DB00-7168-4C53-9BAD-3ED3C793D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12713</TotalTime>
  <Pages>1</Pages>
  <Words>121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17 kwietnia 2025 roku w sprawie ustalenia Regulaminu pracy zdalnej Pomorskiego Urzędu Wojewódzkiego w Gdańsku</dc:title>
  <dc:creator>Maria Leszczyńska</dc:creator>
  <cp:lastModifiedBy>Monika Giedrojć</cp:lastModifiedBy>
  <cp:revision>9</cp:revision>
  <cp:lastPrinted>2017-01-05T08:08:00Z</cp:lastPrinted>
  <dcterms:created xsi:type="dcterms:W3CDTF">2021-04-27T05:37:00Z</dcterms:created>
  <dcterms:modified xsi:type="dcterms:W3CDTF">2025-04-18T07:02:00Z</dcterms:modified>
</cp:coreProperties>
</file>