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2BB821A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327C83">
        <w:rPr>
          <w:rFonts w:ascii="Times New Roman" w:hAnsi="Times New Roman" w:cs="Times New Roman"/>
          <w:sz w:val="22"/>
        </w:rPr>
        <w:t>1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327C83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0A64E6D2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AD2567">
        <w:rPr>
          <w:rFonts w:ascii="Times New Roman" w:hAnsi="Times New Roman" w:cs="Times New Roman"/>
          <w:i/>
          <w:iCs/>
        </w:rPr>
        <w:t>Lubaniu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69C928A8" w14:textId="77777777" w:rsidR="00327C83" w:rsidRDefault="00335DC7" w:rsidP="00327C8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</w:r>
      <w:r w:rsidR="00327C83" w:rsidRPr="000D38DC">
        <w:rPr>
          <w:rFonts w:ascii="Times New Roman" w:hAnsi="Times New Roman" w:cs="Times New Roman"/>
          <w:b/>
          <w:bCs/>
        </w:rPr>
        <w:t>ryczałtowej</w:t>
      </w:r>
      <w:r w:rsidR="00327C83" w:rsidRPr="000D38DC">
        <w:rPr>
          <w:rFonts w:ascii="Times New Roman" w:hAnsi="Times New Roman" w:cs="Times New Roman"/>
        </w:rPr>
        <w:t xml:space="preserve"> ceny 1 przejechanego km </w:t>
      </w:r>
      <w:r w:rsidR="00327C83" w:rsidRPr="009F07E2">
        <w:rPr>
          <w:rFonts w:ascii="Times New Roman" w:hAnsi="Times New Roman" w:cs="Times New Roman"/>
          <w:b/>
          <w:bCs/>
        </w:rPr>
        <w:t>w przypadku zlecenia przewozu zwłok i szczątków ludzkich spoza obszaru działania Prokuratury Rejonowej</w:t>
      </w:r>
      <w:r w:rsidR="00327C83" w:rsidRPr="000D38DC">
        <w:rPr>
          <w:rFonts w:ascii="Times New Roman" w:hAnsi="Times New Roman" w:cs="Times New Roman"/>
        </w:rPr>
        <w:t xml:space="preserve">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327C83">
        <w:rPr>
          <w:rFonts w:ascii="Times New Roman" w:hAnsi="Times New Roman" w:cs="Times New Roman"/>
        </w:rPr>
        <w:t xml:space="preserve"> </w:t>
      </w:r>
      <w:r w:rsidR="00327C83"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6529AB1E" w14:textId="77777777" w:rsidR="00327C83" w:rsidRPr="009F07E2" w:rsidRDefault="00327C83" w:rsidP="00327C8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279D2D57" w14:textId="0A9681EE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0F376EEE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</w:t>
      </w:r>
      <w:r w:rsidR="00327C83">
        <w:rPr>
          <w:rFonts w:ascii="Times New Roman" w:hAnsi="Times New Roman" w:cs="Times New Roman"/>
        </w:rPr>
        <w:t>(bez względu na ilość dni)</w:t>
      </w:r>
      <w:r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327C83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FCD3" w14:textId="77777777" w:rsidR="000A5B4C" w:rsidRDefault="000A5B4C" w:rsidP="00D56DB7">
      <w:pPr>
        <w:spacing w:after="0" w:line="240" w:lineRule="auto"/>
      </w:pPr>
      <w:r>
        <w:separator/>
      </w:r>
    </w:p>
  </w:endnote>
  <w:endnote w:type="continuationSeparator" w:id="0">
    <w:p w14:paraId="5D04EA3C" w14:textId="77777777" w:rsidR="000A5B4C" w:rsidRDefault="000A5B4C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E8CE" w14:textId="77777777" w:rsidR="000A5B4C" w:rsidRDefault="000A5B4C" w:rsidP="00D56DB7">
      <w:pPr>
        <w:spacing w:after="0" w:line="240" w:lineRule="auto"/>
      </w:pPr>
      <w:r>
        <w:separator/>
      </w:r>
    </w:p>
  </w:footnote>
  <w:footnote w:type="continuationSeparator" w:id="0">
    <w:p w14:paraId="41DEEF34" w14:textId="77777777" w:rsidR="000A5B4C" w:rsidRDefault="000A5B4C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5B4C"/>
    <w:rsid w:val="000D38DC"/>
    <w:rsid w:val="00112296"/>
    <w:rsid w:val="001A5114"/>
    <w:rsid w:val="001B1910"/>
    <w:rsid w:val="002665BE"/>
    <w:rsid w:val="002679AE"/>
    <w:rsid w:val="00327C83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AD2567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Przybyszewska Daria (PO Jelenia Góra)</cp:lastModifiedBy>
  <cp:revision>5</cp:revision>
  <dcterms:created xsi:type="dcterms:W3CDTF">2022-11-14T12:36:00Z</dcterms:created>
  <dcterms:modified xsi:type="dcterms:W3CDTF">2023-11-07T12:47:00Z</dcterms:modified>
</cp:coreProperties>
</file>