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5C3E" w:rsidTr="00AE774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C3E" w:rsidRDefault="00155C3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55C3E" w:rsidRDefault="00155C3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BIAŁORUŚ</w:t>
            </w:r>
          </w:p>
          <w:p w:rsidR="00155C3E" w:rsidRDefault="00155C3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5C3E" w:rsidTr="00AE774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C3E" w:rsidRPr="00155C3E" w:rsidRDefault="00155C3E" w:rsidP="00155C3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55C3E">
              <w:rPr>
                <w:b/>
                <w:bCs/>
              </w:rPr>
              <w:t>Urzędowa nazwa państwa:</w:t>
            </w:r>
          </w:p>
        </w:tc>
      </w:tr>
      <w:tr w:rsidR="00155C3E" w:rsidTr="00AE774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C3E" w:rsidRDefault="00155C3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55C3E" w:rsidRDefault="00155C3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 BIAŁORUSI</w:t>
            </w:r>
          </w:p>
          <w:p w:rsidR="00155C3E" w:rsidRDefault="00155C3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5C3E" w:rsidTr="00AE774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C3E" w:rsidRPr="00155C3E" w:rsidRDefault="00155C3E" w:rsidP="00155C3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55C3E">
              <w:rPr>
                <w:b/>
                <w:bCs/>
              </w:rPr>
              <w:t>Placówka w Polsce:</w:t>
            </w:r>
          </w:p>
        </w:tc>
      </w:tr>
      <w:tr w:rsidR="00155C3E" w:rsidTr="00AE774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C3E" w:rsidRDefault="00155C3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55C3E" w:rsidRDefault="00155C3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BIAŁORUSI</w:t>
            </w:r>
          </w:p>
          <w:p w:rsidR="00155C3E" w:rsidRDefault="00155C3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Wiertnicza 58, 02-952 Warszawa</w:t>
            </w:r>
          </w:p>
          <w:p w:rsidR="00155C3E" w:rsidRDefault="00155C3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Telefon: (22) 742 09 90, 842 52 02 (24 </w:t>
            </w:r>
            <w:r w:rsidR="007711C2">
              <w:rPr>
                <w:rFonts w:ascii="Times New Roman" w:hAnsi="Times New Roman" w:cs="Times New Roman"/>
                <w:sz w:val="24"/>
                <w:szCs w:val="24"/>
              </w:rPr>
              <w:t>godziny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55C3E" w:rsidRDefault="00155C3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742 09 80</w:t>
            </w:r>
          </w:p>
          <w:p w:rsidR="00155C3E" w:rsidRDefault="00155C3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5C3E" w:rsidTr="00AE774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C3E" w:rsidRPr="00155C3E" w:rsidRDefault="00155C3E" w:rsidP="00155C3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55C3E">
              <w:rPr>
                <w:b/>
                <w:bCs/>
              </w:rPr>
              <w:t>Polska placówka za granicą:</w:t>
            </w:r>
          </w:p>
        </w:tc>
      </w:tr>
      <w:tr w:rsidR="00155C3E" w:rsidTr="00AE774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C3E" w:rsidRDefault="00155C3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9DA" w:rsidRDefault="007269DA" w:rsidP="007269DA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69DA">
              <w:rPr>
                <w:rFonts w:ascii="Times New Roman" w:hAnsi="Times New Roman" w:cs="Times New Roman"/>
                <w:sz w:val="24"/>
                <w:szCs w:val="24"/>
              </w:rPr>
              <w:t xml:space="preserve">Ambasada RP w Mińsku </w:t>
            </w:r>
          </w:p>
          <w:p w:rsidR="007269DA" w:rsidRPr="007269DA" w:rsidRDefault="007269DA" w:rsidP="007269DA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69DA">
              <w:rPr>
                <w:rFonts w:ascii="Times New Roman" w:hAnsi="Times New Roman" w:cs="Times New Roman"/>
                <w:sz w:val="24"/>
                <w:szCs w:val="24"/>
              </w:rPr>
              <w:t xml:space="preserve">ul Z. </w:t>
            </w:r>
            <w:proofErr w:type="spellStart"/>
            <w:r w:rsidRPr="007269DA">
              <w:rPr>
                <w:rFonts w:ascii="Times New Roman" w:hAnsi="Times New Roman" w:cs="Times New Roman"/>
                <w:sz w:val="24"/>
                <w:szCs w:val="24"/>
              </w:rPr>
              <w:t>Biaduli</w:t>
            </w:r>
            <w:proofErr w:type="spellEnd"/>
            <w:r w:rsidRPr="007269DA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  <w:p w:rsidR="007269DA" w:rsidRPr="007269DA" w:rsidRDefault="007269DA" w:rsidP="007269DA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220034 Mińsk</w:t>
            </w:r>
          </w:p>
          <w:p w:rsidR="007269DA" w:rsidRPr="007269DA" w:rsidRDefault="007269DA" w:rsidP="007269DA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69DA">
              <w:rPr>
                <w:rFonts w:ascii="Times New Roman" w:hAnsi="Times New Roman" w:cs="Times New Roman"/>
                <w:sz w:val="24"/>
                <w:szCs w:val="24"/>
              </w:rPr>
              <w:t>telefon: +375 17 3885200</w:t>
            </w:r>
          </w:p>
          <w:p w:rsidR="00155C3E" w:rsidRDefault="007269DA" w:rsidP="007269DA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269DA">
              <w:rPr>
                <w:rFonts w:ascii="Times New Roman" w:hAnsi="Times New Roman" w:cs="Times New Roman"/>
                <w:sz w:val="24"/>
                <w:szCs w:val="24"/>
              </w:rPr>
              <w:t>faks: +375 17 3885222</w:t>
            </w:r>
          </w:p>
        </w:tc>
      </w:tr>
      <w:tr w:rsidR="00155C3E" w:rsidTr="00AE774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C3E" w:rsidRPr="00155C3E" w:rsidRDefault="00155C3E" w:rsidP="00155C3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55C3E">
              <w:rPr>
                <w:b/>
                <w:bCs/>
              </w:rPr>
              <w:t>Podstawy prawne współpracy w sprawach karnych:</w:t>
            </w:r>
          </w:p>
        </w:tc>
      </w:tr>
      <w:tr w:rsidR="00155C3E" w:rsidTr="00AE774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C3E" w:rsidRDefault="00155C3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269DA" w:rsidRPr="007E5288" w:rsidRDefault="00873E7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73E7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Wzajemna pomoc prawna</w:t>
            </w:r>
            <w:bookmarkStart w:id="0" w:name="_GoBack"/>
            <w:bookmarkEnd w:id="0"/>
            <w:r w:rsidR="007269DA" w:rsidRPr="007E528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:</w:t>
            </w:r>
          </w:p>
          <w:p w:rsidR="007269DA" w:rsidRPr="00AE7749" w:rsidRDefault="007E5288" w:rsidP="00AE774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2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Umowa między Rzecząpospolitą Polską a Republiką Białoruś o pomocy prawnej i stosunkach </w:t>
            </w:r>
            <w:r w:rsidRPr="00AE7749">
              <w:rPr>
                <w:rFonts w:ascii="Times New Roman" w:hAnsi="Times New Roman" w:cs="Times New Roman"/>
                <w:bCs/>
                <w:sz w:val="24"/>
                <w:szCs w:val="24"/>
              </w:rPr>
              <w:t>prawnych w sprawach cywilnych, rodzinnych, pracowniczych i karnych, sporządzona w Mińsku dnia 26 października 1994 r.</w:t>
            </w:r>
          </w:p>
          <w:p w:rsidR="00AE7749" w:rsidRPr="00AE7749" w:rsidRDefault="00AE7749" w:rsidP="00AE774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Porozumienie między Ministerstwem Sprawiedliwości Rzeczypospolitej Polskiej a Ministerstwem Sprawiedliwości Republiki Białorusi, Sądem Najwyższym Republiki Białorusi i Naczelnym Sądem Gospodarczym Republiki Białorusi o bezpośrednim porozumiewaniu się w zakresie udzielania pomocy prawnej, zawarte w Mińsku dnia 13 lutego 2009 r. </w:t>
            </w:r>
          </w:p>
          <w:p w:rsidR="007E5288" w:rsidRPr="00AE7749" w:rsidRDefault="007E5288" w:rsidP="00AE774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269DA" w:rsidRPr="007E5288" w:rsidRDefault="007269DA" w:rsidP="007269D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7E528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Ekstradycja:</w:t>
            </w:r>
          </w:p>
          <w:p w:rsidR="007269DA" w:rsidRPr="007E5288" w:rsidRDefault="007E528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288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Rzecząpospolitą Polską a Republiką Białoruś o pomocy prawnej i stosunkach prawnych w sprawach cywilnych, rodzinnych, pracowniczych i karnych, sporządzona w Mińsku dnia 26 października 1994 r.</w:t>
            </w:r>
          </w:p>
          <w:p w:rsidR="007E5288" w:rsidRPr="007E5288" w:rsidRDefault="007E528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269DA" w:rsidRPr="007E5288" w:rsidRDefault="007269DA" w:rsidP="007269D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7E528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skazanych:</w:t>
            </w:r>
          </w:p>
          <w:p w:rsidR="00DA6BEB" w:rsidRPr="007E5288" w:rsidRDefault="007E528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288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Rzecząpospolitą Polską a Republiką Białoruś o pomocy prawnej i stosunkach prawnych w sprawach cywilnych, rodzinnych, pracowniczych i karnych, sporządzona w Mińsku dnia 26 października 1994 r.</w:t>
            </w:r>
          </w:p>
          <w:p w:rsidR="00155C3E" w:rsidRDefault="00155C3E" w:rsidP="007E528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C3E" w:rsidTr="00AE774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C3E" w:rsidRPr="00155C3E" w:rsidRDefault="007E5288" w:rsidP="00155C3E">
            <w:pPr>
              <w:suppressAutoHyphens/>
              <w:autoSpaceDN w:val="0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b/>
                <w:bCs/>
              </w:rPr>
              <w:t xml:space="preserve">Wybrane konwencje </w:t>
            </w:r>
            <w:r w:rsidR="00155C3E" w:rsidRPr="00155C3E">
              <w:rPr>
                <w:b/>
                <w:bCs/>
              </w:rPr>
              <w:t>sektorowe:</w:t>
            </w:r>
          </w:p>
        </w:tc>
      </w:tr>
      <w:tr w:rsidR="00155C3E" w:rsidTr="00AE774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C3E" w:rsidRDefault="00155C3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C3E" w:rsidRDefault="00155C3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DA6BE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DA6BEB" w:rsidRDefault="00DA6BE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9DA" w:rsidRDefault="00155C3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DA6BE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DA6BE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DA6BE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</w:t>
            </w:r>
            <w:r w:rsidR="007269DA">
              <w:rPr>
                <w:rFonts w:ascii="Times New Roman" w:hAnsi="Times New Roman" w:cs="Times New Roman"/>
                <w:sz w:val="24"/>
                <w:szCs w:val="24"/>
              </w:rPr>
              <w:t>nych w dniu 15 listopada 2000 r</w:t>
            </w:r>
            <w:r w:rsidR="007711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5C3E" w:rsidRDefault="00155C3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C3E" w:rsidRDefault="00155C3E" w:rsidP="00155C3E">
      <w:pPr>
        <w:pStyle w:val="Standard"/>
      </w:pPr>
    </w:p>
    <w:p w:rsidR="001C51C7" w:rsidRPr="00155C3E" w:rsidRDefault="001C51C7" w:rsidP="00155C3E"/>
    <w:sectPr w:rsidR="001C51C7" w:rsidRPr="00155C3E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D34" w:rsidRDefault="008A4D34" w:rsidP="00EA1DA5">
      <w:r>
        <w:separator/>
      </w:r>
    </w:p>
  </w:endnote>
  <w:endnote w:type="continuationSeparator" w:id="0">
    <w:p w:rsidR="008A4D34" w:rsidRDefault="008A4D34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73E7B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873E7B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2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D34" w:rsidRDefault="008A4D34" w:rsidP="00EA1DA5">
      <w:r>
        <w:separator/>
      </w:r>
    </w:p>
  </w:footnote>
  <w:footnote w:type="continuationSeparator" w:id="0">
    <w:p w:rsidR="008A4D34" w:rsidRDefault="008A4D34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36169"/>
    <w:multiLevelType w:val="hybridMultilevel"/>
    <w:tmpl w:val="C5BA1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20"/>
  </w:num>
  <w:num w:numId="28">
    <w:abstractNumId w:val="18"/>
  </w:num>
  <w:num w:numId="29">
    <w:abstractNumId w:val="0"/>
  </w:num>
  <w:num w:numId="30">
    <w:abstractNumId w:val="30"/>
  </w:num>
  <w:num w:numId="31">
    <w:abstractNumId w:val="24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1"/>
  </w:num>
  <w:num w:numId="38">
    <w:abstractNumId w:val="15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  <w:lvlOverride w:ilvl="0">
      <w:startOverride w:val="1"/>
    </w:lvlOverride>
  </w:num>
  <w:num w:numId="44">
    <w:abstractNumId w:val="18"/>
    <w:lvlOverride w:ilvl="0">
      <w:startOverride w:val="1"/>
    </w:lvlOverride>
  </w:num>
  <w:num w:numId="45">
    <w:abstractNumId w:val="26"/>
    <w:lvlOverride w:ilvl="0">
      <w:startOverride w:val="1"/>
    </w:lvlOverride>
  </w:num>
  <w:num w:numId="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831D6"/>
    <w:rsid w:val="000A021E"/>
    <w:rsid w:val="000E4817"/>
    <w:rsid w:val="00104D2C"/>
    <w:rsid w:val="00110404"/>
    <w:rsid w:val="00155C3E"/>
    <w:rsid w:val="00191631"/>
    <w:rsid w:val="001C1227"/>
    <w:rsid w:val="001C51C7"/>
    <w:rsid w:val="001F3746"/>
    <w:rsid w:val="001F6F43"/>
    <w:rsid w:val="002013A9"/>
    <w:rsid w:val="00210BB2"/>
    <w:rsid w:val="002219B7"/>
    <w:rsid w:val="00244153"/>
    <w:rsid w:val="0026548E"/>
    <w:rsid w:val="002D1E63"/>
    <w:rsid w:val="0033549E"/>
    <w:rsid w:val="003524F6"/>
    <w:rsid w:val="003B1743"/>
    <w:rsid w:val="003B5DD6"/>
    <w:rsid w:val="003C0C0D"/>
    <w:rsid w:val="003F00B8"/>
    <w:rsid w:val="00400923"/>
    <w:rsid w:val="004233CD"/>
    <w:rsid w:val="004470B8"/>
    <w:rsid w:val="00456CDD"/>
    <w:rsid w:val="0048267B"/>
    <w:rsid w:val="004D3E4E"/>
    <w:rsid w:val="00525E67"/>
    <w:rsid w:val="00540092"/>
    <w:rsid w:val="00545D3D"/>
    <w:rsid w:val="0055715A"/>
    <w:rsid w:val="00590E19"/>
    <w:rsid w:val="005A5407"/>
    <w:rsid w:val="006066D4"/>
    <w:rsid w:val="006156E8"/>
    <w:rsid w:val="00685767"/>
    <w:rsid w:val="006A7771"/>
    <w:rsid w:val="006D07E6"/>
    <w:rsid w:val="006D24EE"/>
    <w:rsid w:val="007269DA"/>
    <w:rsid w:val="007711C2"/>
    <w:rsid w:val="00795B30"/>
    <w:rsid w:val="007B4CE7"/>
    <w:rsid w:val="007E4AF2"/>
    <w:rsid w:val="007E5288"/>
    <w:rsid w:val="008150F9"/>
    <w:rsid w:val="00816511"/>
    <w:rsid w:val="00824E52"/>
    <w:rsid w:val="00844380"/>
    <w:rsid w:val="00862AD8"/>
    <w:rsid w:val="008651C3"/>
    <w:rsid w:val="00873E7B"/>
    <w:rsid w:val="008A4D34"/>
    <w:rsid w:val="008A5460"/>
    <w:rsid w:val="008B2083"/>
    <w:rsid w:val="008E277D"/>
    <w:rsid w:val="008F594F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52E8"/>
    <w:rsid w:val="00AE6642"/>
    <w:rsid w:val="00AE7749"/>
    <w:rsid w:val="00B26254"/>
    <w:rsid w:val="00B27150"/>
    <w:rsid w:val="00B55C30"/>
    <w:rsid w:val="00B55E1F"/>
    <w:rsid w:val="00BD7635"/>
    <w:rsid w:val="00BF0542"/>
    <w:rsid w:val="00BF40D0"/>
    <w:rsid w:val="00C11452"/>
    <w:rsid w:val="00C2179D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75AD5"/>
    <w:rsid w:val="00DA6BEB"/>
    <w:rsid w:val="00DC5DD1"/>
    <w:rsid w:val="00DD2403"/>
    <w:rsid w:val="00DE504F"/>
    <w:rsid w:val="00DF6103"/>
    <w:rsid w:val="00E16D10"/>
    <w:rsid w:val="00E517FA"/>
    <w:rsid w:val="00E653BF"/>
    <w:rsid w:val="00E728F3"/>
    <w:rsid w:val="00E94D8B"/>
    <w:rsid w:val="00E96C2A"/>
    <w:rsid w:val="00EA1DA5"/>
    <w:rsid w:val="00EE797B"/>
    <w:rsid w:val="00EF16E2"/>
    <w:rsid w:val="00EF5369"/>
    <w:rsid w:val="00F3171C"/>
    <w:rsid w:val="00F4492F"/>
    <w:rsid w:val="00F670AC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rsid w:val="00E94D8B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BE209-DD32-4EF4-A202-703D653B2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83</cp:revision>
  <dcterms:created xsi:type="dcterms:W3CDTF">2020-03-27T11:59:00Z</dcterms:created>
  <dcterms:modified xsi:type="dcterms:W3CDTF">2020-05-26T06:06:00Z</dcterms:modified>
</cp:coreProperties>
</file>